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1897" w:rsidRPr="002A4EA8" w:rsidRDefault="002B1897">
      <w:pPr>
        <w:ind w:left="-720"/>
      </w:pPr>
      <w:bookmarkStart w:id="0" w:name="_GoBack"/>
      <w:bookmarkEnd w:id="0"/>
    </w:p>
    <w:p w:rsidR="002B1897" w:rsidRDefault="002B1897" w:rsidP="00F1139C">
      <w:pPr>
        <w:tabs>
          <w:tab w:val="left" w:pos="4950"/>
        </w:tabs>
        <w:jc w:val="center"/>
        <w:rPr>
          <w:b/>
          <w:sz w:val="22"/>
          <w:szCs w:val="22"/>
        </w:rPr>
      </w:pPr>
    </w:p>
    <w:p w:rsidR="002B1897" w:rsidRDefault="002B1897" w:rsidP="00F1139C">
      <w:pPr>
        <w:tabs>
          <w:tab w:val="left" w:pos="4950"/>
        </w:tabs>
        <w:jc w:val="center"/>
        <w:rPr>
          <w:b/>
          <w:sz w:val="22"/>
          <w:szCs w:val="22"/>
        </w:rPr>
      </w:pPr>
    </w:p>
    <w:p w:rsidR="002B1897" w:rsidRDefault="002B1897" w:rsidP="00F1139C">
      <w:pPr>
        <w:tabs>
          <w:tab w:val="left" w:pos="4950"/>
        </w:tabs>
        <w:jc w:val="center"/>
        <w:rPr>
          <w:b/>
          <w:sz w:val="22"/>
          <w:szCs w:val="22"/>
        </w:rPr>
      </w:pPr>
    </w:p>
    <w:p w:rsidR="002B1897" w:rsidRPr="00A738A0" w:rsidRDefault="002B1897" w:rsidP="00C33DB3">
      <w:pPr>
        <w:jc w:val="center"/>
        <w:rPr>
          <w:b/>
          <w:sz w:val="32"/>
          <w:szCs w:val="32"/>
          <w:lang w:val="sr-Cyrl-CS"/>
        </w:rPr>
      </w:pPr>
      <w:r w:rsidRPr="00A738A0">
        <w:rPr>
          <w:b/>
          <w:sz w:val="32"/>
          <w:szCs w:val="32"/>
        </w:rPr>
        <w:t>КОНКУРСНА ДОКУМЕНТАЦИЈА</w:t>
      </w:r>
    </w:p>
    <w:p w:rsidR="002B1897" w:rsidRDefault="002B1897" w:rsidP="00C33DB3">
      <w:pPr>
        <w:jc w:val="center"/>
        <w:rPr>
          <w:b/>
        </w:rPr>
      </w:pPr>
    </w:p>
    <w:p w:rsidR="002B1897" w:rsidRDefault="002B1897" w:rsidP="00C33DB3">
      <w:pPr>
        <w:jc w:val="center"/>
        <w:rPr>
          <w:b/>
        </w:rPr>
      </w:pPr>
    </w:p>
    <w:p w:rsidR="002B1897" w:rsidRDefault="002B1897" w:rsidP="00C33DB3">
      <w:pPr>
        <w:jc w:val="center"/>
        <w:rPr>
          <w:b/>
        </w:rPr>
      </w:pPr>
    </w:p>
    <w:p w:rsidR="002B1897" w:rsidRDefault="002B1897" w:rsidP="00C33DB3">
      <w:pPr>
        <w:jc w:val="center"/>
        <w:rPr>
          <w:b/>
        </w:rPr>
      </w:pPr>
    </w:p>
    <w:p w:rsidR="002B1897" w:rsidRPr="000F4ACA" w:rsidRDefault="002B1897" w:rsidP="00C33DB3">
      <w:pPr>
        <w:jc w:val="center"/>
        <w:rPr>
          <w:b/>
        </w:rPr>
      </w:pPr>
    </w:p>
    <w:p w:rsidR="002B1897" w:rsidRPr="00A738A0" w:rsidRDefault="002B1897" w:rsidP="00C33DB3">
      <w:pPr>
        <w:jc w:val="center"/>
        <w:rPr>
          <w:b/>
          <w:lang w:val="sr-Cyrl-CS"/>
        </w:rPr>
      </w:pPr>
    </w:p>
    <w:p w:rsidR="002B1897" w:rsidRDefault="002B1897" w:rsidP="00C33DB3">
      <w:pPr>
        <w:jc w:val="center"/>
        <w:rPr>
          <w:b/>
          <w:lang w:val="sr-Cyrl-CS"/>
        </w:rPr>
      </w:pPr>
      <w:r w:rsidRPr="00C60B59">
        <w:rPr>
          <w:b/>
          <w:lang w:val="sr-Cyrl-CS"/>
        </w:rPr>
        <w:t>за јавну набавку мале вредности добара</w:t>
      </w:r>
    </w:p>
    <w:p w:rsidR="002B1897" w:rsidRPr="00C60B59" w:rsidRDefault="002B1897" w:rsidP="00C33DB3">
      <w:pPr>
        <w:jc w:val="center"/>
        <w:rPr>
          <w:b/>
          <w:lang w:val="sr-Cyrl-CS"/>
        </w:rPr>
      </w:pPr>
      <w:r>
        <w:rPr>
          <w:b/>
          <w:lang w:val="sr-Cyrl-CS"/>
        </w:rPr>
        <w:t xml:space="preserve">ОПРЕМА( </w:t>
      </w:r>
      <w:r>
        <w:rPr>
          <w:b/>
        </w:rPr>
        <w:t>намештај</w:t>
      </w:r>
      <w:r>
        <w:rPr>
          <w:b/>
          <w:lang w:val="sr-Cyrl-CS"/>
        </w:rPr>
        <w:t xml:space="preserve">) </w:t>
      </w:r>
    </w:p>
    <w:p w:rsidR="002B1897" w:rsidRPr="00E86505" w:rsidRDefault="002B1897" w:rsidP="00C33DB3">
      <w:pPr>
        <w:jc w:val="center"/>
        <w:rPr>
          <w:b/>
          <w:lang w:val="sr-Cyrl-CS"/>
        </w:rPr>
      </w:pPr>
      <w:r w:rsidRPr="00C60B59">
        <w:rPr>
          <w:b/>
          <w:lang w:val="sr-Cyrl-CS"/>
        </w:rPr>
        <w:t>обликовану по партијама</w:t>
      </w:r>
    </w:p>
    <w:p w:rsidR="002B1897" w:rsidRPr="00C60B59" w:rsidRDefault="002B1897" w:rsidP="00C33DB3">
      <w:pPr>
        <w:jc w:val="center"/>
        <w:rPr>
          <w:b/>
        </w:rPr>
      </w:pPr>
      <w:r w:rsidRPr="00C60B59">
        <w:rPr>
          <w:b/>
          <w:lang w:val="sr-Cyrl-CS"/>
        </w:rPr>
        <w:t xml:space="preserve">број јавне набавке </w:t>
      </w:r>
      <w:r>
        <w:rPr>
          <w:b/>
          <w:lang w:val="sr-Cyrl-CS"/>
        </w:rPr>
        <w:t>10/2015</w:t>
      </w:r>
    </w:p>
    <w:p w:rsidR="002B1897" w:rsidRPr="00C60B59" w:rsidRDefault="002B1897" w:rsidP="00C33DB3">
      <w:pPr>
        <w:jc w:val="center"/>
        <w:rPr>
          <w:b/>
        </w:rPr>
      </w:pPr>
    </w:p>
    <w:p w:rsidR="002B1897" w:rsidRDefault="002B1897" w:rsidP="00C33DB3">
      <w:pPr>
        <w:jc w:val="center"/>
        <w:rPr>
          <w:b/>
        </w:rPr>
      </w:pPr>
    </w:p>
    <w:p w:rsidR="002B1897" w:rsidRDefault="002B1897" w:rsidP="00C33DB3">
      <w:pPr>
        <w:jc w:val="center"/>
        <w:rPr>
          <w:b/>
        </w:rPr>
      </w:pPr>
    </w:p>
    <w:p w:rsidR="002B1897" w:rsidRDefault="002B1897" w:rsidP="00C33DB3">
      <w:pPr>
        <w:jc w:val="center"/>
        <w:rPr>
          <w:b/>
        </w:rPr>
      </w:pPr>
    </w:p>
    <w:p w:rsidR="002B1897" w:rsidRPr="00C60B59" w:rsidRDefault="002B1897" w:rsidP="00C33DB3">
      <w:pPr>
        <w:jc w:val="center"/>
        <w:rPr>
          <w:b/>
        </w:rPr>
      </w:pPr>
    </w:p>
    <w:p w:rsidR="002B1897" w:rsidRPr="00C60B59" w:rsidRDefault="002B1897" w:rsidP="00C33DB3">
      <w:pPr>
        <w:jc w:val="center"/>
        <w:rPr>
          <w:b/>
        </w:rPr>
      </w:pPr>
    </w:p>
    <w:p w:rsidR="002B1897" w:rsidRPr="00C60B59" w:rsidRDefault="002B1897" w:rsidP="00C33DB3">
      <w:pPr>
        <w:ind w:left="-360" w:firstLine="360"/>
        <w:jc w:val="center"/>
        <w:rPr>
          <w:b/>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670"/>
      </w:tblGrid>
      <w:tr w:rsidR="002B1897" w:rsidRPr="00C60B59" w:rsidTr="0023754F">
        <w:trPr>
          <w:trHeight w:val="661"/>
        </w:trPr>
        <w:tc>
          <w:tcPr>
            <w:tcW w:w="4450" w:type="dxa"/>
          </w:tcPr>
          <w:p w:rsidR="002B1897" w:rsidRPr="0023754F" w:rsidRDefault="002B1897" w:rsidP="0082308C">
            <w:pPr>
              <w:rPr>
                <w:b/>
                <w:lang w:val="sr-Cyrl-CS"/>
              </w:rPr>
            </w:pPr>
            <w:r w:rsidRPr="0023754F">
              <w:rPr>
                <w:b/>
                <w:lang w:val="sr-Cyrl-CS"/>
              </w:rPr>
              <w:t>Објављен позив за подношење понуда на Порталу јавних набавки</w:t>
            </w:r>
          </w:p>
          <w:p w:rsidR="002B1897" w:rsidRPr="0023754F" w:rsidRDefault="002B1897" w:rsidP="0023754F">
            <w:pPr>
              <w:jc w:val="center"/>
              <w:rPr>
                <w:b/>
                <w:lang w:val="sr-Cyrl-CS"/>
              </w:rPr>
            </w:pPr>
          </w:p>
        </w:tc>
        <w:tc>
          <w:tcPr>
            <w:tcW w:w="4670" w:type="dxa"/>
          </w:tcPr>
          <w:p w:rsidR="002B1897" w:rsidRPr="0023754F" w:rsidRDefault="002B1897" w:rsidP="0023754F">
            <w:pPr>
              <w:jc w:val="center"/>
              <w:rPr>
                <w:b/>
              </w:rPr>
            </w:pPr>
            <w:r w:rsidRPr="0023754F">
              <w:rPr>
                <w:b/>
              </w:rPr>
              <w:t>17.12.2015.</w:t>
            </w:r>
          </w:p>
        </w:tc>
      </w:tr>
      <w:tr w:rsidR="002B1897" w:rsidRPr="00C60B59" w:rsidTr="0023754F">
        <w:trPr>
          <w:trHeight w:val="959"/>
        </w:trPr>
        <w:tc>
          <w:tcPr>
            <w:tcW w:w="4450" w:type="dxa"/>
          </w:tcPr>
          <w:p w:rsidR="002B1897" w:rsidRPr="0023754F" w:rsidRDefault="002B1897" w:rsidP="0023754F">
            <w:pPr>
              <w:jc w:val="center"/>
              <w:rPr>
                <w:b/>
                <w:lang w:val="sr-Cyrl-CS"/>
              </w:rPr>
            </w:pPr>
            <w:r w:rsidRPr="0023754F">
              <w:rPr>
                <w:b/>
                <w:lang w:val="sr-Cyrl-CS"/>
              </w:rPr>
              <w:t>Рок за достављање понуда</w:t>
            </w:r>
          </w:p>
          <w:p w:rsidR="002B1897" w:rsidRPr="0023754F" w:rsidRDefault="002B1897" w:rsidP="0023754F">
            <w:pPr>
              <w:jc w:val="center"/>
              <w:rPr>
                <w:b/>
                <w:lang w:val="sr-Cyrl-CS"/>
              </w:rPr>
            </w:pPr>
          </w:p>
        </w:tc>
        <w:tc>
          <w:tcPr>
            <w:tcW w:w="4670" w:type="dxa"/>
          </w:tcPr>
          <w:p w:rsidR="002B1897" w:rsidRPr="0023754F" w:rsidRDefault="002B1897" w:rsidP="0023754F">
            <w:pPr>
              <w:jc w:val="center"/>
              <w:rPr>
                <w:b/>
                <w:lang w:val="sr-Cyrl-CS"/>
              </w:rPr>
            </w:pPr>
            <w:r w:rsidRPr="0023754F">
              <w:rPr>
                <w:b/>
              </w:rPr>
              <w:t>25.12.2015. д</w:t>
            </w:r>
            <w:r w:rsidRPr="0023754F">
              <w:rPr>
                <w:b/>
                <w:lang w:val="sr-Cyrl-CS"/>
              </w:rPr>
              <w:t>о 11часова</w:t>
            </w:r>
          </w:p>
        </w:tc>
      </w:tr>
      <w:tr w:rsidR="002B1897" w:rsidRPr="00C60B59" w:rsidTr="0023754F">
        <w:trPr>
          <w:trHeight w:val="832"/>
        </w:trPr>
        <w:tc>
          <w:tcPr>
            <w:tcW w:w="4450" w:type="dxa"/>
          </w:tcPr>
          <w:p w:rsidR="002B1897" w:rsidRPr="0023754F" w:rsidRDefault="002B1897" w:rsidP="0023754F">
            <w:pPr>
              <w:jc w:val="center"/>
              <w:rPr>
                <w:b/>
                <w:lang w:val="sr-Cyrl-CS"/>
              </w:rPr>
            </w:pPr>
            <w:r w:rsidRPr="0023754F">
              <w:rPr>
                <w:b/>
                <w:lang w:val="sr-Cyrl-CS"/>
              </w:rPr>
              <w:t>Јавно отварање понуда</w:t>
            </w:r>
          </w:p>
        </w:tc>
        <w:tc>
          <w:tcPr>
            <w:tcW w:w="4670" w:type="dxa"/>
          </w:tcPr>
          <w:p w:rsidR="002B1897" w:rsidRPr="0023754F" w:rsidRDefault="002B1897" w:rsidP="0023754F">
            <w:pPr>
              <w:jc w:val="center"/>
              <w:rPr>
                <w:b/>
                <w:lang w:val="sr-Cyrl-CS"/>
              </w:rPr>
            </w:pPr>
            <w:r w:rsidRPr="0023754F">
              <w:rPr>
                <w:b/>
                <w:lang w:val="sr-Cyrl-CS"/>
              </w:rPr>
              <w:t>25.12.2015 у 12 часова</w:t>
            </w:r>
          </w:p>
        </w:tc>
      </w:tr>
    </w:tbl>
    <w:p w:rsidR="002B1897" w:rsidRPr="00C60B59" w:rsidRDefault="002B1897" w:rsidP="00C33DB3">
      <w:pPr>
        <w:jc w:val="center"/>
        <w:rPr>
          <w:b/>
          <w:lang w:val="sr-Cyrl-CS"/>
        </w:rPr>
      </w:pPr>
    </w:p>
    <w:p w:rsidR="002B1897" w:rsidRDefault="002B1897" w:rsidP="00C33DB3">
      <w:pPr>
        <w:jc w:val="center"/>
        <w:rPr>
          <w:b/>
        </w:rPr>
      </w:pPr>
    </w:p>
    <w:p w:rsidR="002B1897" w:rsidRPr="003354EB" w:rsidRDefault="002B1897" w:rsidP="00C33DB3">
      <w:pPr>
        <w:jc w:val="center"/>
        <w:rPr>
          <w:b/>
        </w:rPr>
      </w:pPr>
      <w:r w:rsidRPr="00C60B59">
        <w:rPr>
          <w:b/>
          <w:lang w:val="sr-Cyrl-CS"/>
        </w:rPr>
        <w:t xml:space="preserve">Укупан број </w:t>
      </w:r>
      <w:r>
        <w:rPr>
          <w:b/>
          <w:lang w:val="sr-Cyrl-CS"/>
        </w:rPr>
        <w:t xml:space="preserve">страна </w:t>
      </w:r>
      <w:r w:rsidRPr="00C60B59">
        <w:rPr>
          <w:b/>
          <w:lang w:val="sr-Cyrl-CS"/>
        </w:rPr>
        <w:t>конкурсне документације</w:t>
      </w:r>
      <w:r>
        <w:rPr>
          <w:b/>
          <w:lang w:val="sr-Cyrl-CS"/>
        </w:rPr>
        <w:t>:</w:t>
      </w:r>
      <w:r>
        <w:rPr>
          <w:b/>
        </w:rPr>
        <w:t>76</w:t>
      </w:r>
    </w:p>
    <w:p w:rsidR="002B1897" w:rsidRPr="00C60B59" w:rsidRDefault="002B1897" w:rsidP="00C33DB3">
      <w:pPr>
        <w:jc w:val="center"/>
        <w:rPr>
          <w:b/>
          <w:lang w:val="sr-Cyrl-CS"/>
        </w:rPr>
      </w:pPr>
    </w:p>
    <w:p w:rsidR="002B1897" w:rsidRDefault="002B1897" w:rsidP="00C33DB3">
      <w:pPr>
        <w:jc w:val="center"/>
        <w:rPr>
          <w:b/>
        </w:rPr>
      </w:pPr>
    </w:p>
    <w:p w:rsidR="002B1897" w:rsidRDefault="002B1897" w:rsidP="00C33DB3">
      <w:pPr>
        <w:jc w:val="center"/>
        <w:rPr>
          <w:b/>
        </w:rPr>
      </w:pPr>
    </w:p>
    <w:p w:rsidR="002B1897" w:rsidRDefault="002B1897" w:rsidP="00C33DB3">
      <w:pPr>
        <w:jc w:val="center"/>
        <w:rPr>
          <w:b/>
        </w:rPr>
      </w:pPr>
    </w:p>
    <w:p w:rsidR="002B1897" w:rsidRDefault="002B1897" w:rsidP="00C33DB3">
      <w:pPr>
        <w:jc w:val="center"/>
        <w:rPr>
          <w:b/>
        </w:rPr>
      </w:pPr>
    </w:p>
    <w:p w:rsidR="002B1897" w:rsidRDefault="002B1897" w:rsidP="00C33DB3">
      <w:pPr>
        <w:jc w:val="center"/>
        <w:rPr>
          <w:b/>
          <w:lang w:val="sr-Cyrl-CS"/>
        </w:rPr>
      </w:pPr>
    </w:p>
    <w:p w:rsidR="002B1897" w:rsidRDefault="002B1897" w:rsidP="00C33DB3">
      <w:pPr>
        <w:jc w:val="center"/>
        <w:rPr>
          <w:b/>
          <w:lang w:val="sr-Cyrl-CS"/>
        </w:rPr>
      </w:pPr>
    </w:p>
    <w:p w:rsidR="002B1897" w:rsidRDefault="002B1897" w:rsidP="00C33DB3">
      <w:pPr>
        <w:jc w:val="center"/>
        <w:rPr>
          <w:b/>
          <w:lang w:val="sr-Cyrl-CS"/>
        </w:rPr>
      </w:pPr>
    </w:p>
    <w:p w:rsidR="002B1897" w:rsidRDefault="002B1897" w:rsidP="00C33DB3">
      <w:pPr>
        <w:jc w:val="center"/>
        <w:rPr>
          <w:b/>
          <w:lang w:val="sr-Cyrl-CS"/>
        </w:rPr>
      </w:pPr>
    </w:p>
    <w:p w:rsidR="002B1897" w:rsidRDefault="002B1897" w:rsidP="00C33DB3">
      <w:pPr>
        <w:jc w:val="center"/>
        <w:rPr>
          <w:b/>
          <w:lang w:val="sr-Cyrl-CS"/>
        </w:rPr>
      </w:pPr>
    </w:p>
    <w:p w:rsidR="002B1897" w:rsidRDefault="002B1897" w:rsidP="00C33DB3">
      <w:pPr>
        <w:jc w:val="center"/>
        <w:rPr>
          <w:b/>
          <w:lang w:val="sr-Cyrl-CS"/>
        </w:rPr>
      </w:pPr>
    </w:p>
    <w:p w:rsidR="002B1897" w:rsidRDefault="002B1897" w:rsidP="00C33DB3">
      <w:pPr>
        <w:jc w:val="center"/>
        <w:rPr>
          <w:b/>
          <w:lang w:val="sr-Cyrl-CS"/>
        </w:rPr>
      </w:pPr>
    </w:p>
    <w:p w:rsidR="002B1897" w:rsidRDefault="002B1897" w:rsidP="00C33DB3">
      <w:pPr>
        <w:jc w:val="center"/>
        <w:rPr>
          <w:b/>
          <w:lang w:val="sr-Cyrl-CS"/>
        </w:rPr>
      </w:pPr>
    </w:p>
    <w:p w:rsidR="002B1897" w:rsidRPr="00C60B59" w:rsidRDefault="002B1897" w:rsidP="00C33DB3">
      <w:pPr>
        <w:jc w:val="center"/>
        <w:rPr>
          <w:b/>
          <w:lang w:val="sr-Cyrl-CS"/>
        </w:rPr>
      </w:pPr>
    </w:p>
    <w:p w:rsidR="002B1897" w:rsidRPr="00C60B59" w:rsidRDefault="002B1897" w:rsidP="00C33DB3">
      <w:pPr>
        <w:jc w:val="center"/>
        <w:rPr>
          <w:b/>
          <w:lang w:val="sr-Cyrl-CS"/>
        </w:rPr>
      </w:pPr>
      <w:r w:rsidRPr="00C60B59">
        <w:rPr>
          <w:b/>
          <w:lang w:val="sr-Cyrl-CS"/>
        </w:rPr>
        <w:t xml:space="preserve">Чачак, </w:t>
      </w:r>
      <w:r>
        <w:rPr>
          <w:b/>
          <w:lang w:val="sr-Cyrl-CS"/>
        </w:rPr>
        <w:t>децембар</w:t>
      </w:r>
      <w:r w:rsidRPr="00C60B59">
        <w:rPr>
          <w:b/>
          <w:lang w:val="sr-Cyrl-CS"/>
        </w:rPr>
        <w:t>,2015.</w:t>
      </w:r>
    </w:p>
    <w:p w:rsidR="002B1897" w:rsidRDefault="002B1897" w:rsidP="00F1139C">
      <w:pPr>
        <w:tabs>
          <w:tab w:val="left" w:pos="4950"/>
        </w:tabs>
        <w:jc w:val="center"/>
        <w:rPr>
          <w:b/>
          <w:sz w:val="22"/>
          <w:szCs w:val="22"/>
        </w:rPr>
      </w:pPr>
    </w:p>
    <w:p w:rsidR="002B1897" w:rsidRDefault="002B1897" w:rsidP="00F1139C">
      <w:pPr>
        <w:tabs>
          <w:tab w:val="left" w:pos="4950"/>
        </w:tabs>
        <w:jc w:val="center"/>
        <w:rPr>
          <w:b/>
          <w:sz w:val="22"/>
          <w:szCs w:val="22"/>
        </w:rPr>
      </w:pPr>
    </w:p>
    <w:p w:rsidR="002B1897" w:rsidRDefault="002B1897" w:rsidP="00F1139C">
      <w:pPr>
        <w:tabs>
          <w:tab w:val="left" w:pos="4950"/>
        </w:tabs>
        <w:jc w:val="center"/>
        <w:rPr>
          <w:b/>
          <w:sz w:val="22"/>
          <w:szCs w:val="22"/>
        </w:rPr>
      </w:pPr>
    </w:p>
    <w:p w:rsidR="002B1897" w:rsidRDefault="002B1897" w:rsidP="00C33DB3">
      <w:pPr>
        <w:autoSpaceDE w:val="0"/>
        <w:autoSpaceDN w:val="0"/>
        <w:adjustRightInd w:val="0"/>
        <w:jc w:val="both"/>
        <w:rPr>
          <w:rFonts w:eastAsia="TimesNewRomanPSMT"/>
          <w:lang w:val="sr-Cyrl-CS"/>
        </w:rPr>
      </w:pPr>
      <w:r w:rsidRPr="000F4ACA">
        <w:rPr>
          <w:rFonts w:eastAsia="TimesNewRomanPSMT"/>
        </w:rPr>
        <w:t>На основу члана 3</w:t>
      </w:r>
      <w:r>
        <w:rPr>
          <w:rFonts w:eastAsia="TimesNewRomanPSMT"/>
        </w:rPr>
        <w:t>9</w:t>
      </w:r>
      <w:r w:rsidRPr="000F4ACA">
        <w:rPr>
          <w:rFonts w:eastAsia="TimesNewRomanPSMT"/>
        </w:rPr>
        <w:t>. и 61. Закона о јавним набавкама („Сл.гласник РС“ број 124/2012</w:t>
      </w:r>
      <w:r>
        <w:rPr>
          <w:rFonts w:eastAsia="TimesNewRomanPSMT"/>
        </w:rPr>
        <w:t>, 14/2015 , 68/2015)</w:t>
      </w:r>
      <w:r w:rsidRPr="000F4ACA">
        <w:rPr>
          <w:rFonts w:eastAsia="TimesNewRomanPSMT"/>
        </w:rPr>
        <w:t>, у даљем</w:t>
      </w:r>
      <w:r>
        <w:rPr>
          <w:rFonts w:eastAsia="TimesNewRomanPSMT"/>
          <w:lang w:val="sr-Cyrl-CS"/>
        </w:rPr>
        <w:t xml:space="preserve"> </w:t>
      </w:r>
      <w:r w:rsidRPr="000F4ACA">
        <w:rPr>
          <w:rFonts w:eastAsia="TimesNewRomanPSMT"/>
        </w:rPr>
        <w:t>тексту: Закон) члан 2 Правилника о обавезним елементима конкурсне документације у</w:t>
      </w:r>
      <w:r>
        <w:rPr>
          <w:rFonts w:eastAsia="TimesNewRomanPSMT"/>
          <w:lang w:val="sr-Cyrl-CS"/>
        </w:rPr>
        <w:t xml:space="preserve"> </w:t>
      </w:r>
      <w:r w:rsidRPr="000F4ACA">
        <w:rPr>
          <w:rFonts w:eastAsia="TimesNewRomanPSMT"/>
        </w:rPr>
        <w:t>поступцима јавних набавки и начину доказивања испуњености услова („Сл.гласник РС“ број</w:t>
      </w:r>
      <w:r>
        <w:rPr>
          <w:rFonts w:eastAsia="TimesNewRomanPSMT"/>
          <w:lang w:val="sr-Cyrl-CS"/>
        </w:rPr>
        <w:t xml:space="preserve"> </w:t>
      </w:r>
      <w:r w:rsidRPr="000F4ACA">
        <w:rPr>
          <w:rFonts w:eastAsia="TimesNewRomanPSMT"/>
        </w:rPr>
        <w:t xml:space="preserve">29/2013), Одлуке број </w:t>
      </w:r>
      <w:r>
        <w:rPr>
          <w:rFonts w:eastAsia="TimesNewRomanPSMT"/>
          <w:lang w:val="sr-Cyrl-CS"/>
        </w:rPr>
        <w:t>10/2015-1</w:t>
      </w:r>
      <w:r w:rsidRPr="000F4ACA">
        <w:rPr>
          <w:rFonts w:eastAsia="TimesNewRomanPSMT"/>
        </w:rPr>
        <w:t xml:space="preserve"> од </w:t>
      </w:r>
      <w:r>
        <w:rPr>
          <w:rFonts w:eastAsia="TimesNewRomanPSMT"/>
          <w:lang w:val="sr-Cyrl-CS"/>
        </w:rPr>
        <w:t>14.12.2015</w:t>
      </w:r>
      <w:r w:rsidRPr="000F4ACA">
        <w:rPr>
          <w:rFonts w:eastAsia="TimesNewRomanPSMT"/>
        </w:rPr>
        <w:t>.године о покретању поступка јавне</w:t>
      </w:r>
      <w:r>
        <w:rPr>
          <w:rFonts w:eastAsia="TimesNewRomanPSMT"/>
          <w:lang w:val="sr-Cyrl-CS"/>
        </w:rPr>
        <w:t xml:space="preserve"> </w:t>
      </w:r>
      <w:r w:rsidRPr="000F4ACA">
        <w:rPr>
          <w:rFonts w:eastAsia="TimesNewRomanPSMT"/>
        </w:rPr>
        <w:t>набавке број ЈНМВ</w:t>
      </w:r>
      <w:r>
        <w:rPr>
          <w:rFonts w:eastAsia="TimesNewRomanPSMT"/>
        </w:rPr>
        <w:t>-10/2015</w:t>
      </w:r>
      <w:r w:rsidRPr="000F4ACA">
        <w:rPr>
          <w:rFonts w:eastAsia="TimesNewRomanPSMT"/>
        </w:rPr>
        <w:t xml:space="preserve"> и Решења о образовању комисије за јавну набавку број </w:t>
      </w:r>
      <w:r>
        <w:rPr>
          <w:rFonts w:eastAsia="TimesNewRomanPSMT"/>
          <w:lang w:val="sr-Cyrl-CS"/>
        </w:rPr>
        <w:t>10/2015-2</w:t>
      </w:r>
      <w:r w:rsidRPr="000F4ACA">
        <w:rPr>
          <w:rFonts w:eastAsia="TimesNewRomanPSMT"/>
        </w:rPr>
        <w:t xml:space="preserve"> од </w:t>
      </w:r>
      <w:r>
        <w:rPr>
          <w:rFonts w:eastAsia="TimesNewRomanPSMT"/>
          <w:lang w:val="sr-Cyrl-CS"/>
        </w:rPr>
        <w:t>14.12</w:t>
      </w:r>
      <w:r w:rsidRPr="000F4ACA">
        <w:rPr>
          <w:rFonts w:eastAsia="TimesNewRomanPSMT"/>
        </w:rPr>
        <w:t>.</w:t>
      </w:r>
      <w:r>
        <w:rPr>
          <w:rFonts w:eastAsia="TimesNewRomanPSMT"/>
          <w:lang w:val="sr-Cyrl-CS"/>
        </w:rPr>
        <w:t xml:space="preserve">2015. </w:t>
      </w:r>
      <w:r w:rsidRPr="000F4ACA">
        <w:rPr>
          <w:rFonts w:eastAsia="TimesNewRomanPSMT"/>
        </w:rPr>
        <w:t>године, припремљена је:</w:t>
      </w:r>
    </w:p>
    <w:p w:rsidR="002B1897" w:rsidRPr="000F4ACA" w:rsidRDefault="002B1897" w:rsidP="00C33DB3">
      <w:pPr>
        <w:autoSpaceDE w:val="0"/>
        <w:autoSpaceDN w:val="0"/>
        <w:adjustRightInd w:val="0"/>
        <w:jc w:val="both"/>
        <w:rPr>
          <w:rFonts w:eastAsia="TimesNewRomanPSMT"/>
          <w:lang w:val="sr-Cyrl-CS"/>
        </w:rPr>
      </w:pPr>
    </w:p>
    <w:p w:rsidR="002B1897" w:rsidRDefault="002B1897" w:rsidP="00C33DB3">
      <w:pPr>
        <w:autoSpaceDE w:val="0"/>
        <w:autoSpaceDN w:val="0"/>
        <w:adjustRightInd w:val="0"/>
        <w:jc w:val="center"/>
        <w:rPr>
          <w:rFonts w:eastAsia="TimesNewRomanPSMT"/>
          <w:lang w:val="sr-Cyrl-CS"/>
        </w:rPr>
      </w:pPr>
      <w:r w:rsidRPr="000F4ACA">
        <w:rPr>
          <w:rFonts w:eastAsia="TimesNewRomanPSMT"/>
        </w:rPr>
        <w:t xml:space="preserve">КОНКУРСНА ДОКУМЕНТАЦИЈА </w:t>
      </w:r>
    </w:p>
    <w:p w:rsidR="002B1897" w:rsidRDefault="002B1897" w:rsidP="00C33DB3">
      <w:pPr>
        <w:autoSpaceDE w:val="0"/>
        <w:autoSpaceDN w:val="0"/>
        <w:adjustRightInd w:val="0"/>
        <w:jc w:val="center"/>
        <w:rPr>
          <w:rFonts w:eastAsia="TimesNewRomanPSMT"/>
          <w:lang w:val="sr-Cyrl-CS"/>
        </w:rPr>
      </w:pPr>
    </w:p>
    <w:p w:rsidR="002B1897" w:rsidRDefault="002B1897" w:rsidP="00C33DB3">
      <w:pPr>
        <w:autoSpaceDE w:val="0"/>
        <w:autoSpaceDN w:val="0"/>
        <w:adjustRightInd w:val="0"/>
        <w:jc w:val="center"/>
        <w:rPr>
          <w:rFonts w:eastAsia="TimesNewRomanPSMT"/>
          <w:lang w:val="sr-Cyrl-CS"/>
        </w:rPr>
      </w:pPr>
    </w:p>
    <w:p w:rsidR="002B1897" w:rsidRPr="000F4ACA" w:rsidRDefault="002B1897" w:rsidP="00C33DB3">
      <w:pPr>
        <w:autoSpaceDE w:val="0"/>
        <w:autoSpaceDN w:val="0"/>
        <w:adjustRightInd w:val="0"/>
        <w:jc w:val="center"/>
        <w:rPr>
          <w:rFonts w:eastAsia="TimesNewRomanPSMT"/>
          <w:lang w:val="sr-Cyrl-CS"/>
        </w:rPr>
      </w:pPr>
    </w:p>
    <w:p w:rsidR="002B1897" w:rsidRDefault="002B1897" w:rsidP="00C33DB3">
      <w:pPr>
        <w:autoSpaceDE w:val="0"/>
        <w:autoSpaceDN w:val="0"/>
        <w:adjustRightInd w:val="0"/>
        <w:jc w:val="center"/>
        <w:rPr>
          <w:rFonts w:eastAsia="TimesNewRomanPSMT"/>
          <w:lang w:val="sr-Cyrl-CS"/>
        </w:rPr>
      </w:pPr>
      <w:r w:rsidRPr="000F4ACA">
        <w:rPr>
          <w:rFonts w:eastAsia="TimesNewRomanPSMT"/>
        </w:rPr>
        <w:t>САДРЖ</w:t>
      </w:r>
      <w:r>
        <w:rPr>
          <w:rFonts w:eastAsia="TimesNewRomanPSMT"/>
          <w:lang w:val="sr-Cyrl-CS"/>
        </w:rPr>
        <w:t>АЈ</w:t>
      </w:r>
      <w:r w:rsidRPr="000F4ACA">
        <w:rPr>
          <w:rFonts w:eastAsia="TimesNewRomanPSMT"/>
        </w:rPr>
        <w:t>:</w:t>
      </w:r>
    </w:p>
    <w:p w:rsidR="002B1897" w:rsidRPr="000F4ACA" w:rsidRDefault="002B1897" w:rsidP="00C33DB3">
      <w:pPr>
        <w:autoSpaceDE w:val="0"/>
        <w:autoSpaceDN w:val="0"/>
        <w:adjustRightInd w:val="0"/>
        <w:jc w:val="center"/>
        <w:rPr>
          <w:rFonts w:eastAsia="TimesNewRomanPSMT"/>
          <w:lang w:val="sr-Cyrl-CS"/>
        </w:rPr>
      </w:pPr>
    </w:p>
    <w:p w:rsidR="002B1897" w:rsidRDefault="002B1897" w:rsidP="00C33DB3">
      <w:pPr>
        <w:autoSpaceDE w:val="0"/>
        <w:autoSpaceDN w:val="0"/>
        <w:adjustRightInd w:val="0"/>
        <w:jc w:val="both"/>
        <w:rPr>
          <w:rFonts w:eastAsia="TimesNewRomanPSMT"/>
          <w:lang w:val="sr-Cyrl-CS"/>
        </w:rPr>
      </w:pPr>
      <w:r w:rsidRPr="000F4ACA">
        <w:rPr>
          <w:rFonts w:eastAsia="TimesNewRomanPSMT"/>
        </w:rPr>
        <w:t>1. Општи подаци о јавној набавци</w:t>
      </w:r>
    </w:p>
    <w:p w:rsidR="002B1897" w:rsidRPr="000F4ACA" w:rsidRDefault="002B1897" w:rsidP="00C33DB3">
      <w:pPr>
        <w:autoSpaceDE w:val="0"/>
        <w:autoSpaceDN w:val="0"/>
        <w:adjustRightInd w:val="0"/>
        <w:jc w:val="both"/>
        <w:rPr>
          <w:rFonts w:eastAsia="TimesNewRomanPSMT"/>
          <w:lang w:val="sr-Cyrl-CS"/>
        </w:rPr>
      </w:pPr>
    </w:p>
    <w:p w:rsidR="002B1897" w:rsidRDefault="002B1897" w:rsidP="00C33DB3">
      <w:pPr>
        <w:autoSpaceDE w:val="0"/>
        <w:autoSpaceDN w:val="0"/>
        <w:adjustRightInd w:val="0"/>
        <w:jc w:val="both"/>
        <w:rPr>
          <w:rFonts w:eastAsia="TimesNewRomanPSMT"/>
          <w:lang w:val="sr-Cyrl-CS"/>
        </w:rPr>
      </w:pPr>
      <w:r w:rsidRPr="000F4ACA">
        <w:rPr>
          <w:rFonts w:eastAsia="TimesNewRomanPSMT"/>
        </w:rPr>
        <w:t>2. Подаци о предмету јавне набавке</w:t>
      </w:r>
    </w:p>
    <w:p w:rsidR="002B1897" w:rsidRPr="000F4ACA" w:rsidRDefault="002B1897" w:rsidP="00C33DB3">
      <w:pPr>
        <w:autoSpaceDE w:val="0"/>
        <w:autoSpaceDN w:val="0"/>
        <w:adjustRightInd w:val="0"/>
        <w:jc w:val="both"/>
        <w:rPr>
          <w:rFonts w:eastAsia="TimesNewRomanPSMT"/>
          <w:lang w:val="sr-Cyrl-CS"/>
        </w:rPr>
      </w:pPr>
    </w:p>
    <w:p w:rsidR="002B1897" w:rsidRDefault="002B1897" w:rsidP="00C33DB3">
      <w:pPr>
        <w:autoSpaceDE w:val="0"/>
        <w:autoSpaceDN w:val="0"/>
        <w:adjustRightInd w:val="0"/>
        <w:jc w:val="both"/>
        <w:rPr>
          <w:rFonts w:eastAsia="TimesNewRomanPSMT"/>
          <w:lang w:val="sr-Cyrl-CS"/>
        </w:rPr>
      </w:pPr>
      <w:r w:rsidRPr="000F4ACA">
        <w:rPr>
          <w:rFonts w:eastAsia="TimesNewRomanPSMT"/>
        </w:rPr>
        <w:t>3. Техничке карактеристике</w:t>
      </w:r>
    </w:p>
    <w:p w:rsidR="002B1897" w:rsidRPr="000F4ACA" w:rsidRDefault="002B1897" w:rsidP="00C33DB3">
      <w:pPr>
        <w:autoSpaceDE w:val="0"/>
        <w:autoSpaceDN w:val="0"/>
        <w:adjustRightInd w:val="0"/>
        <w:jc w:val="both"/>
        <w:rPr>
          <w:rFonts w:eastAsia="TimesNewRomanPSMT"/>
          <w:lang w:val="sr-Cyrl-CS"/>
        </w:rPr>
      </w:pPr>
    </w:p>
    <w:p w:rsidR="002B1897" w:rsidRDefault="002B1897" w:rsidP="00C33DB3">
      <w:pPr>
        <w:autoSpaceDE w:val="0"/>
        <w:autoSpaceDN w:val="0"/>
        <w:adjustRightInd w:val="0"/>
        <w:jc w:val="both"/>
        <w:rPr>
          <w:rFonts w:eastAsia="TimesNewRomanPSMT"/>
          <w:lang w:val="sr-Cyrl-CS"/>
        </w:rPr>
      </w:pPr>
      <w:r w:rsidRPr="000F4ACA">
        <w:rPr>
          <w:rFonts w:eastAsia="TimesNewRomanPSMT"/>
        </w:rPr>
        <w:t>4. Услови за учешће у поступку јавне набавке из члана 75. и 76. Закона и упутство како се</w:t>
      </w:r>
      <w:r>
        <w:rPr>
          <w:rFonts w:eastAsia="TimesNewRomanPSMT"/>
          <w:lang w:val="sr-Cyrl-CS"/>
        </w:rPr>
        <w:t xml:space="preserve"> </w:t>
      </w:r>
      <w:r w:rsidRPr="000F4ACA">
        <w:rPr>
          <w:rFonts w:eastAsia="TimesNewRomanPSMT"/>
        </w:rPr>
        <w:t>доказује испуњеност тих услова</w:t>
      </w:r>
    </w:p>
    <w:p w:rsidR="002B1897" w:rsidRPr="000F4ACA" w:rsidRDefault="002B1897" w:rsidP="00C33DB3">
      <w:pPr>
        <w:autoSpaceDE w:val="0"/>
        <w:autoSpaceDN w:val="0"/>
        <w:adjustRightInd w:val="0"/>
        <w:jc w:val="both"/>
        <w:rPr>
          <w:rFonts w:eastAsia="TimesNewRomanPSMT"/>
          <w:lang w:val="sr-Cyrl-CS"/>
        </w:rPr>
      </w:pPr>
    </w:p>
    <w:p w:rsidR="002B1897" w:rsidRDefault="002B1897" w:rsidP="00C33DB3">
      <w:pPr>
        <w:autoSpaceDE w:val="0"/>
        <w:autoSpaceDN w:val="0"/>
        <w:adjustRightInd w:val="0"/>
        <w:jc w:val="both"/>
        <w:rPr>
          <w:rFonts w:eastAsia="TimesNewRomanPSMT"/>
          <w:lang w:val="sr-Cyrl-CS"/>
        </w:rPr>
      </w:pPr>
      <w:r w:rsidRPr="000F4ACA">
        <w:rPr>
          <w:rFonts w:eastAsia="TimesNewRomanPSMT"/>
        </w:rPr>
        <w:t>5. Упутство понуђачима како да сачине понуду</w:t>
      </w:r>
    </w:p>
    <w:p w:rsidR="002B1897" w:rsidRPr="000F4ACA" w:rsidRDefault="002B1897" w:rsidP="00C33DB3">
      <w:pPr>
        <w:autoSpaceDE w:val="0"/>
        <w:autoSpaceDN w:val="0"/>
        <w:adjustRightInd w:val="0"/>
        <w:jc w:val="both"/>
        <w:rPr>
          <w:rFonts w:eastAsia="TimesNewRomanPSMT"/>
          <w:lang w:val="sr-Cyrl-CS"/>
        </w:rPr>
      </w:pPr>
    </w:p>
    <w:p w:rsidR="002B1897" w:rsidRDefault="002B1897" w:rsidP="00C33DB3">
      <w:pPr>
        <w:autoSpaceDE w:val="0"/>
        <w:autoSpaceDN w:val="0"/>
        <w:adjustRightInd w:val="0"/>
        <w:jc w:val="both"/>
        <w:rPr>
          <w:rFonts w:eastAsia="TimesNewRomanPSMT"/>
          <w:lang w:val="sr-Cyrl-CS"/>
        </w:rPr>
      </w:pPr>
      <w:r w:rsidRPr="000F4ACA">
        <w:rPr>
          <w:rFonts w:eastAsia="TimesNewRomanPSMT"/>
          <w:b/>
          <w:bCs/>
        </w:rPr>
        <w:t>Обрасци понуде у конкурсној документацији</w:t>
      </w:r>
      <w:r w:rsidRPr="000F4ACA">
        <w:rPr>
          <w:rFonts w:eastAsia="TimesNewRomanPSMT"/>
        </w:rPr>
        <w:t>:</w:t>
      </w:r>
    </w:p>
    <w:p w:rsidR="002B1897" w:rsidRPr="000F4ACA" w:rsidRDefault="002B1897" w:rsidP="00C33DB3">
      <w:pPr>
        <w:autoSpaceDE w:val="0"/>
        <w:autoSpaceDN w:val="0"/>
        <w:adjustRightInd w:val="0"/>
        <w:jc w:val="both"/>
        <w:rPr>
          <w:rFonts w:eastAsia="TimesNewRomanPSMT"/>
          <w:lang w:val="sr-Cyrl-CS"/>
        </w:rPr>
      </w:pPr>
    </w:p>
    <w:p w:rsidR="002B1897" w:rsidRDefault="002B1897" w:rsidP="00C33DB3">
      <w:pPr>
        <w:autoSpaceDE w:val="0"/>
        <w:autoSpaceDN w:val="0"/>
        <w:adjustRightInd w:val="0"/>
        <w:jc w:val="both"/>
        <w:rPr>
          <w:rFonts w:eastAsia="TimesNewRomanPSMT"/>
          <w:lang w:val="sr-Cyrl-CS"/>
        </w:rPr>
      </w:pPr>
      <w:r w:rsidRPr="000F4ACA">
        <w:rPr>
          <w:rFonts w:eastAsia="TimesNewRomanPSMT"/>
        </w:rPr>
        <w:t>6. Образац понуде, подаци о понуђачу</w:t>
      </w:r>
    </w:p>
    <w:p w:rsidR="002B1897" w:rsidRPr="000F4ACA" w:rsidRDefault="002B1897" w:rsidP="00C33DB3">
      <w:pPr>
        <w:autoSpaceDE w:val="0"/>
        <w:autoSpaceDN w:val="0"/>
        <w:adjustRightInd w:val="0"/>
        <w:jc w:val="both"/>
        <w:rPr>
          <w:rFonts w:eastAsia="TimesNewRomanPSMT"/>
          <w:lang w:val="sr-Cyrl-CS"/>
        </w:rPr>
      </w:pPr>
    </w:p>
    <w:p w:rsidR="002B1897" w:rsidRDefault="002B1897" w:rsidP="00C33DB3">
      <w:pPr>
        <w:autoSpaceDE w:val="0"/>
        <w:autoSpaceDN w:val="0"/>
        <w:adjustRightInd w:val="0"/>
        <w:jc w:val="both"/>
        <w:rPr>
          <w:rFonts w:eastAsia="TimesNewRomanPSMT"/>
          <w:lang w:val="sr-Cyrl-CS"/>
        </w:rPr>
      </w:pPr>
      <w:r w:rsidRPr="000F4ACA">
        <w:rPr>
          <w:rFonts w:eastAsia="TimesNewRomanPSMT"/>
        </w:rPr>
        <w:t>7. Образац трошкова припреме понуде</w:t>
      </w:r>
    </w:p>
    <w:p w:rsidR="002B1897" w:rsidRPr="000F4ACA" w:rsidRDefault="002B1897" w:rsidP="00C33DB3">
      <w:pPr>
        <w:autoSpaceDE w:val="0"/>
        <w:autoSpaceDN w:val="0"/>
        <w:adjustRightInd w:val="0"/>
        <w:jc w:val="both"/>
        <w:rPr>
          <w:rFonts w:eastAsia="TimesNewRomanPSMT"/>
          <w:lang w:val="sr-Cyrl-CS"/>
        </w:rPr>
      </w:pPr>
    </w:p>
    <w:p w:rsidR="002B1897" w:rsidRDefault="002B1897" w:rsidP="00C33DB3">
      <w:pPr>
        <w:autoSpaceDE w:val="0"/>
        <w:autoSpaceDN w:val="0"/>
        <w:adjustRightInd w:val="0"/>
        <w:jc w:val="both"/>
        <w:rPr>
          <w:rFonts w:eastAsia="TimesNewRomanPSMT"/>
          <w:lang w:val="sr-Cyrl-CS"/>
        </w:rPr>
      </w:pPr>
      <w:r w:rsidRPr="000F4ACA">
        <w:rPr>
          <w:rFonts w:eastAsia="TimesNewRomanPSMT"/>
        </w:rPr>
        <w:t>8. Образац изјаве о независној понуди</w:t>
      </w:r>
    </w:p>
    <w:p w:rsidR="002B1897" w:rsidRPr="000F4ACA" w:rsidRDefault="002B1897" w:rsidP="00C33DB3">
      <w:pPr>
        <w:autoSpaceDE w:val="0"/>
        <w:autoSpaceDN w:val="0"/>
        <w:adjustRightInd w:val="0"/>
        <w:jc w:val="both"/>
        <w:rPr>
          <w:rFonts w:eastAsia="TimesNewRomanPSMT"/>
          <w:lang w:val="sr-Cyrl-CS"/>
        </w:rPr>
      </w:pPr>
    </w:p>
    <w:p w:rsidR="002B1897" w:rsidRDefault="002B1897" w:rsidP="00C33DB3">
      <w:pPr>
        <w:autoSpaceDE w:val="0"/>
        <w:autoSpaceDN w:val="0"/>
        <w:adjustRightInd w:val="0"/>
        <w:jc w:val="both"/>
        <w:rPr>
          <w:rFonts w:eastAsia="TimesNewRomanPSMT"/>
          <w:lang w:val="sr-Cyrl-CS"/>
        </w:rPr>
      </w:pPr>
      <w:r w:rsidRPr="000F4ACA">
        <w:rPr>
          <w:rFonts w:eastAsia="TimesNewRomanPSMT"/>
        </w:rPr>
        <w:t>9. Образац изјаве о поштовању обавеза из важећих прописа о заштити на раду, запошљавању</w:t>
      </w:r>
      <w:r>
        <w:rPr>
          <w:rFonts w:eastAsia="TimesNewRomanPSMT"/>
          <w:lang w:val="sr-Cyrl-CS"/>
        </w:rPr>
        <w:t xml:space="preserve"> </w:t>
      </w:r>
      <w:r w:rsidRPr="000F4ACA">
        <w:rPr>
          <w:rFonts w:eastAsia="TimesNewRomanPSMT"/>
        </w:rPr>
        <w:t>и условима рада, заштити животне средине</w:t>
      </w:r>
    </w:p>
    <w:p w:rsidR="002B1897" w:rsidRPr="000F4ACA" w:rsidRDefault="002B1897" w:rsidP="00C33DB3">
      <w:pPr>
        <w:autoSpaceDE w:val="0"/>
        <w:autoSpaceDN w:val="0"/>
        <w:adjustRightInd w:val="0"/>
        <w:jc w:val="both"/>
        <w:rPr>
          <w:rFonts w:eastAsia="TimesNewRomanPSMT"/>
          <w:lang w:val="sr-Cyrl-CS"/>
        </w:rPr>
      </w:pPr>
    </w:p>
    <w:p w:rsidR="002B1897" w:rsidRDefault="002B1897" w:rsidP="00C33DB3">
      <w:pPr>
        <w:autoSpaceDE w:val="0"/>
        <w:autoSpaceDN w:val="0"/>
        <w:adjustRightInd w:val="0"/>
        <w:jc w:val="both"/>
        <w:rPr>
          <w:rFonts w:eastAsia="TimesNewRomanPSMT"/>
          <w:lang w:val="sr-Cyrl-CS"/>
        </w:rPr>
      </w:pPr>
      <w:r w:rsidRPr="000F4ACA">
        <w:rPr>
          <w:rFonts w:eastAsia="TimesNewRomanPSMT"/>
        </w:rPr>
        <w:t>10. Образац изјаве о достављању менице и меничног овлашћења</w:t>
      </w:r>
    </w:p>
    <w:p w:rsidR="002B1897" w:rsidRPr="000F4ACA" w:rsidRDefault="002B1897" w:rsidP="00C33DB3">
      <w:pPr>
        <w:autoSpaceDE w:val="0"/>
        <w:autoSpaceDN w:val="0"/>
        <w:adjustRightInd w:val="0"/>
        <w:jc w:val="both"/>
        <w:rPr>
          <w:rFonts w:eastAsia="TimesNewRomanPSMT"/>
          <w:lang w:val="sr-Cyrl-CS"/>
        </w:rPr>
      </w:pPr>
    </w:p>
    <w:p w:rsidR="002B1897" w:rsidRDefault="002B1897" w:rsidP="00C33DB3">
      <w:pPr>
        <w:autoSpaceDE w:val="0"/>
        <w:autoSpaceDN w:val="0"/>
        <w:adjustRightInd w:val="0"/>
        <w:jc w:val="both"/>
        <w:rPr>
          <w:rFonts w:eastAsia="TimesNewRomanPSMT"/>
          <w:lang w:val="sr-Cyrl-CS"/>
        </w:rPr>
      </w:pPr>
      <w:r w:rsidRPr="000F4ACA">
        <w:rPr>
          <w:rFonts w:eastAsia="TimesNewRomanPSMT"/>
        </w:rPr>
        <w:t>11. Образац структуре цене, са упутством како да се попуни</w:t>
      </w:r>
    </w:p>
    <w:p w:rsidR="002B1897" w:rsidRPr="000F4ACA" w:rsidRDefault="002B1897" w:rsidP="00C33DB3">
      <w:pPr>
        <w:autoSpaceDE w:val="0"/>
        <w:autoSpaceDN w:val="0"/>
        <w:adjustRightInd w:val="0"/>
        <w:jc w:val="both"/>
        <w:rPr>
          <w:rFonts w:eastAsia="TimesNewRomanPSMT"/>
          <w:lang w:val="sr-Cyrl-CS"/>
        </w:rPr>
      </w:pPr>
    </w:p>
    <w:p w:rsidR="002B1897" w:rsidRPr="000F4ACA" w:rsidRDefault="002B1897" w:rsidP="00C33DB3">
      <w:pPr>
        <w:autoSpaceDE w:val="0"/>
        <w:autoSpaceDN w:val="0"/>
        <w:adjustRightInd w:val="0"/>
        <w:jc w:val="both"/>
        <w:rPr>
          <w:rFonts w:eastAsia="TimesNewRomanPSMT"/>
        </w:rPr>
      </w:pPr>
      <w:r w:rsidRPr="000F4ACA">
        <w:rPr>
          <w:rFonts w:eastAsia="TimesNewRomanPSMT"/>
        </w:rPr>
        <w:t>12. Модел уговора</w:t>
      </w:r>
    </w:p>
    <w:p w:rsidR="002B1897" w:rsidRDefault="002B1897" w:rsidP="00C33DB3">
      <w:pPr>
        <w:rPr>
          <w:lang w:val="sr-Cyrl-CS"/>
        </w:rPr>
      </w:pPr>
    </w:p>
    <w:p w:rsidR="002B1897" w:rsidRDefault="002B1897" w:rsidP="00C33DB3">
      <w:pPr>
        <w:rPr>
          <w:lang w:val="sr-Cyrl-CS"/>
        </w:rPr>
      </w:pPr>
    </w:p>
    <w:p w:rsidR="002B1897" w:rsidRDefault="002B1897" w:rsidP="00C33DB3">
      <w:pPr>
        <w:rPr>
          <w:lang w:val="sr-Cyrl-CS"/>
        </w:rPr>
      </w:pPr>
    </w:p>
    <w:p w:rsidR="002B1897" w:rsidRDefault="002B1897" w:rsidP="00C33DB3">
      <w:pPr>
        <w:rPr>
          <w:lang w:val="sr-Cyrl-CS"/>
        </w:rPr>
      </w:pPr>
    </w:p>
    <w:p w:rsidR="002B1897" w:rsidRDefault="002B1897" w:rsidP="00C33DB3">
      <w:pPr>
        <w:rPr>
          <w:lang w:val="sr-Cyrl-CS"/>
        </w:rPr>
      </w:pPr>
    </w:p>
    <w:p w:rsidR="002B1897" w:rsidRDefault="002B1897" w:rsidP="00C33DB3">
      <w:pPr>
        <w:rPr>
          <w:lang w:val="sr-Cyrl-CS"/>
        </w:rPr>
      </w:pPr>
    </w:p>
    <w:p w:rsidR="002B1897" w:rsidRDefault="002B1897" w:rsidP="00C33DB3">
      <w:pPr>
        <w:rPr>
          <w:lang w:val="sr-Cyrl-CS"/>
        </w:rPr>
      </w:pPr>
    </w:p>
    <w:p w:rsidR="002B1897" w:rsidRDefault="002B1897" w:rsidP="00C33DB3">
      <w:pPr>
        <w:rPr>
          <w:lang w:val="sr-Cyrl-CS"/>
        </w:rPr>
      </w:pPr>
    </w:p>
    <w:p w:rsidR="002B1897" w:rsidRDefault="002B1897" w:rsidP="00C33DB3">
      <w:pPr>
        <w:rPr>
          <w:lang w:val="sr-Cyrl-CS"/>
        </w:rPr>
      </w:pPr>
    </w:p>
    <w:p w:rsidR="002B1897" w:rsidRDefault="002B1897" w:rsidP="00F1139C">
      <w:pPr>
        <w:tabs>
          <w:tab w:val="left" w:pos="4950"/>
        </w:tabs>
        <w:jc w:val="center"/>
        <w:rPr>
          <w:b/>
          <w:sz w:val="22"/>
          <w:szCs w:val="22"/>
        </w:rPr>
      </w:pPr>
    </w:p>
    <w:p w:rsidR="002B1897" w:rsidRDefault="002B1897" w:rsidP="00F1139C">
      <w:pPr>
        <w:tabs>
          <w:tab w:val="left" w:pos="4950"/>
        </w:tabs>
        <w:jc w:val="center"/>
        <w:rPr>
          <w:b/>
          <w:sz w:val="22"/>
          <w:szCs w:val="22"/>
        </w:rPr>
      </w:pPr>
    </w:p>
    <w:p w:rsidR="002B1897" w:rsidRDefault="002B1897" w:rsidP="00F1139C">
      <w:pPr>
        <w:tabs>
          <w:tab w:val="left" w:pos="4950"/>
        </w:tabs>
        <w:jc w:val="center"/>
        <w:rPr>
          <w:b/>
          <w:sz w:val="22"/>
          <w:szCs w:val="22"/>
        </w:rPr>
      </w:pPr>
    </w:p>
    <w:p w:rsidR="002B1897" w:rsidRPr="00516481" w:rsidRDefault="002B1897" w:rsidP="00C33DB3">
      <w:pPr>
        <w:numPr>
          <w:ilvl w:val="0"/>
          <w:numId w:val="4"/>
        </w:numPr>
        <w:autoSpaceDE w:val="0"/>
        <w:autoSpaceDN w:val="0"/>
        <w:adjustRightInd w:val="0"/>
        <w:rPr>
          <w:rFonts w:eastAsia="TimesNewRomanPSMT"/>
          <w:b/>
          <w:bCs/>
          <w:sz w:val="28"/>
          <w:szCs w:val="28"/>
        </w:rPr>
      </w:pPr>
      <w:r w:rsidRPr="00516481">
        <w:rPr>
          <w:rFonts w:eastAsia="TimesNewRomanPSMT"/>
          <w:b/>
          <w:bCs/>
          <w:sz w:val="28"/>
          <w:szCs w:val="28"/>
        </w:rPr>
        <w:lastRenderedPageBreak/>
        <w:t>Подаци о наручиоцу</w:t>
      </w:r>
    </w:p>
    <w:p w:rsidR="002B1897" w:rsidRPr="00516481" w:rsidRDefault="002B1897" w:rsidP="00C33DB3">
      <w:pPr>
        <w:autoSpaceDE w:val="0"/>
        <w:autoSpaceDN w:val="0"/>
        <w:adjustRightInd w:val="0"/>
        <w:ind w:left="360"/>
        <w:rPr>
          <w:rFonts w:eastAsia="TimesNewRomanPSMT"/>
          <w:b/>
          <w:bCs/>
        </w:rPr>
      </w:pPr>
    </w:p>
    <w:p w:rsidR="002B1897" w:rsidRPr="00516481" w:rsidRDefault="002B1897" w:rsidP="00C33DB3">
      <w:pPr>
        <w:autoSpaceDE w:val="0"/>
        <w:autoSpaceDN w:val="0"/>
        <w:adjustRightInd w:val="0"/>
        <w:jc w:val="both"/>
        <w:rPr>
          <w:rFonts w:eastAsia="TimesNewRomanPSMT"/>
          <w:lang w:val="sr-Cyrl-CS"/>
        </w:rPr>
      </w:pPr>
      <w:r w:rsidRPr="00516481">
        <w:rPr>
          <w:rFonts w:eastAsia="TimesNewRomanPSMT"/>
        </w:rPr>
        <w:t xml:space="preserve">Назив наручиоца: </w:t>
      </w:r>
      <w:r>
        <w:rPr>
          <w:rFonts w:eastAsia="TimesNewRomanPSMT"/>
          <w:lang w:val="sr-Cyrl-CS"/>
        </w:rPr>
        <w:t>ПУ „ Радост „ Надежде Петровић „ Бр.8, 32000 Чачак</w:t>
      </w:r>
    </w:p>
    <w:p w:rsidR="002B1897" w:rsidRPr="00516481" w:rsidRDefault="002B1897" w:rsidP="00C33DB3">
      <w:pPr>
        <w:autoSpaceDE w:val="0"/>
        <w:autoSpaceDN w:val="0"/>
        <w:adjustRightInd w:val="0"/>
        <w:jc w:val="both"/>
        <w:rPr>
          <w:rFonts w:eastAsia="TimesNewRomanPSMT"/>
        </w:rPr>
      </w:pPr>
      <w:r w:rsidRPr="00516481">
        <w:rPr>
          <w:rFonts w:eastAsia="TimesNewRomanPSMT"/>
        </w:rPr>
        <w:t xml:space="preserve">Адреса и седиште: </w:t>
      </w:r>
      <w:r>
        <w:rPr>
          <w:rFonts w:eastAsia="TimesNewRomanPSMT"/>
          <w:lang w:val="sr-Cyrl-CS"/>
        </w:rPr>
        <w:t>Надежде Петровић „ Бр.8, 32000 Чачак</w:t>
      </w:r>
    </w:p>
    <w:p w:rsidR="002B1897" w:rsidRPr="00516481" w:rsidRDefault="002B1897" w:rsidP="00C33DB3">
      <w:pPr>
        <w:autoSpaceDE w:val="0"/>
        <w:autoSpaceDN w:val="0"/>
        <w:adjustRightInd w:val="0"/>
        <w:jc w:val="both"/>
        <w:rPr>
          <w:rFonts w:eastAsia="TimesNewRomanPSMT"/>
          <w:color w:val="0000FF"/>
        </w:rPr>
      </w:pPr>
      <w:r w:rsidRPr="00516481">
        <w:rPr>
          <w:rFonts w:eastAsia="TimesNewRomanPSMT"/>
        </w:rPr>
        <w:t xml:space="preserve">Интернет страница: </w:t>
      </w:r>
      <w:r w:rsidRPr="00516481">
        <w:rPr>
          <w:rFonts w:eastAsia="TimesNewRomanPSMT"/>
          <w:color w:val="0000FF"/>
        </w:rPr>
        <w:t>www.</w:t>
      </w:r>
      <w:r>
        <w:rPr>
          <w:rFonts w:eastAsia="TimesNewRomanPSMT"/>
          <w:color w:val="0000FF"/>
        </w:rPr>
        <w:t>radost.edu.rs</w:t>
      </w:r>
    </w:p>
    <w:p w:rsidR="002B1897" w:rsidRPr="00516481" w:rsidRDefault="002B1897" w:rsidP="00C33DB3">
      <w:pPr>
        <w:autoSpaceDE w:val="0"/>
        <w:autoSpaceDN w:val="0"/>
        <w:adjustRightInd w:val="0"/>
        <w:jc w:val="both"/>
        <w:rPr>
          <w:rFonts w:eastAsia="TimesNewRomanPSMT"/>
        </w:rPr>
      </w:pPr>
      <w:r w:rsidRPr="00516481">
        <w:rPr>
          <w:rFonts w:eastAsia="TimesNewRomanPSMT"/>
        </w:rPr>
        <w:t xml:space="preserve">e-mail: </w:t>
      </w:r>
      <w:r>
        <w:rPr>
          <w:rFonts w:eastAsia="TimesNewRomanPSMT"/>
        </w:rPr>
        <w:t>radost-cacak@open.telekom.rs</w:t>
      </w:r>
    </w:p>
    <w:p w:rsidR="002B1897" w:rsidRDefault="002B1897" w:rsidP="00C33DB3">
      <w:pPr>
        <w:autoSpaceDE w:val="0"/>
        <w:autoSpaceDN w:val="0"/>
        <w:adjustRightInd w:val="0"/>
        <w:jc w:val="both"/>
        <w:rPr>
          <w:rFonts w:eastAsia="TimesNewRomanPSMT"/>
        </w:rPr>
      </w:pPr>
      <w:r w:rsidRPr="00516481">
        <w:rPr>
          <w:rFonts w:eastAsia="TimesNewRomanPSMT"/>
        </w:rPr>
        <w:t>Телефон и фаx: 032/222-</w:t>
      </w:r>
      <w:r>
        <w:rPr>
          <w:rFonts w:eastAsia="TimesNewRomanPSMT"/>
        </w:rPr>
        <w:t>556</w:t>
      </w:r>
    </w:p>
    <w:p w:rsidR="002B1897" w:rsidRPr="00516481" w:rsidRDefault="002B1897" w:rsidP="00C33DB3">
      <w:pPr>
        <w:autoSpaceDE w:val="0"/>
        <w:autoSpaceDN w:val="0"/>
        <w:adjustRightInd w:val="0"/>
        <w:jc w:val="both"/>
        <w:rPr>
          <w:rFonts w:eastAsia="TimesNewRomanPSMT"/>
        </w:rPr>
      </w:pPr>
    </w:p>
    <w:p w:rsidR="002B1897" w:rsidRPr="00516481" w:rsidRDefault="002B1897" w:rsidP="00C33DB3">
      <w:pPr>
        <w:autoSpaceDE w:val="0"/>
        <w:autoSpaceDN w:val="0"/>
        <w:adjustRightInd w:val="0"/>
        <w:jc w:val="both"/>
        <w:rPr>
          <w:rFonts w:eastAsia="TimesNewRomanPSMT"/>
        </w:rPr>
      </w:pPr>
      <w:r w:rsidRPr="00516481">
        <w:rPr>
          <w:rFonts w:eastAsia="TimesNewRomanPSMT"/>
        </w:rPr>
        <w:t xml:space="preserve">2. </w:t>
      </w:r>
      <w:r w:rsidRPr="00516481">
        <w:rPr>
          <w:rFonts w:eastAsia="TimesNewRomanPSMT"/>
          <w:b/>
          <w:bCs/>
        </w:rPr>
        <w:t>Врста поступка јавне набавке</w:t>
      </w:r>
      <w:r w:rsidRPr="00516481">
        <w:rPr>
          <w:rFonts w:eastAsia="TimesNewRomanPSMT"/>
        </w:rPr>
        <w:t>:Јавна набавка мале вредности.</w:t>
      </w:r>
    </w:p>
    <w:p w:rsidR="002B1897" w:rsidRDefault="002B1897" w:rsidP="00C33DB3">
      <w:pPr>
        <w:autoSpaceDE w:val="0"/>
        <w:autoSpaceDN w:val="0"/>
        <w:adjustRightInd w:val="0"/>
        <w:jc w:val="both"/>
        <w:rPr>
          <w:rFonts w:eastAsia="TimesNewRomanPSMT"/>
        </w:rPr>
      </w:pPr>
      <w:r w:rsidRPr="00516481">
        <w:rPr>
          <w:rFonts w:eastAsia="TimesNewRomanPSMT"/>
        </w:rPr>
        <w:t>Предметна набавка се спроводи у поступку јавне набавке мале вредности, у складу са Законом и</w:t>
      </w:r>
      <w:r>
        <w:rPr>
          <w:rFonts w:eastAsia="TimesNewRomanPSMT"/>
        </w:rPr>
        <w:t xml:space="preserve"> </w:t>
      </w:r>
      <w:r w:rsidRPr="00516481">
        <w:rPr>
          <w:rFonts w:eastAsia="TimesNewRomanPSMT"/>
        </w:rPr>
        <w:t>подзаконским актима којима се уређују јавне набавке.</w:t>
      </w:r>
    </w:p>
    <w:p w:rsidR="002B1897" w:rsidRPr="00516481" w:rsidRDefault="002B1897" w:rsidP="00C33DB3">
      <w:pPr>
        <w:autoSpaceDE w:val="0"/>
        <w:autoSpaceDN w:val="0"/>
        <w:adjustRightInd w:val="0"/>
        <w:jc w:val="both"/>
        <w:rPr>
          <w:rFonts w:eastAsia="TimesNewRomanPSMT"/>
        </w:rPr>
      </w:pPr>
    </w:p>
    <w:p w:rsidR="002B1897" w:rsidRPr="00516481" w:rsidRDefault="002B1897" w:rsidP="00C33DB3">
      <w:pPr>
        <w:autoSpaceDE w:val="0"/>
        <w:autoSpaceDN w:val="0"/>
        <w:adjustRightInd w:val="0"/>
        <w:jc w:val="both"/>
        <w:rPr>
          <w:rFonts w:eastAsia="TimesNewRomanPSMT"/>
        </w:rPr>
      </w:pPr>
      <w:r w:rsidRPr="00516481">
        <w:rPr>
          <w:rFonts w:eastAsia="TimesNewRomanPSMT"/>
        </w:rPr>
        <w:t xml:space="preserve">3. </w:t>
      </w:r>
      <w:r w:rsidRPr="00516481">
        <w:rPr>
          <w:rFonts w:eastAsia="TimesNewRomanPSMT"/>
          <w:b/>
          <w:bCs/>
        </w:rPr>
        <w:t>Предмет јавне набавке</w:t>
      </w:r>
      <w:r w:rsidRPr="00516481">
        <w:rPr>
          <w:rFonts w:eastAsia="TimesNewRomanPSMT"/>
        </w:rPr>
        <w:t>: јавна набавка добара обликована по партијама</w:t>
      </w:r>
    </w:p>
    <w:p w:rsidR="002B1897" w:rsidRDefault="002B1897" w:rsidP="00C33DB3">
      <w:pPr>
        <w:jc w:val="both"/>
        <w:rPr>
          <w:lang w:val="sr-Cyrl-CS"/>
        </w:rPr>
      </w:pPr>
      <w:r>
        <w:rPr>
          <w:lang w:val="sr-Cyrl-CS"/>
        </w:rPr>
        <w:t>Партија 1- Намештај</w:t>
      </w:r>
    </w:p>
    <w:p w:rsidR="002B1897" w:rsidRDefault="002B1897" w:rsidP="00C33DB3">
      <w:pPr>
        <w:jc w:val="both"/>
        <w:rPr>
          <w:lang w:val="sr-Cyrl-CS"/>
        </w:rPr>
      </w:pPr>
      <w:r>
        <w:rPr>
          <w:lang w:val="sr-Cyrl-CS"/>
        </w:rPr>
        <w:t>Партија 2- Постељина</w:t>
      </w:r>
    </w:p>
    <w:p w:rsidR="002B1897" w:rsidRDefault="002B1897" w:rsidP="00C33DB3">
      <w:pPr>
        <w:jc w:val="both"/>
        <w:rPr>
          <w:lang w:val="sr-Cyrl-CS"/>
        </w:rPr>
      </w:pPr>
      <w:r>
        <w:rPr>
          <w:lang w:val="sr-Cyrl-CS"/>
        </w:rPr>
        <w:t>Партија 3- Кухињски елементи</w:t>
      </w:r>
    </w:p>
    <w:p w:rsidR="002B1897" w:rsidRDefault="002B1897" w:rsidP="00C33DB3">
      <w:pPr>
        <w:jc w:val="both"/>
        <w:rPr>
          <w:lang w:val="sr-Cyrl-CS"/>
        </w:rPr>
      </w:pPr>
      <w:r>
        <w:rPr>
          <w:lang w:val="sr-Cyrl-CS"/>
        </w:rPr>
        <w:t>Партија 4- Судови</w:t>
      </w:r>
    </w:p>
    <w:p w:rsidR="002B1897" w:rsidRDefault="002B1897" w:rsidP="00C33DB3">
      <w:pPr>
        <w:jc w:val="both"/>
        <w:rPr>
          <w:lang w:val="sr-Cyrl-CS"/>
        </w:rPr>
      </w:pPr>
      <w:r>
        <w:rPr>
          <w:lang w:val="sr-Cyrl-CS"/>
        </w:rPr>
        <w:t>Партија 5- Техника</w:t>
      </w:r>
    </w:p>
    <w:p w:rsidR="002B1897" w:rsidRDefault="002B1897" w:rsidP="00C33DB3">
      <w:pPr>
        <w:autoSpaceDE w:val="0"/>
        <w:autoSpaceDN w:val="0"/>
        <w:adjustRightInd w:val="0"/>
        <w:jc w:val="both"/>
        <w:rPr>
          <w:rFonts w:eastAsia="TimesNewRomanPSMT"/>
        </w:rPr>
      </w:pPr>
      <w:r w:rsidRPr="00516481">
        <w:rPr>
          <w:rFonts w:eastAsia="TimesNewRomanPSMT"/>
        </w:rPr>
        <w:t>Поступак се спроводи ради закључења уговора о јавној набавци.</w:t>
      </w:r>
    </w:p>
    <w:p w:rsidR="002B1897" w:rsidRPr="00516481" w:rsidRDefault="002B1897" w:rsidP="00C33DB3">
      <w:pPr>
        <w:autoSpaceDE w:val="0"/>
        <w:autoSpaceDN w:val="0"/>
        <w:adjustRightInd w:val="0"/>
        <w:jc w:val="both"/>
        <w:rPr>
          <w:rFonts w:eastAsia="TimesNewRomanPSMT"/>
        </w:rPr>
      </w:pPr>
    </w:p>
    <w:p w:rsidR="002B1897" w:rsidRDefault="002B1897" w:rsidP="00C33DB3">
      <w:pPr>
        <w:autoSpaceDE w:val="0"/>
        <w:autoSpaceDN w:val="0"/>
        <w:adjustRightInd w:val="0"/>
        <w:jc w:val="both"/>
        <w:rPr>
          <w:rFonts w:eastAsia="TimesNewRomanPSMT"/>
          <w:b/>
          <w:bCs/>
        </w:rPr>
      </w:pPr>
      <w:r w:rsidRPr="00516481">
        <w:rPr>
          <w:rFonts w:eastAsia="TimesNewRomanPSMT"/>
          <w:b/>
          <w:bCs/>
        </w:rPr>
        <w:t>4.Критеријум за доделу уговора</w:t>
      </w:r>
      <w:r w:rsidRPr="00516481">
        <w:rPr>
          <w:rFonts w:eastAsia="TimesNewRomanPSMT"/>
        </w:rPr>
        <w:t>: Одлука о додели уговора за набавку добара обликованих</w:t>
      </w:r>
      <w:r>
        <w:rPr>
          <w:rFonts w:eastAsia="TimesNewRomanPSMT"/>
        </w:rPr>
        <w:t xml:space="preserve"> </w:t>
      </w:r>
      <w:r w:rsidRPr="00516481">
        <w:rPr>
          <w:rFonts w:eastAsia="TimesNewRomanPSMT"/>
        </w:rPr>
        <w:t xml:space="preserve">по партијама донеће се применом критеријума </w:t>
      </w:r>
      <w:r w:rsidRPr="00516481">
        <w:rPr>
          <w:rFonts w:eastAsia="TimesNewRomanPSMT"/>
          <w:b/>
          <w:bCs/>
        </w:rPr>
        <w:t>најнижа понуђена цена.</w:t>
      </w:r>
    </w:p>
    <w:p w:rsidR="002B1897" w:rsidRPr="00516481" w:rsidRDefault="002B1897" w:rsidP="00C33DB3">
      <w:pPr>
        <w:autoSpaceDE w:val="0"/>
        <w:autoSpaceDN w:val="0"/>
        <w:adjustRightInd w:val="0"/>
        <w:jc w:val="both"/>
        <w:rPr>
          <w:rFonts w:eastAsia="TimesNewRomanPSMT"/>
          <w:b/>
          <w:bCs/>
        </w:rPr>
      </w:pPr>
    </w:p>
    <w:p w:rsidR="002B1897" w:rsidRPr="00516481" w:rsidRDefault="002B1897" w:rsidP="00C33DB3">
      <w:pPr>
        <w:autoSpaceDE w:val="0"/>
        <w:autoSpaceDN w:val="0"/>
        <w:adjustRightInd w:val="0"/>
        <w:jc w:val="both"/>
        <w:rPr>
          <w:rFonts w:eastAsia="TimesNewRomanPSMT"/>
        </w:rPr>
      </w:pPr>
      <w:r w:rsidRPr="00516481">
        <w:rPr>
          <w:rFonts w:eastAsia="TimesNewRomanPSMT"/>
          <w:b/>
          <w:bCs/>
        </w:rPr>
        <w:t>ОПИС ПРЕДМЕТА НАБАВКЕ</w:t>
      </w:r>
      <w:r w:rsidRPr="00516481">
        <w:rPr>
          <w:rFonts w:eastAsia="TimesNewRomanPSMT"/>
        </w:rPr>
        <w:t>:</w:t>
      </w:r>
    </w:p>
    <w:p w:rsidR="002B1897" w:rsidRDefault="002B1897" w:rsidP="00C33DB3">
      <w:pPr>
        <w:autoSpaceDE w:val="0"/>
        <w:autoSpaceDN w:val="0"/>
        <w:adjustRightInd w:val="0"/>
        <w:jc w:val="both"/>
        <w:rPr>
          <w:rFonts w:eastAsia="TimesNewRomanPSMT"/>
          <w:lang w:val="sr-Cyrl-CS"/>
        </w:rPr>
      </w:pPr>
      <w:r w:rsidRPr="00516481">
        <w:rPr>
          <w:rFonts w:eastAsia="TimesNewRomanPSMT"/>
          <w:b/>
          <w:bCs/>
        </w:rPr>
        <w:t>НАЗИВ И ОЗНАКА ИЗ ОПШТЕГ РЕЧНИКА НАБАВКЕ</w:t>
      </w:r>
      <w:r w:rsidRPr="00516481">
        <w:rPr>
          <w:rFonts w:eastAsia="TimesNewRomanPSMT"/>
        </w:rPr>
        <w:t>:</w:t>
      </w:r>
    </w:p>
    <w:p w:rsidR="002B1897" w:rsidRPr="00D57639" w:rsidRDefault="002B1897" w:rsidP="00C33DB3">
      <w:pPr>
        <w:autoSpaceDE w:val="0"/>
        <w:autoSpaceDN w:val="0"/>
        <w:adjustRightInd w:val="0"/>
        <w:jc w:val="both"/>
        <w:rPr>
          <w:rFonts w:eastAsia="TimesNewRomanPSMT"/>
          <w:lang w:val="sr-Cyrl-CS"/>
        </w:rPr>
      </w:pPr>
    </w:p>
    <w:p w:rsidR="002B1897" w:rsidRPr="00D57639" w:rsidRDefault="002B1897" w:rsidP="00C33DB3">
      <w:pPr>
        <w:autoSpaceDE w:val="0"/>
        <w:autoSpaceDN w:val="0"/>
        <w:adjustRightInd w:val="0"/>
        <w:jc w:val="both"/>
        <w:rPr>
          <w:rFonts w:eastAsia="TimesNewRomanPSMT"/>
          <w:lang w:val="sr-Cyrl-CS"/>
        </w:rPr>
      </w:pPr>
      <w:r w:rsidRPr="00516481">
        <w:rPr>
          <w:rFonts w:eastAsia="TimesNewRomanPSMT"/>
        </w:rPr>
        <w:t>Предмет ја</w:t>
      </w:r>
      <w:r>
        <w:rPr>
          <w:rFonts w:eastAsia="TimesNewRomanPSMT"/>
        </w:rPr>
        <w:t xml:space="preserve">вне набавке су добра- Опрема (намештај) , због адаптације и проширења смештајних капацитета </w:t>
      </w:r>
      <w:r>
        <w:rPr>
          <w:rFonts w:eastAsia="TimesNewRomanPSMT"/>
          <w:lang w:val="sr-Cyrl-CS"/>
        </w:rPr>
        <w:t>вртића „ Сунце“ Булевар Вука Караџића бб, неопходно је набавити намештај и пратећа добра.</w:t>
      </w:r>
    </w:p>
    <w:p w:rsidR="002B1897" w:rsidRDefault="002B1897" w:rsidP="00C33DB3">
      <w:pPr>
        <w:autoSpaceDE w:val="0"/>
        <w:autoSpaceDN w:val="0"/>
        <w:adjustRightInd w:val="0"/>
        <w:jc w:val="both"/>
        <w:rPr>
          <w:b/>
          <w:lang w:val="sr-Cyrl-CS"/>
        </w:rPr>
      </w:pPr>
      <w:r>
        <w:rPr>
          <w:rFonts w:eastAsia="TimesNewRomanPSMT"/>
          <w:lang w:val="sr-Cyrl-CS"/>
        </w:rPr>
        <w:t>ЦПВ-</w:t>
      </w:r>
      <w:r>
        <w:rPr>
          <w:b/>
          <w:lang w:val="sr-Cyrl-CS"/>
        </w:rPr>
        <w:t>3922000-кухињска опрема, предмети за домаћинство и потрепштине за угоститељство, 39312000- Опрема за припремање јела, 39512300- навлака за навлака за душек, 39511100-ћебад, 39512000-Постељина, 39000000-Намештај( укуључујући канцеларијски) унутрашња опрема, уређаји за домаћинство, 39100000- Намештај, 39700000-Апарати за домаћинство, 39710000- Електрични апарати за домаћинство .</w:t>
      </w:r>
    </w:p>
    <w:p w:rsidR="002B1897" w:rsidRDefault="002B1897" w:rsidP="00C33DB3">
      <w:pPr>
        <w:autoSpaceDE w:val="0"/>
        <w:autoSpaceDN w:val="0"/>
        <w:adjustRightInd w:val="0"/>
        <w:jc w:val="both"/>
        <w:rPr>
          <w:b/>
          <w:lang w:val="sr-Cyrl-CS"/>
        </w:rPr>
      </w:pPr>
    </w:p>
    <w:p w:rsidR="002B1897" w:rsidRDefault="002B1897" w:rsidP="00C33DB3">
      <w:pPr>
        <w:jc w:val="both"/>
        <w:rPr>
          <w:b/>
          <w:lang w:val="sr-Cyrl-CS"/>
        </w:rPr>
      </w:pPr>
      <w:r w:rsidRPr="001437A2">
        <w:rPr>
          <w:b/>
          <w:lang w:val="sr-Cyrl-CS"/>
        </w:rPr>
        <w:t>Позиција ( редни број)  у Плану набавки – План јавних набавки за 2015 годину</w:t>
      </w:r>
      <w:r>
        <w:rPr>
          <w:b/>
          <w:lang w:val="sr-Cyrl-CS"/>
        </w:rPr>
        <w:t>:</w:t>
      </w:r>
    </w:p>
    <w:p w:rsidR="002B1897" w:rsidRDefault="002B1897" w:rsidP="00C33DB3">
      <w:pPr>
        <w:jc w:val="both"/>
        <w:rPr>
          <w:lang w:val="sr-Cyrl-CS"/>
        </w:rPr>
      </w:pPr>
      <w:r>
        <w:rPr>
          <w:lang w:val="ru-RU"/>
        </w:rPr>
        <w:t>Добра</w:t>
      </w:r>
      <w:r w:rsidRPr="00D57639">
        <w:rPr>
          <w:lang w:val="ru-RU"/>
        </w:rPr>
        <w:t xml:space="preserve"> </w:t>
      </w:r>
      <w:r>
        <w:rPr>
          <w:lang w:val="sr-Cyrl-CS"/>
        </w:rPr>
        <w:t xml:space="preserve"> – 1.1.14. Опрема (намештај)</w:t>
      </w:r>
    </w:p>
    <w:p w:rsidR="002B1897" w:rsidRDefault="002B1897" w:rsidP="00C33DB3">
      <w:pPr>
        <w:jc w:val="both"/>
        <w:rPr>
          <w:lang w:val="sr-Cyrl-CS"/>
        </w:rPr>
      </w:pPr>
    </w:p>
    <w:p w:rsidR="002B1897" w:rsidRPr="00F94F8F" w:rsidRDefault="002B1897" w:rsidP="00C33DB3">
      <w:pPr>
        <w:jc w:val="both"/>
        <w:rPr>
          <w:b/>
          <w:lang w:val="sr-Cyrl-CS"/>
        </w:rPr>
      </w:pPr>
      <w:r w:rsidRPr="00F94F8F">
        <w:rPr>
          <w:b/>
          <w:lang w:val="sr-Cyrl-CS"/>
        </w:rPr>
        <w:t>Позиција у програму пословања за 2015. годину:</w:t>
      </w:r>
    </w:p>
    <w:p w:rsidR="002B1897" w:rsidRDefault="002B1897" w:rsidP="00C33DB3">
      <w:pPr>
        <w:jc w:val="both"/>
        <w:rPr>
          <w:lang w:val="sr-Cyrl-CS"/>
        </w:rPr>
      </w:pPr>
      <w:r w:rsidRPr="00F94F8F">
        <w:rPr>
          <w:lang w:val="sr-Cyrl-CS"/>
        </w:rPr>
        <w:t>Програм пословања</w:t>
      </w:r>
      <w:r>
        <w:rPr>
          <w:lang w:val="sr-Cyrl-CS"/>
        </w:rPr>
        <w:t xml:space="preserve"> за 2015. годину – део програма аналитички приказ расхода по економској класификацији</w:t>
      </w:r>
    </w:p>
    <w:p w:rsidR="002B1897" w:rsidRDefault="002B1897" w:rsidP="00C33DB3">
      <w:pPr>
        <w:jc w:val="both"/>
        <w:rPr>
          <w:lang w:val="sr-Cyrl-CS"/>
        </w:rPr>
      </w:pPr>
    </w:p>
    <w:p w:rsidR="002B1897" w:rsidRDefault="002B1897" w:rsidP="00C33DB3">
      <w:pPr>
        <w:jc w:val="both"/>
        <w:rPr>
          <w:lang w:val="sr-Cyrl-CS"/>
        </w:rPr>
      </w:pPr>
      <w:r w:rsidRPr="00F94F8F">
        <w:rPr>
          <w:b/>
          <w:lang w:val="sr-Cyrl-CS"/>
        </w:rPr>
        <w:t>Подаци о апропријацији у буџету, односно финансијском плану</w:t>
      </w:r>
      <w:r>
        <w:rPr>
          <w:lang w:val="sr-Cyrl-CS"/>
        </w:rPr>
        <w:t>:</w:t>
      </w:r>
    </w:p>
    <w:p w:rsidR="002B1897" w:rsidRDefault="002B1897" w:rsidP="00C33DB3">
      <w:pPr>
        <w:jc w:val="both"/>
        <w:rPr>
          <w:lang w:val="sr-Cyrl-CS"/>
        </w:rPr>
      </w:pPr>
      <w:r>
        <w:rPr>
          <w:lang w:val="sr-Cyrl-CS"/>
        </w:rPr>
        <w:t>Средства за наведену набавку предвиђена су у финансијском плану наручиоца на позицији ( конту) 512611</w:t>
      </w:r>
    </w:p>
    <w:p w:rsidR="002B1897" w:rsidRDefault="002B1897" w:rsidP="00F1139C">
      <w:pPr>
        <w:tabs>
          <w:tab w:val="left" w:pos="4950"/>
        </w:tabs>
        <w:jc w:val="center"/>
        <w:rPr>
          <w:b/>
          <w:sz w:val="22"/>
          <w:szCs w:val="22"/>
        </w:rPr>
      </w:pPr>
    </w:p>
    <w:p w:rsidR="002B1897" w:rsidRDefault="002B1897" w:rsidP="00C33DB3">
      <w:pPr>
        <w:autoSpaceDE w:val="0"/>
        <w:autoSpaceDN w:val="0"/>
        <w:adjustRightInd w:val="0"/>
        <w:jc w:val="both"/>
        <w:rPr>
          <w:rFonts w:eastAsia="TimesNewRomanPSMT"/>
          <w:b/>
        </w:rPr>
      </w:pPr>
      <w:r w:rsidRPr="00D57639">
        <w:rPr>
          <w:rFonts w:eastAsia="TimesNewRomanPSMT"/>
          <w:b/>
        </w:rPr>
        <w:t>5.Поступак се спроводи ради закључења уговора о предметној јавној набавци.</w:t>
      </w:r>
    </w:p>
    <w:p w:rsidR="002B1897" w:rsidRPr="00D57639" w:rsidRDefault="002B1897" w:rsidP="00C33DB3">
      <w:pPr>
        <w:autoSpaceDE w:val="0"/>
        <w:autoSpaceDN w:val="0"/>
        <w:adjustRightInd w:val="0"/>
        <w:jc w:val="both"/>
        <w:rPr>
          <w:rFonts w:eastAsia="TimesNewRomanPSMT"/>
          <w:b/>
        </w:rPr>
      </w:pPr>
    </w:p>
    <w:p w:rsidR="002B1897" w:rsidRDefault="002B1897" w:rsidP="00C33DB3">
      <w:pPr>
        <w:jc w:val="both"/>
        <w:rPr>
          <w:rFonts w:eastAsia="TimesNewRomanPSMT"/>
          <w:lang w:val="sr-Cyrl-CS"/>
        </w:rPr>
      </w:pPr>
      <w:r w:rsidRPr="00D57639">
        <w:rPr>
          <w:rFonts w:eastAsia="TimesNewRomanPSMT"/>
          <w:b/>
        </w:rPr>
        <w:t>6.Контакт</w:t>
      </w:r>
      <w:r w:rsidRPr="00516481">
        <w:rPr>
          <w:rFonts w:eastAsia="TimesNewRomanPSMT"/>
        </w:rPr>
        <w:t xml:space="preserve">: </w:t>
      </w:r>
      <w:r>
        <w:rPr>
          <w:rFonts w:eastAsia="TimesNewRomanPSMT"/>
          <w:lang w:val="sr-Cyrl-CS"/>
        </w:rPr>
        <w:t>Вања Пртењак , ПУ „ Радост „ Надежде Петровић бр.8, 32000 Чачак</w:t>
      </w:r>
    </w:p>
    <w:p w:rsidR="002B1897" w:rsidRPr="00C60B59" w:rsidRDefault="002B1897" w:rsidP="00C33DB3">
      <w:pPr>
        <w:jc w:val="both"/>
        <w:rPr>
          <w:b/>
          <w:lang w:val="sr-Cyrl-CS"/>
        </w:rPr>
      </w:pPr>
      <w:r>
        <w:rPr>
          <w:rFonts w:eastAsia="TimesNewRomanPSMT"/>
          <w:lang w:val="sr-Cyrl-CS"/>
        </w:rPr>
        <w:t xml:space="preserve">Мејл: </w:t>
      </w:r>
      <w:hyperlink r:id="rId8" w:history="1">
        <w:r w:rsidRPr="00E50CC2">
          <w:rPr>
            <w:rStyle w:val="Hyperlink"/>
            <w:rFonts w:eastAsia="TimesNewRomanPSMT"/>
            <w:lang w:val="sr-Cyrl-CS"/>
          </w:rPr>
          <w:t>radost-cacak@open.</w:t>
        </w:r>
        <w:r w:rsidRPr="00E50CC2">
          <w:rPr>
            <w:rStyle w:val="Hyperlink"/>
            <w:rFonts w:eastAsia="TimesNewRomanPSMT"/>
          </w:rPr>
          <w:t>telekom.rs</w:t>
        </w:r>
      </w:hyperlink>
      <w:r>
        <w:t xml:space="preserve"> </w:t>
      </w:r>
      <w:r w:rsidRPr="00516481">
        <w:rPr>
          <w:rFonts w:eastAsia="TimesNewRomanPSMT"/>
        </w:rPr>
        <w:t xml:space="preserve"> радно време: 07,00-1</w:t>
      </w:r>
      <w:r>
        <w:rPr>
          <w:rFonts w:eastAsia="TimesNewRomanPSMT"/>
        </w:rPr>
        <w:t>4</w:t>
      </w:r>
      <w:r w:rsidRPr="00516481">
        <w:rPr>
          <w:rFonts w:eastAsia="TimesNewRomanPSMT"/>
        </w:rPr>
        <w:t>,</w:t>
      </w:r>
      <w:r>
        <w:rPr>
          <w:rFonts w:eastAsia="TimesNewRomanPSMT"/>
        </w:rPr>
        <w:t>30</w:t>
      </w:r>
      <w:r w:rsidRPr="00516481">
        <w:rPr>
          <w:rFonts w:eastAsia="TimesNewRomanPSMT"/>
        </w:rPr>
        <w:t xml:space="preserve"> часова</w:t>
      </w:r>
      <w:r>
        <w:rPr>
          <w:rFonts w:ascii="TimesNewRomanPSMT" w:eastAsia="TimesNewRomanPSMT" w:cs="TimesNewRomanPSMT"/>
          <w:sz w:val="23"/>
          <w:szCs w:val="23"/>
        </w:rPr>
        <w:t>.</w:t>
      </w:r>
    </w:p>
    <w:p w:rsidR="002B1897" w:rsidRPr="00C60B59" w:rsidRDefault="002B1897" w:rsidP="00C33DB3">
      <w:pPr>
        <w:jc w:val="both"/>
        <w:rPr>
          <w:b/>
          <w:lang w:val="sr-Cyrl-CS"/>
        </w:rPr>
      </w:pPr>
    </w:p>
    <w:p w:rsidR="002B1897" w:rsidRPr="00C60B59" w:rsidRDefault="002B1897" w:rsidP="00C33DB3">
      <w:pPr>
        <w:jc w:val="center"/>
        <w:rPr>
          <w:b/>
          <w:lang w:val="sr-Cyrl-CS"/>
        </w:rPr>
      </w:pPr>
    </w:p>
    <w:p w:rsidR="002B1897" w:rsidRDefault="002B1897" w:rsidP="00C33DB3">
      <w:pPr>
        <w:jc w:val="center"/>
        <w:rPr>
          <w:b/>
        </w:rPr>
      </w:pPr>
    </w:p>
    <w:p w:rsidR="002B1897" w:rsidRPr="00F843C4" w:rsidRDefault="002B1897" w:rsidP="00C33DB3">
      <w:pPr>
        <w:jc w:val="center"/>
        <w:rPr>
          <w:b/>
          <w:lang w:val="sr-Cyrl-CS"/>
        </w:rPr>
      </w:pPr>
    </w:p>
    <w:p w:rsidR="002B1897" w:rsidRPr="00F843C4" w:rsidRDefault="00F10A80" w:rsidP="00F1139C">
      <w:pPr>
        <w:tabs>
          <w:tab w:val="left" w:pos="4950"/>
        </w:tabs>
        <w:jc w:val="center"/>
        <w:rPr>
          <w:b/>
          <w:sz w:val="22"/>
          <w:szCs w:val="22"/>
          <w:lang w:val="sr-Cyrl-C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7667625</wp:posOffset>
                </wp:positionH>
                <wp:positionV relativeFrom="paragraph">
                  <wp:posOffset>111760</wp:posOffset>
                </wp:positionV>
                <wp:extent cx="361950" cy="16192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61950" cy="161925"/>
                        </a:xfrm>
                        <a:prstGeom prst="rect">
                          <a:avLst/>
                        </a:prstGeom>
                        <a:solidFill>
                          <a:srgbClr val="FFFFFF"/>
                        </a:solidFill>
                        <a:ln w="9525">
                          <a:solidFill>
                            <a:srgbClr val="000000"/>
                          </a:solidFill>
                          <a:miter lim="800000"/>
                          <a:headEnd/>
                          <a:tailEnd/>
                        </a:ln>
                      </wps:spPr>
                      <wps:txbx>
                        <w:txbxContent>
                          <w:p w:rsidR="002B1897" w:rsidRDefault="002B1897" w:rsidP="00F1139C">
                            <w:pPr>
                              <w:jc w:val="center"/>
                            </w:pPr>
                          </w:p>
                          <w:p w:rsidR="002B1897" w:rsidRDefault="002B1897" w:rsidP="00F1139C">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03.75pt;margin-top:8.8pt;width:28.5pt;height:12.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">
                <v:textbox>
                  <w:txbxContent>
                    <w:p w:rsidR="002B1897" w:rsidRDefault="002B1897" w:rsidP="00F1139C">
                      <w:pPr>
                        <w:jc w:val="center"/>
                      </w:pPr>
                    </w:p>
                    <w:p w:rsidR="002B1897" w:rsidRDefault="002B1897" w:rsidP="00F1139C">
                      <w:pPr>
                        <w:jc w:val="center"/>
                        <w:rPr>
                          <w:b/>
                          <w:sz w:val="20"/>
                          <w:szCs w:val="20"/>
                        </w:rPr>
                      </w:pPr>
                    </w:p>
                  </w:txbxContent>
                </v:textbox>
              </v:rect>
            </w:pict>
          </mc:Fallback>
        </mc:AlternateContent>
      </w:r>
      <w:r w:rsidR="002B1897">
        <w:rPr>
          <w:noProof/>
          <w:lang w:val="sr-Cyrl-CS"/>
        </w:rPr>
        <w:t>ТЕХНИЧКА СПЕЦИФИКАЦИЈА</w:t>
      </w:r>
    </w:p>
    <w:p w:rsidR="002B1897" w:rsidRPr="002A4EA8" w:rsidRDefault="002B1897" w:rsidP="00F1139C">
      <w:pPr>
        <w:tabs>
          <w:tab w:val="left" w:pos="4950"/>
        </w:tabs>
        <w:jc w:val="center"/>
        <w:rPr>
          <w:b/>
          <w:sz w:val="22"/>
          <w:szCs w:val="22"/>
        </w:rPr>
      </w:pPr>
    </w:p>
    <w:p w:rsidR="002B1897" w:rsidRPr="00F843C4" w:rsidRDefault="002B1897" w:rsidP="00F1139C">
      <w:pPr>
        <w:tabs>
          <w:tab w:val="left" w:pos="4950"/>
        </w:tabs>
        <w:jc w:val="center"/>
        <w:rPr>
          <w:b/>
          <w:sz w:val="22"/>
          <w:szCs w:val="22"/>
          <w:u w:val="single"/>
          <w:lang w:val="sr-Cyrl-CS"/>
        </w:rPr>
      </w:pPr>
      <w:r>
        <w:rPr>
          <w:b/>
          <w:sz w:val="22"/>
          <w:szCs w:val="22"/>
          <w:u w:val="single"/>
          <w:lang w:val="sr-Cyrl-CS"/>
        </w:rPr>
        <w:t>ПАРТИЈА 1 - НАМЕШТАЈ</w:t>
      </w:r>
    </w:p>
    <w:p w:rsidR="002B1897" w:rsidRPr="002A4EA8" w:rsidRDefault="002B1897" w:rsidP="00F1139C">
      <w:pPr>
        <w:tabs>
          <w:tab w:val="left" w:pos="4950"/>
        </w:tabs>
        <w:jc w:val="center"/>
        <w:rPr>
          <w:b/>
          <w:sz w:val="22"/>
          <w:szCs w:val="22"/>
        </w:rPr>
      </w:pPr>
    </w:p>
    <w:p w:rsidR="002B1897" w:rsidRPr="004161EE" w:rsidRDefault="002B1897" w:rsidP="00F1139C">
      <w:pPr>
        <w:tabs>
          <w:tab w:val="left" w:pos="4950"/>
        </w:tabs>
        <w:jc w:val="center"/>
        <w:rPr>
          <w:b/>
          <w:color w:val="31849B"/>
          <w:sz w:val="22"/>
          <w:szCs w:val="22"/>
        </w:rPr>
      </w:pPr>
      <w:r w:rsidRPr="004161EE">
        <w:rPr>
          <w:b/>
          <w:color w:val="31849B"/>
          <w:sz w:val="22"/>
          <w:szCs w:val="22"/>
        </w:rPr>
        <w:t xml:space="preserve">SOBA 1 </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BF2BC5">
        <w:trPr>
          <w:trHeight w:val="435"/>
        </w:trPr>
        <w:tc>
          <w:tcPr>
            <w:tcW w:w="555" w:type="dxa"/>
            <w:noWrap/>
          </w:tcPr>
          <w:p w:rsidR="002B1897" w:rsidRPr="002A4EA8" w:rsidRDefault="002B1897">
            <w:pPr>
              <w:jc w:val="center"/>
              <w:rPr>
                <w:lang w:val="en-US" w:eastAsia="en-US"/>
              </w:rPr>
            </w:pPr>
            <w:r w:rsidRPr="002A4EA8">
              <w:t>1.</w:t>
            </w:r>
          </w:p>
        </w:tc>
        <w:tc>
          <w:tcPr>
            <w:tcW w:w="6750" w:type="dxa"/>
            <w:noWrap/>
          </w:tcPr>
          <w:p w:rsidR="002B1897" w:rsidRPr="002A4EA8" w:rsidRDefault="002B1897">
            <w:pPr>
              <w:rPr>
                <w:lang w:val="en-US" w:eastAsia="en-US"/>
              </w:rPr>
            </w:pPr>
            <w:r w:rsidRPr="002A4EA8">
              <w:t>Ormar za dečje krevetiće i posteljinu</w:t>
            </w:r>
          </w:p>
          <w:p w:rsidR="002B1897" w:rsidRPr="002A4EA8" w:rsidRDefault="002B1897">
            <w:r w:rsidRPr="002A4EA8">
              <w:t>Dimenzije:  100x150x60 cm (švd)</w:t>
            </w:r>
          </w:p>
          <w:p w:rsidR="002B1897" w:rsidRPr="002A4EA8" w:rsidRDefault="002B1897">
            <w:r w:rsidRPr="002A4EA8">
              <w:t>Izrađen od univera debljine 18mm, kant ABS 2 mm,  Unutar se nalazi prostor predviđen za 8 krevetića. Ručkice upadajuće u obliku cveta. FGV šarke ili u sličnom kvalitetu.</w:t>
            </w:r>
          </w:p>
          <w:p w:rsidR="002B1897" w:rsidRPr="002A4EA8" w:rsidRDefault="002B1897">
            <w:pPr>
              <w:rPr>
                <w:lang w:val="en-US" w:eastAsia="en-US"/>
              </w:rPr>
            </w:pPr>
            <w:r w:rsidRPr="002A4EA8">
              <w:t xml:space="preserve">Dezeni: 2 ormara -  krila u dezenu Kronospan kapri plava 0121 PE, a 2 ormara - krila dezen Kronospan 8536 BS Lavand, ostalo bukva </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4</w:t>
            </w:r>
          </w:p>
        </w:tc>
      </w:tr>
      <w:tr w:rsidR="002B1897" w:rsidRPr="002A4EA8" w:rsidTr="00BF2BC5">
        <w:trPr>
          <w:trHeight w:val="300"/>
        </w:trPr>
        <w:tc>
          <w:tcPr>
            <w:tcW w:w="555" w:type="dxa"/>
            <w:noWrap/>
          </w:tcPr>
          <w:p w:rsidR="002B1897" w:rsidRPr="002A4EA8" w:rsidRDefault="002B1897">
            <w:pPr>
              <w:jc w:val="center"/>
              <w:rPr>
                <w:lang w:val="en-US" w:eastAsia="en-US"/>
              </w:rPr>
            </w:pPr>
            <w:r w:rsidRPr="002A4EA8">
              <w:t>2.</w:t>
            </w:r>
          </w:p>
        </w:tc>
        <w:tc>
          <w:tcPr>
            <w:tcW w:w="6750" w:type="dxa"/>
            <w:noWrap/>
            <w:vAlign w:val="bottom"/>
          </w:tcPr>
          <w:p w:rsidR="002B1897" w:rsidRPr="002A4EA8" w:rsidRDefault="002B1897">
            <w:pPr>
              <w:rPr>
                <w:lang w:val="en-US" w:eastAsia="en-US"/>
              </w:rPr>
            </w:pPr>
            <w:r w:rsidRPr="002A4EA8">
              <w:t xml:space="preserve">Dečji sto četvorosed 90x58x90 </w:t>
            </w:r>
          </w:p>
          <w:p w:rsidR="002B1897" w:rsidRPr="002A4EA8" w:rsidRDefault="002B1897">
            <w:r w:rsidRPr="002A4EA8">
              <w:t xml:space="preserve">-izrađen od univera debljine 18 mm, kant ABS 2 mm. Noge stola izrađene od bukovog masiva. Ivice zaobljene.  Ploče stolova u sledećim dezenima: </w:t>
            </w:r>
          </w:p>
          <w:p w:rsidR="002B1897" w:rsidRPr="002A4EA8" w:rsidRDefault="002B1897">
            <w:r w:rsidRPr="002A4EA8">
              <w:t>Kronospan kapri plava 0121 PE…. 2 kom</w:t>
            </w:r>
          </w:p>
          <w:p w:rsidR="002B1897" w:rsidRPr="002A4EA8" w:rsidRDefault="002B1897" w:rsidP="006757E3">
            <w:pPr>
              <w:rPr>
                <w:lang w:val="en-US" w:eastAsia="en-US"/>
              </w:rPr>
            </w:pPr>
            <w:r w:rsidRPr="002A4EA8">
              <w:t>Kronospan 8536 BS Lavanda………2 kom</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4</w:t>
            </w:r>
          </w:p>
        </w:tc>
      </w:tr>
      <w:tr w:rsidR="002B1897" w:rsidRPr="002A4EA8" w:rsidTr="00BF2BC5">
        <w:trPr>
          <w:trHeight w:val="602"/>
        </w:trPr>
        <w:tc>
          <w:tcPr>
            <w:tcW w:w="555" w:type="dxa"/>
            <w:noWrap/>
          </w:tcPr>
          <w:p w:rsidR="002B1897" w:rsidRPr="002A4EA8" w:rsidRDefault="002B1897">
            <w:pPr>
              <w:jc w:val="center"/>
              <w:rPr>
                <w:lang w:eastAsia="en-US"/>
              </w:rPr>
            </w:pPr>
            <w:r w:rsidRPr="002A4EA8">
              <w:t>3.</w:t>
            </w:r>
          </w:p>
        </w:tc>
        <w:tc>
          <w:tcPr>
            <w:tcW w:w="6750" w:type="dxa"/>
            <w:noWrap/>
            <w:vAlign w:val="bottom"/>
          </w:tcPr>
          <w:p w:rsidR="002B1897" w:rsidRPr="002A4EA8" w:rsidRDefault="002B1897">
            <w:pPr>
              <w:rPr>
                <w:lang w:val="en-US" w:eastAsia="en-US"/>
              </w:rPr>
            </w:pPr>
            <w:r w:rsidRPr="002A4EA8">
              <w:t>Dečja stolica H=36 cm, lamelirana, drvena</w:t>
            </w:r>
          </w:p>
          <w:p w:rsidR="002B1897" w:rsidRPr="002A4EA8" w:rsidRDefault="002B1897">
            <w:pPr>
              <w:rPr>
                <w:lang w:val="en-US" w:eastAsia="en-US"/>
              </w:rPr>
            </w:pPr>
            <w:r w:rsidRPr="002A4EA8">
              <w:t xml:space="preserve">Dezen: plava boja </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32</w:t>
            </w:r>
          </w:p>
        </w:tc>
      </w:tr>
      <w:tr w:rsidR="002B1897" w:rsidRPr="002A4EA8" w:rsidTr="006757E3">
        <w:trPr>
          <w:trHeight w:val="1471"/>
        </w:trPr>
        <w:tc>
          <w:tcPr>
            <w:tcW w:w="555" w:type="dxa"/>
            <w:noWrap/>
          </w:tcPr>
          <w:p w:rsidR="002B1897" w:rsidRPr="002A4EA8" w:rsidRDefault="002B1897">
            <w:pPr>
              <w:jc w:val="center"/>
              <w:rPr>
                <w:lang w:eastAsia="en-US"/>
              </w:rPr>
            </w:pPr>
            <w:r w:rsidRPr="002A4EA8">
              <w:t>4.</w:t>
            </w:r>
          </w:p>
        </w:tc>
        <w:tc>
          <w:tcPr>
            <w:tcW w:w="6750" w:type="dxa"/>
            <w:noWrap/>
            <w:vAlign w:val="bottom"/>
          </w:tcPr>
          <w:p w:rsidR="002B1897" w:rsidRPr="002A4EA8" w:rsidRDefault="002B1897">
            <w:pPr>
              <w:rPr>
                <w:lang w:val="en-US" w:eastAsia="en-US"/>
              </w:rPr>
            </w:pPr>
            <w:r w:rsidRPr="002A4EA8">
              <w:t>Komoda mobilna sa 4 pregrade</w:t>
            </w:r>
          </w:p>
          <w:p w:rsidR="002B1897" w:rsidRPr="002A4EA8" w:rsidRDefault="002B1897">
            <w:r w:rsidRPr="002A4EA8">
              <w:t>Dimenzije:  90x50x60 cm</w:t>
            </w:r>
          </w:p>
          <w:p w:rsidR="002B1897" w:rsidRPr="002A4EA8" w:rsidRDefault="002B1897" w:rsidP="006757E3">
            <w:pPr>
              <w:rPr>
                <w:lang w:val="en-US" w:eastAsia="en-US"/>
              </w:rPr>
            </w:pPr>
            <w:r w:rsidRPr="002A4EA8">
              <w:t xml:space="preserve">izrađena od univera debljine 18 mm, kant ABS 2 mm. Komoda je otvorenog tipa.  Poseduje točkiće. Dezen: Kronospan kapri plava 0121 PE I dezen Kronospan 8536 BS Lavanda i bukva </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2</w:t>
            </w:r>
          </w:p>
        </w:tc>
      </w:tr>
      <w:tr w:rsidR="002B1897" w:rsidRPr="002A4EA8" w:rsidTr="00BF2BC5">
        <w:trPr>
          <w:trHeight w:val="300"/>
        </w:trPr>
        <w:tc>
          <w:tcPr>
            <w:tcW w:w="555" w:type="dxa"/>
            <w:noWrap/>
          </w:tcPr>
          <w:p w:rsidR="002B1897" w:rsidRPr="002A4EA8" w:rsidRDefault="002B1897">
            <w:pPr>
              <w:jc w:val="center"/>
              <w:rPr>
                <w:lang w:eastAsia="en-US"/>
              </w:rPr>
            </w:pPr>
            <w:r w:rsidRPr="002A4EA8">
              <w:t>5.</w:t>
            </w:r>
          </w:p>
        </w:tc>
        <w:tc>
          <w:tcPr>
            <w:tcW w:w="6750" w:type="dxa"/>
            <w:noWrap/>
            <w:vAlign w:val="bottom"/>
          </w:tcPr>
          <w:p w:rsidR="002B1897" w:rsidRPr="002A4EA8" w:rsidRDefault="002B1897">
            <w:pPr>
              <w:rPr>
                <w:lang w:val="en-US" w:eastAsia="en-US"/>
              </w:rPr>
            </w:pPr>
            <w:r w:rsidRPr="002A4EA8">
              <w:t xml:space="preserve">Viseća – zidna polica 40x30x127 cm </w:t>
            </w:r>
          </w:p>
          <w:p w:rsidR="002B1897" w:rsidRPr="002A4EA8" w:rsidRDefault="002B1897">
            <w:pPr>
              <w:rPr>
                <w:lang w:val="en-US" w:eastAsia="en-US"/>
              </w:rPr>
            </w:pPr>
            <w:r w:rsidRPr="002A4EA8">
              <w:t xml:space="preserve">- Dezen: Kronospan kapri plava 0121 PE i dezen Kronospan 8536 BS Lavanda </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1</w:t>
            </w:r>
          </w:p>
        </w:tc>
      </w:tr>
      <w:tr w:rsidR="002B1897" w:rsidRPr="002A4EA8" w:rsidTr="00BF2BC5">
        <w:trPr>
          <w:trHeight w:val="300"/>
        </w:trPr>
        <w:tc>
          <w:tcPr>
            <w:tcW w:w="555" w:type="dxa"/>
            <w:noWrap/>
          </w:tcPr>
          <w:p w:rsidR="002B1897" w:rsidRPr="002A4EA8" w:rsidRDefault="002B1897">
            <w:pPr>
              <w:jc w:val="center"/>
              <w:rPr>
                <w:lang w:eastAsia="en-US"/>
              </w:rPr>
            </w:pPr>
            <w:r w:rsidRPr="002A4EA8">
              <w:t>6.</w:t>
            </w:r>
          </w:p>
        </w:tc>
        <w:tc>
          <w:tcPr>
            <w:tcW w:w="6750" w:type="dxa"/>
            <w:noWrap/>
            <w:vAlign w:val="bottom"/>
          </w:tcPr>
          <w:p w:rsidR="002B1897" w:rsidRPr="002A4EA8" w:rsidRDefault="002B1897" w:rsidP="00C308D0">
            <w:pPr>
              <w:rPr>
                <w:lang w:val="en-US" w:eastAsia="en-US"/>
              </w:rPr>
            </w:pPr>
            <w:r w:rsidRPr="00C308D0">
              <w:t>Dečji drveni krevetić sa</w:t>
            </w:r>
            <w:r w:rsidRPr="002A4EA8">
              <w:t xml:space="preserve"> dušekom 50x27x140 cm </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32</w:t>
            </w:r>
          </w:p>
        </w:tc>
      </w:tr>
    </w:tbl>
    <w:p w:rsidR="002B1897" w:rsidRPr="002A4EA8" w:rsidRDefault="002B1897" w:rsidP="00F1139C">
      <w:pPr>
        <w:tabs>
          <w:tab w:val="left" w:pos="4950"/>
        </w:tabs>
        <w:rPr>
          <w:b/>
          <w:sz w:val="22"/>
          <w:szCs w:val="22"/>
          <w:lang w:val="en-US" w:eastAsia="en-US"/>
        </w:rPr>
      </w:pPr>
    </w:p>
    <w:p w:rsidR="002B1897" w:rsidRPr="004161EE" w:rsidRDefault="002B1897" w:rsidP="00F1139C">
      <w:pPr>
        <w:tabs>
          <w:tab w:val="left" w:pos="4950"/>
        </w:tabs>
        <w:jc w:val="center"/>
        <w:rPr>
          <w:b/>
          <w:color w:val="31849B"/>
          <w:sz w:val="22"/>
          <w:szCs w:val="22"/>
        </w:rPr>
      </w:pPr>
      <w:r w:rsidRPr="004161EE">
        <w:rPr>
          <w:b/>
          <w:color w:val="31849B"/>
          <w:sz w:val="22"/>
          <w:szCs w:val="22"/>
        </w:rPr>
        <w:t>SOBA 2</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BF2BC5">
        <w:trPr>
          <w:trHeight w:val="435"/>
        </w:trPr>
        <w:tc>
          <w:tcPr>
            <w:tcW w:w="555" w:type="dxa"/>
            <w:noWrap/>
          </w:tcPr>
          <w:p w:rsidR="002B1897" w:rsidRPr="002A4EA8" w:rsidRDefault="002B1897">
            <w:pPr>
              <w:jc w:val="center"/>
              <w:rPr>
                <w:lang w:val="en-US" w:eastAsia="en-US"/>
              </w:rPr>
            </w:pPr>
            <w:r w:rsidRPr="002A4EA8">
              <w:t>1.</w:t>
            </w:r>
          </w:p>
        </w:tc>
        <w:tc>
          <w:tcPr>
            <w:tcW w:w="6750" w:type="dxa"/>
            <w:noWrap/>
          </w:tcPr>
          <w:p w:rsidR="002B1897" w:rsidRPr="002A4EA8" w:rsidRDefault="002B1897">
            <w:pPr>
              <w:rPr>
                <w:lang w:val="en-US" w:eastAsia="en-US"/>
              </w:rPr>
            </w:pPr>
            <w:r w:rsidRPr="002A4EA8">
              <w:t xml:space="preserve"> Ormar za dečje krevetiće i posteljinu</w:t>
            </w:r>
          </w:p>
          <w:p w:rsidR="002B1897" w:rsidRPr="002A4EA8" w:rsidRDefault="002B1897">
            <w:r w:rsidRPr="002A4EA8">
              <w:t>Dimenzije:  100x150x60 cm (švd)</w:t>
            </w:r>
          </w:p>
          <w:p w:rsidR="002B1897" w:rsidRPr="002A4EA8" w:rsidRDefault="002B1897">
            <w:r w:rsidRPr="002A4EA8">
              <w:t>Izrađen od univera debljine 18mm, kant ABS 2 mm,  Unutar se nalazi prostor predviđen za 8 krevetića. Ručkice upadajuće u obliku cveta. FGV šarke ili u sličnom kvalitetu.</w:t>
            </w:r>
          </w:p>
          <w:p w:rsidR="002B1897" w:rsidRPr="002A4EA8" w:rsidRDefault="002B1897">
            <w:r w:rsidRPr="002A4EA8">
              <w:t xml:space="preserve">Dezeni: 2 ormara – krila Kastamonu D 108 plava </w:t>
            </w:r>
          </w:p>
          <w:p w:rsidR="002B1897" w:rsidRPr="002A4EA8" w:rsidRDefault="002B1897">
            <w:pPr>
              <w:rPr>
                <w:lang w:val="en-US" w:eastAsia="en-US"/>
              </w:rPr>
            </w:pPr>
            <w:r w:rsidRPr="002A4EA8">
              <w:t>2 ormara – krila Kastamonu D 125 pink, ostalo bukva</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4</w:t>
            </w:r>
          </w:p>
        </w:tc>
      </w:tr>
      <w:tr w:rsidR="002B1897" w:rsidRPr="002A4EA8" w:rsidTr="00BF2BC5">
        <w:trPr>
          <w:trHeight w:val="300"/>
        </w:trPr>
        <w:tc>
          <w:tcPr>
            <w:tcW w:w="555" w:type="dxa"/>
            <w:noWrap/>
          </w:tcPr>
          <w:p w:rsidR="002B1897" w:rsidRPr="002A4EA8" w:rsidRDefault="002B1897">
            <w:pPr>
              <w:jc w:val="center"/>
              <w:rPr>
                <w:lang w:val="en-US" w:eastAsia="en-US"/>
              </w:rPr>
            </w:pPr>
            <w:r w:rsidRPr="002A4EA8">
              <w:t>2.</w:t>
            </w:r>
          </w:p>
        </w:tc>
        <w:tc>
          <w:tcPr>
            <w:tcW w:w="6750" w:type="dxa"/>
            <w:noWrap/>
            <w:vAlign w:val="bottom"/>
          </w:tcPr>
          <w:p w:rsidR="002B1897" w:rsidRPr="002A4EA8" w:rsidRDefault="002B1897">
            <w:pPr>
              <w:rPr>
                <w:lang w:val="en-US" w:eastAsia="en-US"/>
              </w:rPr>
            </w:pPr>
            <w:r w:rsidRPr="002A4EA8">
              <w:t xml:space="preserve">Dečji sto četvorosed 90x58x90 </w:t>
            </w:r>
          </w:p>
          <w:p w:rsidR="002B1897" w:rsidRPr="002A4EA8" w:rsidRDefault="002B1897">
            <w:r w:rsidRPr="002A4EA8">
              <w:t xml:space="preserve">-izrađen od univera debljine 18 mm, kant ABS 2 mm. Noge stola izrađene od bukovog masiva. Ivice zaobljene.  Ploče stolova u sledećim dezenima: </w:t>
            </w:r>
          </w:p>
          <w:p w:rsidR="002B1897" w:rsidRPr="002A4EA8" w:rsidRDefault="002B1897">
            <w:r w:rsidRPr="002A4EA8">
              <w:t xml:space="preserve">Dezeni: 2 stola  Kastamonu D 108 plava </w:t>
            </w:r>
          </w:p>
          <w:p w:rsidR="002B1897" w:rsidRPr="00B20126" w:rsidRDefault="002B1897">
            <w:r w:rsidRPr="002A4EA8">
              <w:t>2 stola Kastamonu D 125 pink</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4</w:t>
            </w:r>
          </w:p>
        </w:tc>
      </w:tr>
      <w:tr w:rsidR="002B1897" w:rsidRPr="002A4EA8" w:rsidTr="00BF2BC5">
        <w:trPr>
          <w:trHeight w:val="602"/>
        </w:trPr>
        <w:tc>
          <w:tcPr>
            <w:tcW w:w="555" w:type="dxa"/>
            <w:noWrap/>
          </w:tcPr>
          <w:p w:rsidR="002B1897" w:rsidRPr="002A4EA8" w:rsidRDefault="002B1897">
            <w:pPr>
              <w:jc w:val="center"/>
              <w:rPr>
                <w:lang w:eastAsia="en-US"/>
              </w:rPr>
            </w:pPr>
            <w:r w:rsidRPr="002A4EA8">
              <w:t>3.</w:t>
            </w:r>
          </w:p>
        </w:tc>
        <w:tc>
          <w:tcPr>
            <w:tcW w:w="6750" w:type="dxa"/>
            <w:noWrap/>
            <w:vAlign w:val="bottom"/>
          </w:tcPr>
          <w:p w:rsidR="002B1897" w:rsidRPr="002A4EA8" w:rsidRDefault="002B1897">
            <w:pPr>
              <w:rPr>
                <w:lang w:val="en-US" w:eastAsia="en-US"/>
              </w:rPr>
            </w:pPr>
            <w:r w:rsidRPr="002A4EA8">
              <w:t>Dečja stolica H=36 cm, lamelirana, drvena</w:t>
            </w:r>
          </w:p>
          <w:p w:rsidR="002B1897" w:rsidRPr="002A4EA8" w:rsidRDefault="002B1897">
            <w:pPr>
              <w:rPr>
                <w:lang w:val="en-US" w:eastAsia="en-US"/>
              </w:rPr>
            </w:pPr>
            <w:r w:rsidRPr="002A4EA8">
              <w:t xml:space="preserve">Dezen: plava boja </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32</w:t>
            </w:r>
          </w:p>
        </w:tc>
      </w:tr>
      <w:tr w:rsidR="002B1897" w:rsidRPr="002A4EA8" w:rsidTr="006757E3">
        <w:trPr>
          <w:trHeight w:val="1401"/>
        </w:trPr>
        <w:tc>
          <w:tcPr>
            <w:tcW w:w="555" w:type="dxa"/>
            <w:noWrap/>
          </w:tcPr>
          <w:p w:rsidR="002B1897" w:rsidRPr="002A4EA8" w:rsidRDefault="002B1897">
            <w:pPr>
              <w:jc w:val="center"/>
              <w:rPr>
                <w:lang w:eastAsia="en-US"/>
              </w:rPr>
            </w:pPr>
            <w:r w:rsidRPr="002A4EA8">
              <w:lastRenderedPageBreak/>
              <w:t>4.</w:t>
            </w:r>
          </w:p>
        </w:tc>
        <w:tc>
          <w:tcPr>
            <w:tcW w:w="6750" w:type="dxa"/>
            <w:noWrap/>
          </w:tcPr>
          <w:p w:rsidR="002B1897" w:rsidRPr="002A4EA8" w:rsidRDefault="002B1897" w:rsidP="006757E3">
            <w:pPr>
              <w:rPr>
                <w:lang w:val="en-US" w:eastAsia="en-US"/>
              </w:rPr>
            </w:pPr>
            <w:r w:rsidRPr="002A4EA8">
              <w:t>Komoda mobilna sa 4 pregrade</w:t>
            </w:r>
          </w:p>
          <w:p w:rsidR="002B1897" w:rsidRPr="002A4EA8" w:rsidRDefault="002B1897" w:rsidP="006757E3">
            <w:r w:rsidRPr="002A4EA8">
              <w:t>Dimenzije:  90x50x60 cm</w:t>
            </w:r>
          </w:p>
          <w:p w:rsidR="002B1897" w:rsidRPr="002A4EA8" w:rsidRDefault="002B1897" w:rsidP="006757E3">
            <w:r w:rsidRPr="002A4EA8">
              <w:t xml:space="preserve">izrađena od univera debljine 18 mm, kant ABS 2 mm. Komoda je otvorenog tipa.  Poseduje točkiće. Dezeni: Kastamonu D 108 plava </w:t>
            </w:r>
          </w:p>
          <w:p w:rsidR="002B1897" w:rsidRPr="002A4EA8" w:rsidRDefault="002B1897" w:rsidP="006757E3">
            <w:pPr>
              <w:rPr>
                <w:lang w:val="en-US" w:eastAsia="en-US"/>
              </w:rPr>
            </w:pPr>
            <w:r w:rsidRPr="002A4EA8">
              <w:t>I Kastamonu D 125 pink I bukva</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2</w:t>
            </w:r>
          </w:p>
        </w:tc>
      </w:tr>
      <w:tr w:rsidR="002B1897" w:rsidRPr="002A4EA8" w:rsidTr="00BF2BC5">
        <w:trPr>
          <w:trHeight w:val="300"/>
        </w:trPr>
        <w:tc>
          <w:tcPr>
            <w:tcW w:w="555" w:type="dxa"/>
            <w:noWrap/>
          </w:tcPr>
          <w:p w:rsidR="002B1897" w:rsidRPr="002A4EA8" w:rsidRDefault="002B1897">
            <w:pPr>
              <w:jc w:val="center"/>
              <w:rPr>
                <w:lang w:eastAsia="en-US"/>
              </w:rPr>
            </w:pPr>
            <w:r w:rsidRPr="002A4EA8">
              <w:t>5.</w:t>
            </w:r>
          </w:p>
        </w:tc>
        <w:tc>
          <w:tcPr>
            <w:tcW w:w="6750" w:type="dxa"/>
            <w:noWrap/>
            <w:vAlign w:val="bottom"/>
          </w:tcPr>
          <w:p w:rsidR="002B1897" w:rsidRPr="002A4EA8" w:rsidRDefault="002B1897">
            <w:pPr>
              <w:rPr>
                <w:lang w:val="en-US" w:eastAsia="en-US"/>
              </w:rPr>
            </w:pPr>
            <w:r w:rsidRPr="002A4EA8">
              <w:t xml:space="preserve">Viseća – zidna polica 40x30x127 cm </w:t>
            </w:r>
          </w:p>
          <w:p w:rsidR="002B1897" w:rsidRPr="002A4EA8" w:rsidRDefault="002B1897" w:rsidP="006757E3">
            <w:pPr>
              <w:rPr>
                <w:lang w:val="en-US" w:eastAsia="en-US"/>
              </w:rPr>
            </w:pPr>
            <w:r w:rsidRPr="002A4EA8">
              <w:t>- Dezen: Kastamonu D 108 plava i Kastamonu D 125 pink</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1</w:t>
            </w:r>
          </w:p>
        </w:tc>
      </w:tr>
      <w:tr w:rsidR="002B1897" w:rsidRPr="002A4EA8" w:rsidTr="00BF2BC5">
        <w:trPr>
          <w:trHeight w:val="300"/>
        </w:trPr>
        <w:tc>
          <w:tcPr>
            <w:tcW w:w="555" w:type="dxa"/>
            <w:noWrap/>
          </w:tcPr>
          <w:p w:rsidR="002B1897" w:rsidRPr="002A4EA8" w:rsidRDefault="002B1897">
            <w:pPr>
              <w:jc w:val="center"/>
              <w:rPr>
                <w:lang w:eastAsia="en-US"/>
              </w:rPr>
            </w:pPr>
            <w:r w:rsidRPr="002A4EA8">
              <w:t>6.</w:t>
            </w:r>
          </w:p>
        </w:tc>
        <w:tc>
          <w:tcPr>
            <w:tcW w:w="6750" w:type="dxa"/>
            <w:noWrap/>
            <w:vAlign w:val="bottom"/>
          </w:tcPr>
          <w:p w:rsidR="002B1897" w:rsidRPr="002A4EA8" w:rsidRDefault="002B1897" w:rsidP="00C308D0">
            <w:pPr>
              <w:rPr>
                <w:lang w:val="en-US" w:eastAsia="en-US"/>
              </w:rPr>
            </w:pPr>
            <w:r w:rsidRPr="002A4EA8">
              <w:t>Dečji drveni krevet</w:t>
            </w:r>
            <w:r>
              <w:t>ić</w:t>
            </w:r>
            <w:r w:rsidRPr="002A4EA8">
              <w:t xml:space="preserve"> sa dušekom 50x27x140 cm </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32</w:t>
            </w:r>
          </w:p>
        </w:tc>
      </w:tr>
    </w:tbl>
    <w:p w:rsidR="002B1897" w:rsidRPr="002A4EA8" w:rsidRDefault="002B1897" w:rsidP="00F1139C">
      <w:pPr>
        <w:rPr>
          <w:sz w:val="22"/>
          <w:szCs w:val="22"/>
          <w:lang w:val="en-US" w:eastAsia="en-US"/>
        </w:rPr>
      </w:pPr>
    </w:p>
    <w:p w:rsidR="002B1897" w:rsidRPr="004161EE" w:rsidRDefault="002B1897" w:rsidP="00F1139C">
      <w:pPr>
        <w:tabs>
          <w:tab w:val="left" w:pos="4950"/>
        </w:tabs>
        <w:jc w:val="center"/>
        <w:rPr>
          <w:b/>
          <w:color w:val="31849B"/>
          <w:sz w:val="22"/>
          <w:szCs w:val="22"/>
        </w:rPr>
      </w:pPr>
      <w:r w:rsidRPr="004161EE">
        <w:rPr>
          <w:b/>
          <w:color w:val="31849B"/>
          <w:sz w:val="22"/>
          <w:szCs w:val="22"/>
        </w:rPr>
        <w:t xml:space="preserve">SOBA 3 </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BF2BC5">
        <w:trPr>
          <w:trHeight w:val="435"/>
        </w:trPr>
        <w:tc>
          <w:tcPr>
            <w:tcW w:w="555" w:type="dxa"/>
            <w:noWrap/>
          </w:tcPr>
          <w:p w:rsidR="002B1897" w:rsidRPr="002A4EA8" w:rsidRDefault="002B1897">
            <w:pPr>
              <w:jc w:val="center"/>
              <w:rPr>
                <w:lang w:val="en-US" w:eastAsia="en-US"/>
              </w:rPr>
            </w:pPr>
            <w:r w:rsidRPr="002A4EA8">
              <w:t>1.</w:t>
            </w:r>
          </w:p>
        </w:tc>
        <w:tc>
          <w:tcPr>
            <w:tcW w:w="6750" w:type="dxa"/>
            <w:noWrap/>
          </w:tcPr>
          <w:p w:rsidR="002B1897" w:rsidRPr="002A4EA8" w:rsidRDefault="002B1897">
            <w:pPr>
              <w:rPr>
                <w:lang w:val="en-US" w:eastAsia="en-US"/>
              </w:rPr>
            </w:pPr>
            <w:r w:rsidRPr="002A4EA8">
              <w:t xml:space="preserve"> Ormar za dečje krevetiće i posteljinu</w:t>
            </w:r>
          </w:p>
          <w:p w:rsidR="002B1897" w:rsidRPr="002A4EA8" w:rsidRDefault="002B1897">
            <w:r w:rsidRPr="002A4EA8">
              <w:t>Dimenzije:  100x150x60 cm (švd)</w:t>
            </w:r>
          </w:p>
          <w:p w:rsidR="002B1897" w:rsidRPr="002A4EA8" w:rsidRDefault="002B1897">
            <w:r w:rsidRPr="002A4EA8">
              <w:t>Izrađen od univera debljine 18mm, kant ABS 2 mm,  Unutar se nalazi prostor predviđen za 8 krevetića. Ručkice upadajuće u obliku cveta. FGV šarke ili u sličnom kvalitetu.</w:t>
            </w:r>
          </w:p>
          <w:p w:rsidR="002B1897" w:rsidRPr="002A4EA8" w:rsidRDefault="002B1897">
            <w:r w:rsidRPr="002A4EA8">
              <w:t xml:space="preserve">Dezeni: </w:t>
            </w:r>
          </w:p>
          <w:p w:rsidR="002B1897" w:rsidRPr="002A4EA8" w:rsidRDefault="002B1897">
            <w:r w:rsidRPr="002A4EA8">
              <w:t>2 ormara – krila Kastamonu D 117 red</w:t>
            </w:r>
          </w:p>
          <w:p w:rsidR="002B1897" w:rsidRPr="002A4EA8" w:rsidRDefault="002B1897">
            <w:pPr>
              <w:rPr>
                <w:lang w:val="en-US" w:eastAsia="en-US"/>
              </w:rPr>
            </w:pPr>
            <w:r w:rsidRPr="002A4EA8">
              <w:t xml:space="preserve">2 ormara – krila Kronospan 7190 BS mamba zelena, ostalo bukva </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4</w:t>
            </w:r>
          </w:p>
        </w:tc>
      </w:tr>
      <w:tr w:rsidR="002B1897" w:rsidRPr="002A4EA8" w:rsidTr="00BF2BC5">
        <w:trPr>
          <w:trHeight w:val="300"/>
        </w:trPr>
        <w:tc>
          <w:tcPr>
            <w:tcW w:w="555" w:type="dxa"/>
            <w:noWrap/>
          </w:tcPr>
          <w:p w:rsidR="002B1897" w:rsidRPr="002A4EA8" w:rsidRDefault="002B1897">
            <w:pPr>
              <w:jc w:val="center"/>
              <w:rPr>
                <w:lang w:val="en-US" w:eastAsia="en-US"/>
              </w:rPr>
            </w:pPr>
            <w:r w:rsidRPr="002A4EA8">
              <w:t>2.</w:t>
            </w:r>
          </w:p>
        </w:tc>
        <w:tc>
          <w:tcPr>
            <w:tcW w:w="6750" w:type="dxa"/>
            <w:noWrap/>
            <w:vAlign w:val="bottom"/>
          </w:tcPr>
          <w:p w:rsidR="002B1897" w:rsidRPr="002A4EA8" w:rsidRDefault="002B1897">
            <w:pPr>
              <w:rPr>
                <w:lang w:val="en-US" w:eastAsia="en-US"/>
              </w:rPr>
            </w:pPr>
            <w:r w:rsidRPr="002A4EA8">
              <w:t>Dečji sto četvorosed 90x58x90 (švd)</w:t>
            </w:r>
          </w:p>
          <w:p w:rsidR="002B1897" w:rsidRPr="002A4EA8" w:rsidRDefault="002B1897">
            <w:r w:rsidRPr="002A4EA8">
              <w:t xml:space="preserve">-izrađen od univera debljine 18 mm, kant ABS 2 mm. Noge stola izrađene od bukovog masiva. Ivice zaobljene.  Ploče stolova u sledećim dezenima: </w:t>
            </w:r>
          </w:p>
          <w:p w:rsidR="002B1897" w:rsidRPr="002A4EA8" w:rsidRDefault="002B1897">
            <w:r w:rsidRPr="002A4EA8">
              <w:t>Kastamonu D 117 red …. 2 kom</w:t>
            </w:r>
          </w:p>
          <w:p w:rsidR="002B1897" w:rsidRPr="004D76B2" w:rsidRDefault="002B1897">
            <w:r w:rsidRPr="002A4EA8">
              <w:t>Kronospan 7190 BS mamba zelena ………2 kom</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4</w:t>
            </w:r>
          </w:p>
        </w:tc>
      </w:tr>
      <w:tr w:rsidR="002B1897" w:rsidRPr="002A4EA8" w:rsidTr="00BF2BC5">
        <w:trPr>
          <w:trHeight w:val="602"/>
        </w:trPr>
        <w:tc>
          <w:tcPr>
            <w:tcW w:w="555" w:type="dxa"/>
            <w:noWrap/>
          </w:tcPr>
          <w:p w:rsidR="002B1897" w:rsidRPr="002A4EA8" w:rsidRDefault="002B1897">
            <w:pPr>
              <w:jc w:val="center"/>
              <w:rPr>
                <w:lang w:eastAsia="en-US"/>
              </w:rPr>
            </w:pPr>
            <w:r w:rsidRPr="002A4EA8">
              <w:t>3.</w:t>
            </w:r>
          </w:p>
        </w:tc>
        <w:tc>
          <w:tcPr>
            <w:tcW w:w="6750" w:type="dxa"/>
            <w:noWrap/>
            <w:vAlign w:val="bottom"/>
          </w:tcPr>
          <w:p w:rsidR="002B1897" w:rsidRPr="002A4EA8" w:rsidRDefault="002B1897">
            <w:pPr>
              <w:rPr>
                <w:lang w:val="en-US" w:eastAsia="en-US"/>
              </w:rPr>
            </w:pPr>
            <w:r w:rsidRPr="002A4EA8">
              <w:t>Dečja stolica H=36 cm, lamelirana, drvena</w:t>
            </w:r>
          </w:p>
          <w:p w:rsidR="002B1897" w:rsidRPr="002A4EA8" w:rsidRDefault="002B1897">
            <w:pPr>
              <w:rPr>
                <w:lang w:val="en-US" w:eastAsia="en-US"/>
              </w:rPr>
            </w:pPr>
            <w:r w:rsidRPr="002A4EA8">
              <w:t xml:space="preserve">Dezen: zelena boja </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32</w:t>
            </w:r>
          </w:p>
        </w:tc>
      </w:tr>
      <w:tr w:rsidR="002B1897" w:rsidRPr="002A4EA8" w:rsidTr="004D76B2">
        <w:trPr>
          <w:trHeight w:val="1610"/>
        </w:trPr>
        <w:tc>
          <w:tcPr>
            <w:tcW w:w="555" w:type="dxa"/>
            <w:noWrap/>
          </w:tcPr>
          <w:p w:rsidR="002B1897" w:rsidRPr="002A4EA8" w:rsidRDefault="002B1897">
            <w:pPr>
              <w:jc w:val="center"/>
              <w:rPr>
                <w:lang w:eastAsia="en-US"/>
              </w:rPr>
            </w:pPr>
            <w:r w:rsidRPr="002A4EA8">
              <w:t>4.</w:t>
            </w:r>
          </w:p>
        </w:tc>
        <w:tc>
          <w:tcPr>
            <w:tcW w:w="6750" w:type="dxa"/>
            <w:noWrap/>
          </w:tcPr>
          <w:p w:rsidR="002B1897" w:rsidRPr="002A4EA8" w:rsidRDefault="002B1897" w:rsidP="004D76B2">
            <w:pPr>
              <w:rPr>
                <w:lang w:val="en-US" w:eastAsia="en-US"/>
              </w:rPr>
            </w:pPr>
            <w:r w:rsidRPr="002A4EA8">
              <w:t>Komoda mobilna sa 4 pregrade</w:t>
            </w:r>
          </w:p>
          <w:p w:rsidR="002B1897" w:rsidRPr="002A4EA8" w:rsidRDefault="002B1897" w:rsidP="004D76B2">
            <w:r w:rsidRPr="002A4EA8">
              <w:t>Dimenzije:  90x50x60 cm</w:t>
            </w:r>
          </w:p>
          <w:p w:rsidR="002B1897" w:rsidRPr="002A4EA8" w:rsidRDefault="002B1897" w:rsidP="004D76B2">
            <w:pPr>
              <w:rPr>
                <w:lang w:val="en-US" w:eastAsia="en-US"/>
              </w:rPr>
            </w:pPr>
            <w:r w:rsidRPr="002A4EA8">
              <w:t xml:space="preserve">izrađena od univera debljine 18 mm, kant ABS 2 mm. Komoda je otvorenog tipa.  Poseduje točkiće. Dezen: Kronospan 7190 BS mamba zelena i Kastamonu D 117 red i bukva </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2</w:t>
            </w:r>
          </w:p>
        </w:tc>
      </w:tr>
      <w:tr w:rsidR="002B1897" w:rsidRPr="002A4EA8" w:rsidTr="00BF2BC5">
        <w:trPr>
          <w:trHeight w:val="300"/>
        </w:trPr>
        <w:tc>
          <w:tcPr>
            <w:tcW w:w="555" w:type="dxa"/>
            <w:noWrap/>
          </w:tcPr>
          <w:p w:rsidR="002B1897" w:rsidRPr="002A4EA8" w:rsidRDefault="002B1897">
            <w:pPr>
              <w:jc w:val="center"/>
              <w:rPr>
                <w:lang w:eastAsia="en-US"/>
              </w:rPr>
            </w:pPr>
            <w:r w:rsidRPr="002A4EA8">
              <w:t>5.</w:t>
            </w:r>
          </w:p>
        </w:tc>
        <w:tc>
          <w:tcPr>
            <w:tcW w:w="6750" w:type="dxa"/>
            <w:noWrap/>
            <w:vAlign w:val="bottom"/>
          </w:tcPr>
          <w:p w:rsidR="002B1897" w:rsidRPr="002A4EA8" w:rsidRDefault="002B1897">
            <w:pPr>
              <w:rPr>
                <w:lang w:val="en-US" w:eastAsia="en-US"/>
              </w:rPr>
            </w:pPr>
            <w:r w:rsidRPr="002A4EA8">
              <w:t xml:space="preserve">Viseća – zidna polica 40x30x127 cm </w:t>
            </w:r>
          </w:p>
          <w:p w:rsidR="002B1897" w:rsidRPr="002A4EA8" w:rsidRDefault="002B1897">
            <w:pPr>
              <w:rPr>
                <w:lang w:val="en-US" w:eastAsia="en-US"/>
              </w:rPr>
            </w:pPr>
            <w:r w:rsidRPr="002A4EA8">
              <w:t>- Dezen: Kronospan 7190 BS mamba zelena i Kastamonu D 117 red</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1</w:t>
            </w:r>
          </w:p>
        </w:tc>
      </w:tr>
      <w:tr w:rsidR="002B1897" w:rsidRPr="002A4EA8" w:rsidTr="00BF2BC5">
        <w:trPr>
          <w:trHeight w:val="300"/>
        </w:trPr>
        <w:tc>
          <w:tcPr>
            <w:tcW w:w="555" w:type="dxa"/>
            <w:noWrap/>
          </w:tcPr>
          <w:p w:rsidR="002B1897" w:rsidRPr="002A4EA8" w:rsidRDefault="002B1897">
            <w:pPr>
              <w:jc w:val="center"/>
              <w:rPr>
                <w:lang w:eastAsia="en-US"/>
              </w:rPr>
            </w:pPr>
            <w:r w:rsidRPr="002A4EA8">
              <w:t>6.</w:t>
            </w:r>
          </w:p>
        </w:tc>
        <w:tc>
          <w:tcPr>
            <w:tcW w:w="6750" w:type="dxa"/>
            <w:noWrap/>
            <w:vAlign w:val="bottom"/>
          </w:tcPr>
          <w:p w:rsidR="002B1897" w:rsidRPr="002A4EA8" w:rsidRDefault="002B1897" w:rsidP="00C308D0">
            <w:pPr>
              <w:rPr>
                <w:lang w:val="en-US" w:eastAsia="en-US"/>
              </w:rPr>
            </w:pPr>
            <w:r w:rsidRPr="002A4EA8">
              <w:t>Dečji drveni krevet</w:t>
            </w:r>
            <w:r>
              <w:t>ić</w:t>
            </w:r>
            <w:r w:rsidRPr="002A4EA8">
              <w:t xml:space="preserve"> sa dušekom 50x27x140 cm </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32</w:t>
            </w:r>
          </w:p>
        </w:tc>
      </w:tr>
    </w:tbl>
    <w:p w:rsidR="002B1897" w:rsidRPr="002A4EA8" w:rsidRDefault="002B1897" w:rsidP="00F1139C">
      <w:pPr>
        <w:tabs>
          <w:tab w:val="left" w:pos="10200"/>
        </w:tabs>
        <w:rPr>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Default="002B1897" w:rsidP="000C7108">
      <w:pPr>
        <w:tabs>
          <w:tab w:val="left" w:pos="4950"/>
        </w:tabs>
        <w:jc w:val="center"/>
        <w:rPr>
          <w:b/>
          <w:sz w:val="22"/>
          <w:szCs w:val="22"/>
        </w:rPr>
      </w:pPr>
    </w:p>
    <w:p w:rsidR="002B1897" w:rsidRPr="004161EE" w:rsidRDefault="002B1897" w:rsidP="000C7108">
      <w:pPr>
        <w:tabs>
          <w:tab w:val="left" w:pos="4950"/>
        </w:tabs>
        <w:jc w:val="center"/>
        <w:rPr>
          <w:color w:val="31849B"/>
          <w:sz w:val="22"/>
          <w:szCs w:val="22"/>
        </w:rPr>
      </w:pPr>
      <w:r w:rsidRPr="004161EE">
        <w:rPr>
          <w:b/>
          <w:color w:val="31849B"/>
          <w:sz w:val="22"/>
          <w:szCs w:val="22"/>
        </w:rPr>
        <w:t>HODNIK I SOBA ZA LOGOPEDA</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2A4EA8">
        <w:trPr>
          <w:trHeight w:val="274"/>
        </w:trPr>
        <w:tc>
          <w:tcPr>
            <w:tcW w:w="555" w:type="dxa"/>
            <w:noWrap/>
          </w:tcPr>
          <w:p w:rsidR="002B1897" w:rsidRPr="002A4EA8" w:rsidRDefault="002B1897">
            <w:pPr>
              <w:jc w:val="center"/>
              <w:rPr>
                <w:lang w:val="en-US" w:eastAsia="en-US"/>
              </w:rPr>
            </w:pPr>
            <w:r w:rsidRPr="002A4EA8">
              <w:t>1.</w:t>
            </w:r>
          </w:p>
        </w:tc>
        <w:tc>
          <w:tcPr>
            <w:tcW w:w="6750" w:type="dxa"/>
            <w:noWrap/>
          </w:tcPr>
          <w:p w:rsidR="002B1897" w:rsidRPr="002A4EA8" w:rsidRDefault="002B1897" w:rsidP="004161EE">
            <w:pPr>
              <w:rPr>
                <w:lang w:val="en-US" w:eastAsia="en-US"/>
              </w:rPr>
            </w:pPr>
            <w:r w:rsidRPr="002A4EA8">
              <w:t>Garderober sa aplikacijama 50x150x32 cm (švd)</w:t>
            </w:r>
          </w:p>
          <w:p w:rsidR="002B1897" w:rsidRPr="00C33DB3" w:rsidRDefault="002B1897" w:rsidP="004161EE">
            <w:pPr>
              <w:rPr>
                <w:lang w:eastAsia="en-US"/>
              </w:rPr>
            </w:pPr>
            <w:r w:rsidRPr="002A4EA8">
              <w:t>-izrađen od univera debljine 18 mm, kant ABS 2 mm. Dezen bukva. Unutar se nalaze 4 police. Ručkice upadajuće - cvetići. (Aplikacije KIT, Čamac i Delfin). FGV šarke ili u sličnom kvalitetu.</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12</w:t>
            </w:r>
          </w:p>
        </w:tc>
      </w:tr>
      <w:tr w:rsidR="002B1897" w:rsidRPr="002A4EA8" w:rsidTr="00BF2BC5">
        <w:trPr>
          <w:trHeight w:val="152"/>
        </w:trPr>
        <w:tc>
          <w:tcPr>
            <w:tcW w:w="555" w:type="dxa"/>
            <w:noWrap/>
          </w:tcPr>
          <w:p w:rsidR="002B1897" w:rsidRPr="002A4EA8" w:rsidRDefault="002B1897">
            <w:pPr>
              <w:jc w:val="center"/>
              <w:rPr>
                <w:lang w:eastAsia="en-US"/>
              </w:rPr>
            </w:pPr>
            <w:r w:rsidRPr="002A4EA8">
              <w:t>2.</w:t>
            </w:r>
          </w:p>
        </w:tc>
        <w:tc>
          <w:tcPr>
            <w:tcW w:w="6750" w:type="dxa"/>
            <w:noWrap/>
          </w:tcPr>
          <w:p w:rsidR="002B1897" w:rsidRPr="002A4EA8" w:rsidRDefault="002B1897">
            <w:pPr>
              <w:rPr>
                <w:lang w:val="en-US" w:eastAsia="en-US"/>
              </w:rPr>
            </w:pPr>
            <w:r w:rsidRPr="002A4EA8">
              <w:t>Garderober sa aplikacijama 50x150x32 cm (švd)</w:t>
            </w:r>
          </w:p>
          <w:p w:rsidR="002B1897" w:rsidRPr="00C33DB3" w:rsidRDefault="002B1897">
            <w:pPr>
              <w:rPr>
                <w:lang w:eastAsia="en-US"/>
              </w:rPr>
            </w:pPr>
            <w:r w:rsidRPr="002A4EA8">
              <w:t>-izrađen od univera debljine 18 mm, kant ABS 2 mm. Dezen bukva. Unutar se nalazi 5 polica. Ručkice upadajuće - cvetići. (Aplikacije KIT, Čamac i Delfin). FGV šarke ili u sličnom kvalitetu.</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6</w:t>
            </w:r>
          </w:p>
        </w:tc>
      </w:tr>
      <w:tr w:rsidR="002B1897" w:rsidRPr="002A4EA8" w:rsidTr="00BF2BC5">
        <w:trPr>
          <w:trHeight w:val="300"/>
        </w:trPr>
        <w:tc>
          <w:tcPr>
            <w:tcW w:w="555" w:type="dxa"/>
            <w:noWrap/>
          </w:tcPr>
          <w:p w:rsidR="002B1897" w:rsidRPr="002A4EA8" w:rsidRDefault="002B1897">
            <w:pPr>
              <w:jc w:val="center"/>
              <w:rPr>
                <w:lang w:eastAsia="en-US"/>
              </w:rPr>
            </w:pPr>
            <w:r w:rsidRPr="002A4EA8">
              <w:t>3.</w:t>
            </w:r>
          </w:p>
        </w:tc>
        <w:tc>
          <w:tcPr>
            <w:tcW w:w="6750" w:type="dxa"/>
            <w:noWrap/>
            <w:vAlign w:val="bottom"/>
          </w:tcPr>
          <w:p w:rsidR="002B1897" w:rsidRPr="002A4EA8" w:rsidRDefault="002B1897">
            <w:pPr>
              <w:rPr>
                <w:lang w:val="en-US" w:eastAsia="en-US"/>
              </w:rPr>
            </w:pPr>
            <w:r w:rsidRPr="002A4EA8">
              <w:t>Klupice sa rešetkom za cipele 100x30x30</w:t>
            </w:r>
          </w:p>
          <w:p w:rsidR="002B1897" w:rsidRPr="002A4EA8" w:rsidRDefault="002B1897">
            <w:pPr>
              <w:rPr>
                <w:lang w:val="en-US" w:eastAsia="en-US"/>
              </w:rPr>
            </w:pPr>
            <w:r w:rsidRPr="002A4EA8">
              <w:t>-izrađene od univera debljine 18 mm, kant ABS 2 mm. Boje klupica plava – 0121 PE , žuta – Kastamonu D 133 , crvena D 117 red, zelena – 7190 BS mamba zelena ,  roze-lavanda 8536 BS</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5</w:t>
            </w:r>
          </w:p>
        </w:tc>
      </w:tr>
      <w:tr w:rsidR="002B1897" w:rsidRPr="002A4EA8" w:rsidTr="00BF2BC5">
        <w:trPr>
          <w:trHeight w:val="602"/>
        </w:trPr>
        <w:tc>
          <w:tcPr>
            <w:tcW w:w="555" w:type="dxa"/>
            <w:noWrap/>
          </w:tcPr>
          <w:p w:rsidR="002B1897" w:rsidRPr="002A4EA8" w:rsidRDefault="002B1897">
            <w:pPr>
              <w:jc w:val="center"/>
              <w:rPr>
                <w:lang w:eastAsia="en-US"/>
              </w:rPr>
            </w:pPr>
            <w:r w:rsidRPr="002A4EA8">
              <w:t>4.</w:t>
            </w:r>
          </w:p>
        </w:tc>
        <w:tc>
          <w:tcPr>
            <w:tcW w:w="6750" w:type="dxa"/>
            <w:noWrap/>
            <w:vAlign w:val="bottom"/>
          </w:tcPr>
          <w:p w:rsidR="002B1897" w:rsidRPr="002A4EA8" w:rsidRDefault="002B1897">
            <w:pPr>
              <w:rPr>
                <w:lang w:val="en-US" w:eastAsia="en-US"/>
              </w:rPr>
            </w:pPr>
            <w:r w:rsidRPr="002A4EA8">
              <w:t>Klub fotelja Classic -zeleni štof</w:t>
            </w:r>
          </w:p>
          <w:p w:rsidR="002B1897" w:rsidRPr="00716597" w:rsidRDefault="002B1897">
            <w:r>
              <w:t>-69x65x72 cm</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8</w:t>
            </w:r>
          </w:p>
        </w:tc>
      </w:tr>
      <w:tr w:rsidR="002B1897" w:rsidRPr="002A4EA8" w:rsidTr="00BF2BC5">
        <w:trPr>
          <w:trHeight w:val="458"/>
        </w:trPr>
        <w:tc>
          <w:tcPr>
            <w:tcW w:w="555" w:type="dxa"/>
            <w:noWrap/>
          </w:tcPr>
          <w:p w:rsidR="002B1897" w:rsidRPr="002A4EA8" w:rsidRDefault="002B1897">
            <w:pPr>
              <w:jc w:val="center"/>
              <w:rPr>
                <w:lang w:eastAsia="en-US"/>
              </w:rPr>
            </w:pPr>
            <w:r w:rsidRPr="002A4EA8">
              <w:t>5.</w:t>
            </w:r>
          </w:p>
        </w:tc>
        <w:tc>
          <w:tcPr>
            <w:tcW w:w="6750" w:type="dxa"/>
            <w:noWrap/>
            <w:vAlign w:val="bottom"/>
          </w:tcPr>
          <w:p w:rsidR="002B1897" w:rsidRPr="002A4EA8" w:rsidRDefault="002B1897">
            <w:pPr>
              <w:rPr>
                <w:lang w:val="en-US" w:eastAsia="en-US"/>
              </w:rPr>
            </w:pPr>
            <w:r w:rsidRPr="002A4EA8">
              <w:t>Viseći element za čaše 124x30x45 cm</w:t>
            </w:r>
          </w:p>
          <w:p w:rsidR="002B1897" w:rsidRPr="002A4EA8" w:rsidRDefault="002B1897" w:rsidP="00F1139C">
            <w:pPr>
              <w:rPr>
                <w:lang w:val="en-US" w:eastAsia="en-US"/>
              </w:rPr>
            </w:pPr>
            <w:r w:rsidRPr="002A4EA8">
              <w:t>-izrađen od univera 18 mm, kant ABS 2 mm, dezen bukva. Element je trokrilni. FGV šarke ili u sličnom kvalitetu.</w:t>
            </w:r>
          </w:p>
        </w:tc>
        <w:tc>
          <w:tcPr>
            <w:tcW w:w="1530" w:type="dxa"/>
            <w:noWrap/>
            <w:vAlign w:val="center"/>
          </w:tcPr>
          <w:p w:rsidR="002B1897" w:rsidRPr="002A4EA8" w:rsidRDefault="002B1897" w:rsidP="00BF2BC5">
            <w:pPr>
              <w:jc w:val="center"/>
              <w:rPr>
                <w:lang w:val="en-US" w:eastAsia="en-US"/>
              </w:rPr>
            </w:pPr>
            <w:r w:rsidRPr="002A4EA8">
              <w:t>kom</w:t>
            </w:r>
          </w:p>
        </w:tc>
        <w:tc>
          <w:tcPr>
            <w:tcW w:w="2070" w:type="dxa"/>
            <w:noWrap/>
            <w:vAlign w:val="center"/>
          </w:tcPr>
          <w:p w:rsidR="002B1897" w:rsidRPr="002A4EA8" w:rsidRDefault="002B1897" w:rsidP="00BF2BC5">
            <w:pPr>
              <w:jc w:val="center"/>
              <w:rPr>
                <w:lang w:eastAsia="en-US"/>
              </w:rPr>
            </w:pPr>
            <w:r w:rsidRPr="002A4EA8">
              <w:t>1</w:t>
            </w:r>
          </w:p>
        </w:tc>
      </w:tr>
      <w:tr w:rsidR="002B1897" w:rsidRPr="002A4EA8" w:rsidTr="00BF2BC5">
        <w:trPr>
          <w:trHeight w:val="435"/>
        </w:trPr>
        <w:tc>
          <w:tcPr>
            <w:tcW w:w="555" w:type="dxa"/>
          </w:tcPr>
          <w:p w:rsidR="002B1897" w:rsidRPr="002A4EA8" w:rsidRDefault="002B1897">
            <w:pPr>
              <w:rPr>
                <w:lang w:val="en-US" w:eastAsia="en-US"/>
              </w:rPr>
            </w:pPr>
            <w:r w:rsidRPr="002A4EA8">
              <w:rPr>
                <w:sz w:val="22"/>
                <w:szCs w:val="22"/>
              </w:rPr>
              <w:t>6.</w:t>
            </w:r>
          </w:p>
        </w:tc>
        <w:tc>
          <w:tcPr>
            <w:tcW w:w="6750" w:type="dxa"/>
          </w:tcPr>
          <w:p w:rsidR="002B1897" w:rsidRPr="002A4EA8" w:rsidRDefault="002B1897">
            <w:pPr>
              <w:rPr>
                <w:lang w:val="en-US" w:eastAsia="en-US"/>
              </w:rPr>
            </w:pPr>
            <w:r w:rsidRPr="002A4EA8">
              <w:rPr>
                <w:sz w:val="22"/>
                <w:szCs w:val="22"/>
              </w:rPr>
              <w:t>Dečji sto – okrugli Ø90 cm</w:t>
            </w:r>
          </w:p>
          <w:p w:rsidR="002B1897" w:rsidRPr="002A4EA8" w:rsidRDefault="002B1897" w:rsidP="000C7108">
            <w:pPr>
              <w:rPr>
                <w:lang w:val="en-US" w:eastAsia="en-US"/>
              </w:rPr>
            </w:pPr>
            <w:r w:rsidRPr="002A4EA8">
              <w:rPr>
                <w:sz w:val="22"/>
                <w:szCs w:val="22"/>
              </w:rPr>
              <w:t xml:space="preserve">-izrađen od univera debljine 18 mm, kant ABS 2 mm. Dezen: bukva. Nogari izrađeni od bukovog masiva. </w:t>
            </w:r>
          </w:p>
        </w:tc>
        <w:tc>
          <w:tcPr>
            <w:tcW w:w="1530" w:type="dxa"/>
            <w:vAlign w:val="center"/>
          </w:tcPr>
          <w:p w:rsidR="002B1897" w:rsidRPr="002A4EA8" w:rsidRDefault="002B1897" w:rsidP="00BF2BC5">
            <w:pPr>
              <w:jc w:val="center"/>
              <w:rPr>
                <w:lang w:val="en-US" w:eastAsia="en-US"/>
              </w:rPr>
            </w:pPr>
          </w:p>
          <w:p w:rsidR="002B1897" w:rsidRPr="002A4EA8" w:rsidRDefault="002B1897" w:rsidP="00BF2BC5">
            <w:pPr>
              <w:jc w:val="center"/>
              <w:rPr>
                <w:lang w:val="en-US" w:eastAsia="en-US"/>
              </w:rPr>
            </w:pPr>
            <w:r w:rsidRPr="002A4EA8">
              <w:rPr>
                <w:sz w:val="22"/>
                <w:szCs w:val="22"/>
              </w:rPr>
              <w:t>kom</w:t>
            </w:r>
          </w:p>
        </w:tc>
        <w:tc>
          <w:tcPr>
            <w:tcW w:w="2070" w:type="dxa"/>
            <w:vAlign w:val="center"/>
          </w:tcPr>
          <w:p w:rsidR="002B1897" w:rsidRPr="002A4EA8" w:rsidRDefault="002B1897" w:rsidP="00BF2BC5">
            <w:pPr>
              <w:jc w:val="center"/>
              <w:rPr>
                <w:lang w:val="en-US" w:eastAsia="en-US"/>
              </w:rPr>
            </w:pPr>
            <w:r w:rsidRPr="002A4EA8">
              <w:rPr>
                <w:sz w:val="22"/>
                <w:szCs w:val="22"/>
              </w:rPr>
              <w:t>1</w:t>
            </w:r>
          </w:p>
        </w:tc>
      </w:tr>
      <w:tr w:rsidR="002B1897" w:rsidRPr="002A4EA8" w:rsidTr="000C7108">
        <w:trPr>
          <w:trHeight w:val="279"/>
        </w:trPr>
        <w:tc>
          <w:tcPr>
            <w:tcW w:w="555" w:type="dxa"/>
          </w:tcPr>
          <w:p w:rsidR="002B1897" w:rsidRPr="002A4EA8" w:rsidRDefault="002B1897">
            <w:pPr>
              <w:rPr>
                <w:lang w:val="en-US" w:eastAsia="en-US"/>
              </w:rPr>
            </w:pPr>
            <w:r w:rsidRPr="002A4EA8">
              <w:rPr>
                <w:sz w:val="22"/>
                <w:szCs w:val="22"/>
              </w:rPr>
              <w:t xml:space="preserve">7. </w:t>
            </w:r>
          </w:p>
        </w:tc>
        <w:tc>
          <w:tcPr>
            <w:tcW w:w="6750" w:type="dxa"/>
          </w:tcPr>
          <w:p w:rsidR="002B1897" w:rsidRPr="002A4EA8" w:rsidRDefault="002B1897">
            <w:pPr>
              <w:rPr>
                <w:lang w:val="en-US" w:eastAsia="en-US"/>
              </w:rPr>
            </w:pPr>
            <w:r w:rsidRPr="002A4EA8">
              <w:rPr>
                <w:sz w:val="22"/>
                <w:szCs w:val="22"/>
              </w:rPr>
              <w:t xml:space="preserve">Dečja stolica H=36 cm, drvena lamelirana, natur </w:t>
            </w:r>
          </w:p>
        </w:tc>
        <w:tc>
          <w:tcPr>
            <w:tcW w:w="1530" w:type="dxa"/>
            <w:vAlign w:val="center"/>
          </w:tcPr>
          <w:p w:rsidR="002B1897" w:rsidRPr="002A4EA8" w:rsidRDefault="002B1897" w:rsidP="00BF2BC5">
            <w:pPr>
              <w:jc w:val="center"/>
              <w:rPr>
                <w:lang w:val="en-US" w:eastAsia="en-US"/>
              </w:rPr>
            </w:pPr>
            <w:r w:rsidRPr="002A4EA8">
              <w:rPr>
                <w:sz w:val="22"/>
                <w:szCs w:val="22"/>
              </w:rPr>
              <w:t>kom</w:t>
            </w:r>
          </w:p>
        </w:tc>
        <w:tc>
          <w:tcPr>
            <w:tcW w:w="2070" w:type="dxa"/>
            <w:vAlign w:val="center"/>
          </w:tcPr>
          <w:p w:rsidR="002B1897" w:rsidRPr="002A4EA8" w:rsidRDefault="002B1897" w:rsidP="00BF2BC5">
            <w:pPr>
              <w:jc w:val="center"/>
              <w:rPr>
                <w:lang w:val="en-US" w:eastAsia="en-US"/>
              </w:rPr>
            </w:pPr>
            <w:r w:rsidRPr="002A4EA8">
              <w:rPr>
                <w:sz w:val="22"/>
                <w:szCs w:val="22"/>
              </w:rPr>
              <w:t>4</w:t>
            </w:r>
          </w:p>
        </w:tc>
      </w:tr>
    </w:tbl>
    <w:p w:rsidR="002B1897" w:rsidRPr="004161EE" w:rsidRDefault="002B1897">
      <w:pPr>
        <w:rPr>
          <w:color w:val="31849B"/>
        </w:rPr>
      </w:pPr>
    </w:p>
    <w:p w:rsidR="002B1897" w:rsidRPr="004161EE" w:rsidRDefault="002B1897" w:rsidP="000C7108">
      <w:pPr>
        <w:jc w:val="center"/>
        <w:rPr>
          <w:color w:val="31849B"/>
        </w:rPr>
      </w:pPr>
      <w:r w:rsidRPr="004161EE">
        <w:rPr>
          <w:b/>
          <w:color w:val="31849B"/>
          <w:sz w:val="22"/>
          <w:szCs w:val="22"/>
        </w:rPr>
        <w:t>KANCELARIJA DIREKTORKE</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F75056">
        <w:trPr>
          <w:trHeight w:val="1005"/>
        </w:trPr>
        <w:tc>
          <w:tcPr>
            <w:tcW w:w="555" w:type="dxa"/>
            <w:noWrap/>
          </w:tcPr>
          <w:p w:rsidR="002B1897" w:rsidRPr="002A4EA8" w:rsidRDefault="002B1897" w:rsidP="00F75056">
            <w:pPr>
              <w:jc w:val="center"/>
              <w:rPr>
                <w:lang w:val="en-US" w:eastAsia="en-US"/>
              </w:rPr>
            </w:pPr>
            <w:r>
              <w:t>1</w:t>
            </w:r>
            <w:r w:rsidRPr="002A4EA8">
              <w:t>.</w:t>
            </w:r>
          </w:p>
        </w:tc>
        <w:tc>
          <w:tcPr>
            <w:tcW w:w="6750" w:type="dxa"/>
            <w:noWrap/>
          </w:tcPr>
          <w:p w:rsidR="002B1897" w:rsidRPr="002A4EA8" w:rsidRDefault="002B1897" w:rsidP="00E96B14">
            <w:pPr>
              <w:rPr>
                <w:lang w:val="en-US" w:eastAsia="en-US"/>
              </w:rPr>
            </w:pPr>
            <w:r w:rsidRPr="002A4EA8">
              <w:t xml:space="preserve">Kancelarijski sto- ploča stola je od egger univera u dekoru H1706 ST15 Trešnja (ili slično), debljine 36mm, kantovano kružnim kantovanjem kant </w:t>
            </w:r>
            <w:r w:rsidRPr="00E96B14">
              <w:t>trakom ABS 42/2 u istom dekoru. Sto je zaobljen na krajevima (ovalni sto). Na vertikalnom ukrućenju nogara, predvideti dekorativni otvor sa 2 inox šipke Ø15mm. Bočne strane stola su od istog dekora, debljine 36mm, širine 80cm i kantovane istom kant trakom ABS 42/2. Dimenzije stola su 200/80/75cm</w:t>
            </w:r>
            <w:r>
              <w:t xml:space="preserve"> </w:t>
            </w:r>
            <w:r w:rsidRPr="00E4594E">
              <w:t>(š/d/v)</w:t>
            </w:r>
            <w:r w:rsidRPr="00E96B14">
              <w:t>.</w:t>
            </w:r>
          </w:p>
        </w:tc>
        <w:tc>
          <w:tcPr>
            <w:tcW w:w="1530" w:type="dxa"/>
            <w:noWrap/>
            <w:vAlign w:val="center"/>
          </w:tcPr>
          <w:p w:rsidR="002B1897" w:rsidRPr="002A4EA8" w:rsidRDefault="002B1897" w:rsidP="00F75056">
            <w:pPr>
              <w:jc w:val="center"/>
              <w:rPr>
                <w:lang w:val="en-US" w:eastAsia="en-US"/>
              </w:rPr>
            </w:pPr>
            <w:r w:rsidRPr="002A4EA8">
              <w:t>kom</w:t>
            </w:r>
          </w:p>
        </w:tc>
        <w:tc>
          <w:tcPr>
            <w:tcW w:w="2070" w:type="dxa"/>
            <w:noWrap/>
            <w:vAlign w:val="center"/>
          </w:tcPr>
          <w:p w:rsidR="002B1897" w:rsidRPr="002A4EA8" w:rsidRDefault="002B1897" w:rsidP="00F75056">
            <w:pPr>
              <w:jc w:val="center"/>
              <w:rPr>
                <w:lang w:eastAsia="en-US"/>
              </w:rPr>
            </w:pPr>
            <w:r w:rsidRPr="002A4EA8">
              <w:t>1</w:t>
            </w:r>
          </w:p>
        </w:tc>
      </w:tr>
      <w:tr w:rsidR="002B1897" w:rsidRPr="002A4EA8" w:rsidTr="00F75056">
        <w:trPr>
          <w:trHeight w:val="152"/>
        </w:trPr>
        <w:tc>
          <w:tcPr>
            <w:tcW w:w="555" w:type="dxa"/>
            <w:noWrap/>
          </w:tcPr>
          <w:p w:rsidR="002B1897" w:rsidRPr="002A4EA8" w:rsidRDefault="002B1897" w:rsidP="00F75056">
            <w:pPr>
              <w:jc w:val="center"/>
              <w:rPr>
                <w:lang w:eastAsia="en-US"/>
              </w:rPr>
            </w:pPr>
            <w:r w:rsidRPr="002A4EA8">
              <w:t>2.</w:t>
            </w:r>
          </w:p>
        </w:tc>
        <w:tc>
          <w:tcPr>
            <w:tcW w:w="6750" w:type="dxa"/>
            <w:noWrap/>
          </w:tcPr>
          <w:p w:rsidR="002B1897" w:rsidRPr="00C33DB3" w:rsidRDefault="002B1897" w:rsidP="00E4594E">
            <w:pPr>
              <w:rPr>
                <w:lang w:eastAsia="en-US"/>
              </w:rPr>
            </w:pPr>
            <w:r w:rsidRPr="00E4594E">
              <w:t>Fiokar-kaseta- mobilni fiokar sa sigurnosnom bravom, dimenzija 50/50/65</w:t>
            </w:r>
            <w:r>
              <w:t xml:space="preserve">cm </w:t>
            </w:r>
            <w:r w:rsidRPr="00E4594E">
              <w:t>(š/d/v), sa 3 fioke na teleskopskim klizačima, od egger univera u dekoru H1706 ST15 Trešnja (ili slično). Vrh i dno fiokara uraditi kao dupli ram 2x18mm i okantovati sa ABS 42/2 kant trakom u istom dekoru. Fiokar je sa točkićima sa kočnicama. Ručke prema izboru naručioca.</w:t>
            </w:r>
          </w:p>
        </w:tc>
        <w:tc>
          <w:tcPr>
            <w:tcW w:w="1530" w:type="dxa"/>
            <w:noWrap/>
            <w:vAlign w:val="center"/>
          </w:tcPr>
          <w:p w:rsidR="002B1897" w:rsidRPr="002A4EA8" w:rsidRDefault="002B1897" w:rsidP="00F75056">
            <w:pPr>
              <w:jc w:val="center"/>
              <w:rPr>
                <w:lang w:val="en-US" w:eastAsia="en-US"/>
              </w:rPr>
            </w:pPr>
            <w:r w:rsidRPr="002A4EA8">
              <w:t>kom</w:t>
            </w:r>
          </w:p>
        </w:tc>
        <w:tc>
          <w:tcPr>
            <w:tcW w:w="2070" w:type="dxa"/>
            <w:noWrap/>
            <w:vAlign w:val="center"/>
          </w:tcPr>
          <w:p w:rsidR="002B1897" w:rsidRPr="002A4EA8" w:rsidRDefault="002B1897" w:rsidP="00F75056">
            <w:pPr>
              <w:jc w:val="center"/>
              <w:rPr>
                <w:lang w:eastAsia="en-US"/>
              </w:rPr>
            </w:pPr>
            <w:r w:rsidRPr="002A4EA8">
              <w:t>1</w:t>
            </w:r>
          </w:p>
        </w:tc>
      </w:tr>
      <w:tr w:rsidR="002B1897" w:rsidRPr="002A4EA8" w:rsidTr="00F75056">
        <w:trPr>
          <w:trHeight w:val="152"/>
        </w:trPr>
        <w:tc>
          <w:tcPr>
            <w:tcW w:w="555" w:type="dxa"/>
            <w:noWrap/>
          </w:tcPr>
          <w:p w:rsidR="002B1897" w:rsidRPr="002A4EA8" w:rsidRDefault="002B1897" w:rsidP="00F75056">
            <w:pPr>
              <w:jc w:val="center"/>
            </w:pPr>
            <w:r w:rsidRPr="002A4EA8">
              <w:t>3.</w:t>
            </w:r>
          </w:p>
        </w:tc>
        <w:tc>
          <w:tcPr>
            <w:tcW w:w="6750" w:type="dxa"/>
            <w:noWrap/>
          </w:tcPr>
          <w:p w:rsidR="002B1897" w:rsidRPr="002A4EA8" w:rsidRDefault="002B1897" w:rsidP="00E4594E">
            <w:r w:rsidRPr="002A4EA8">
              <w:t>Fiokar- fiokar, dimenzija</w:t>
            </w:r>
            <w:r>
              <w:t xml:space="preserve"> 60/50/118cm </w:t>
            </w:r>
            <w:r w:rsidRPr="00E4594E">
              <w:t>(š/d/v)</w:t>
            </w:r>
            <w:r>
              <w:t>.</w:t>
            </w:r>
            <w:r w:rsidRPr="002A4EA8">
              <w:t xml:space="preserve"> sa 4 fioke na teleskopskim klizačima</w:t>
            </w:r>
            <w:r>
              <w:t xml:space="preserve"> (FGV ili slično)</w:t>
            </w:r>
            <w:r w:rsidRPr="002A4EA8">
              <w:t>, od egger univera u dekoru H1706 ST15 Trešnja (ili slično). Vrh i dno fiokara uraditi kao dupli ram 2x18mm i okantovati sa ABS 42/2 kant trakom u istom dekoru. R</w:t>
            </w:r>
            <w:r>
              <w:t xml:space="preserve">učke prema izboru naručioca. </w:t>
            </w:r>
          </w:p>
        </w:tc>
        <w:tc>
          <w:tcPr>
            <w:tcW w:w="1530" w:type="dxa"/>
            <w:noWrap/>
            <w:vAlign w:val="center"/>
          </w:tcPr>
          <w:p w:rsidR="002B1897" w:rsidRPr="002A4EA8" w:rsidRDefault="002B1897" w:rsidP="00F75056">
            <w:pPr>
              <w:jc w:val="center"/>
            </w:pPr>
          </w:p>
        </w:tc>
        <w:tc>
          <w:tcPr>
            <w:tcW w:w="2070" w:type="dxa"/>
            <w:noWrap/>
            <w:vAlign w:val="center"/>
          </w:tcPr>
          <w:p w:rsidR="002B1897" w:rsidRPr="002A4EA8" w:rsidRDefault="002B1897" w:rsidP="00F75056">
            <w:pPr>
              <w:jc w:val="center"/>
            </w:pPr>
          </w:p>
        </w:tc>
      </w:tr>
      <w:tr w:rsidR="002B1897" w:rsidRPr="002A4EA8" w:rsidTr="00F75056">
        <w:trPr>
          <w:trHeight w:val="300"/>
        </w:trPr>
        <w:tc>
          <w:tcPr>
            <w:tcW w:w="555" w:type="dxa"/>
            <w:noWrap/>
          </w:tcPr>
          <w:p w:rsidR="002B1897" w:rsidRPr="002A4EA8" w:rsidRDefault="002B1897" w:rsidP="00F75056">
            <w:pPr>
              <w:jc w:val="center"/>
              <w:rPr>
                <w:highlight w:val="yellow"/>
                <w:lang w:eastAsia="en-US"/>
              </w:rPr>
            </w:pPr>
            <w:r w:rsidRPr="002A4EA8">
              <w:t>4.</w:t>
            </w:r>
          </w:p>
        </w:tc>
        <w:tc>
          <w:tcPr>
            <w:tcW w:w="6750" w:type="dxa"/>
            <w:noWrap/>
            <w:vAlign w:val="bottom"/>
          </w:tcPr>
          <w:p w:rsidR="002B1897" w:rsidRPr="002A4EA8" w:rsidRDefault="002B1897" w:rsidP="00E4594E">
            <w:pPr>
              <w:rPr>
                <w:highlight w:val="yellow"/>
                <w:lang w:val="en-US" w:eastAsia="en-US"/>
              </w:rPr>
            </w:pPr>
            <w:r w:rsidRPr="00E4594E">
              <w:t xml:space="preserve">Komoda sa 2 krila-  komoda je od egger univera u dekoru H1706 ST15 Trešnja (ili slično). Vrh i dno komode su dupli ram 2x18mm, okantovan sa ABS 42/2 kant trakom u istom dekoru. Ostatak komode je od univera debljine 18mm u istom dekoru. Krila vrata postaviti na klap šarke bez usporivača tipa FGV ili slično. </w:t>
            </w:r>
            <w:r w:rsidRPr="00E4594E">
              <w:lastRenderedPageBreak/>
              <w:t>Dimenzije komode su</w:t>
            </w:r>
            <w:r>
              <w:t xml:space="preserve"> 120/50</w:t>
            </w:r>
            <w:r w:rsidRPr="00E4594E">
              <w:t>/</w:t>
            </w:r>
            <w:r>
              <w:t xml:space="preserve">118 </w:t>
            </w:r>
            <w:r w:rsidRPr="00E4594E">
              <w:t>(š/d/v)</w:t>
            </w:r>
            <w:r>
              <w:t>.</w:t>
            </w:r>
            <w:r w:rsidRPr="00E4594E">
              <w:t xml:space="preserve"> Ručke prema izboru naručioca.</w:t>
            </w:r>
          </w:p>
        </w:tc>
        <w:tc>
          <w:tcPr>
            <w:tcW w:w="1530" w:type="dxa"/>
            <w:noWrap/>
            <w:vAlign w:val="center"/>
          </w:tcPr>
          <w:p w:rsidR="002B1897" w:rsidRPr="00E96B14" w:rsidRDefault="002B1897" w:rsidP="00F75056">
            <w:pPr>
              <w:jc w:val="center"/>
              <w:rPr>
                <w:lang w:val="en-US" w:eastAsia="en-US"/>
              </w:rPr>
            </w:pPr>
            <w:r w:rsidRPr="00E96B14">
              <w:lastRenderedPageBreak/>
              <w:t>kom</w:t>
            </w:r>
          </w:p>
        </w:tc>
        <w:tc>
          <w:tcPr>
            <w:tcW w:w="2070" w:type="dxa"/>
            <w:noWrap/>
            <w:vAlign w:val="center"/>
          </w:tcPr>
          <w:p w:rsidR="002B1897" w:rsidRPr="00E96B14" w:rsidRDefault="002B1897" w:rsidP="00F75056">
            <w:pPr>
              <w:jc w:val="center"/>
              <w:rPr>
                <w:lang w:eastAsia="en-US"/>
              </w:rPr>
            </w:pPr>
            <w:r w:rsidRPr="00E96B14">
              <w:t>2</w:t>
            </w:r>
          </w:p>
        </w:tc>
      </w:tr>
      <w:tr w:rsidR="002B1897" w:rsidRPr="002A4EA8" w:rsidTr="004D76B2">
        <w:trPr>
          <w:trHeight w:val="521"/>
        </w:trPr>
        <w:tc>
          <w:tcPr>
            <w:tcW w:w="555" w:type="dxa"/>
            <w:noWrap/>
          </w:tcPr>
          <w:p w:rsidR="002B1897" w:rsidRPr="002A4EA8" w:rsidRDefault="002B1897" w:rsidP="00F75056">
            <w:pPr>
              <w:jc w:val="center"/>
              <w:rPr>
                <w:highlight w:val="yellow"/>
                <w:lang w:eastAsia="en-US"/>
              </w:rPr>
            </w:pPr>
            <w:r w:rsidRPr="002A4EA8">
              <w:lastRenderedPageBreak/>
              <w:t>5.</w:t>
            </w:r>
          </w:p>
        </w:tc>
        <w:tc>
          <w:tcPr>
            <w:tcW w:w="6750" w:type="dxa"/>
            <w:noWrap/>
          </w:tcPr>
          <w:p w:rsidR="002B1897" w:rsidRPr="002A4EA8" w:rsidRDefault="002B1897" w:rsidP="00E4594E">
            <w:pPr>
              <w:rPr>
                <w:highlight w:val="yellow"/>
                <w:lang w:val="en-US" w:eastAsia="en-US"/>
              </w:rPr>
            </w:pPr>
            <w:r w:rsidRPr="00E4594E">
              <w:t>Klub sto-  od egger univera u dekoru H1706 ST15 Trešnja (ili slično). Sto je kvadratnog oblika kao kutija četvrtastog preseka. Dimenzije stola su 80/80/40cm (š/d/v).Sve ivice gerovati po 45</w:t>
            </w:r>
            <w:r w:rsidRPr="00E4594E">
              <w:rPr>
                <w:sz w:val="22"/>
                <w:szCs w:val="22"/>
              </w:rPr>
              <w:t xml:space="preserve">°. Nogari stola su kutijastog preseka10/10/10cm, takođe gerovani po </w:t>
            </w:r>
            <w:r w:rsidRPr="00E4594E">
              <w:t>45</w:t>
            </w:r>
            <w:r w:rsidRPr="00E4594E">
              <w:rPr>
                <w:sz w:val="22"/>
                <w:szCs w:val="22"/>
              </w:rPr>
              <w:t>°.</w:t>
            </w:r>
          </w:p>
        </w:tc>
        <w:tc>
          <w:tcPr>
            <w:tcW w:w="1530" w:type="dxa"/>
            <w:noWrap/>
            <w:vAlign w:val="center"/>
          </w:tcPr>
          <w:p w:rsidR="002B1897" w:rsidRPr="002A4EA8" w:rsidRDefault="002B1897" w:rsidP="00F75056">
            <w:pPr>
              <w:jc w:val="center"/>
              <w:rPr>
                <w:lang w:val="en-US" w:eastAsia="en-US"/>
              </w:rPr>
            </w:pPr>
            <w:r w:rsidRPr="002A4EA8">
              <w:t>kom</w:t>
            </w:r>
          </w:p>
        </w:tc>
        <w:tc>
          <w:tcPr>
            <w:tcW w:w="2070" w:type="dxa"/>
            <w:noWrap/>
            <w:vAlign w:val="center"/>
          </w:tcPr>
          <w:p w:rsidR="002B1897" w:rsidRPr="002A4EA8" w:rsidRDefault="002B1897" w:rsidP="00F75056">
            <w:pPr>
              <w:jc w:val="center"/>
              <w:rPr>
                <w:lang w:eastAsia="en-US"/>
              </w:rPr>
            </w:pPr>
            <w:r w:rsidRPr="002A4EA8">
              <w:t>1</w:t>
            </w:r>
          </w:p>
        </w:tc>
      </w:tr>
      <w:tr w:rsidR="002B1897" w:rsidRPr="002A4EA8" w:rsidTr="008E7E07">
        <w:trPr>
          <w:trHeight w:val="458"/>
        </w:trPr>
        <w:tc>
          <w:tcPr>
            <w:tcW w:w="555" w:type="dxa"/>
            <w:noWrap/>
          </w:tcPr>
          <w:p w:rsidR="002B1897" w:rsidRPr="002A4EA8" w:rsidRDefault="002B1897" w:rsidP="00F75056">
            <w:pPr>
              <w:jc w:val="center"/>
              <w:rPr>
                <w:highlight w:val="yellow"/>
                <w:lang w:eastAsia="en-US"/>
              </w:rPr>
            </w:pPr>
            <w:r w:rsidRPr="002A4EA8">
              <w:t>6.</w:t>
            </w:r>
          </w:p>
        </w:tc>
        <w:tc>
          <w:tcPr>
            <w:tcW w:w="6750" w:type="dxa"/>
            <w:noWrap/>
          </w:tcPr>
          <w:p w:rsidR="002B1897" w:rsidRPr="002A4EA8" w:rsidRDefault="002B1897" w:rsidP="00E4594E">
            <w:pPr>
              <w:rPr>
                <w:color w:val="auto"/>
                <w:highlight w:val="yellow"/>
                <w:lang w:val="en-US" w:eastAsia="en-US"/>
              </w:rPr>
            </w:pPr>
            <w:r w:rsidRPr="002A4EA8">
              <w:rPr>
                <w:color w:val="auto"/>
              </w:rPr>
              <w:t>Otvorena polica sa 2 police- od egger univera u dekoru H1706 ST15 Trešnja (ili slično), kantovana sa ABS 42/2 kant trakom</w:t>
            </w:r>
            <w:r w:rsidRPr="002A4EA8">
              <w:t xml:space="preserve"> u istom dekoru.</w:t>
            </w:r>
            <w:r w:rsidRPr="002A4EA8">
              <w:rPr>
                <w:color w:val="auto"/>
              </w:rPr>
              <w:t xml:space="preserve">. </w:t>
            </w:r>
            <w:r w:rsidRPr="00E4594E">
              <w:rPr>
                <w:color w:val="auto"/>
              </w:rPr>
              <w:t>Dimenzije 60/50/118</w:t>
            </w:r>
            <w:r>
              <w:rPr>
                <w:color w:val="auto"/>
              </w:rPr>
              <w:t xml:space="preserve">cm </w:t>
            </w:r>
            <w:r w:rsidRPr="00E4594E">
              <w:t>(š/d/v). Vrh i dno komode su dupli ram 2x18mm, okantovan sa ABS 42/2 kant trakom u istom dekoru.</w:t>
            </w:r>
          </w:p>
        </w:tc>
        <w:tc>
          <w:tcPr>
            <w:tcW w:w="1530" w:type="dxa"/>
            <w:noWrap/>
            <w:vAlign w:val="center"/>
          </w:tcPr>
          <w:p w:rsidR="002B1897" w:rsidRPr="002A4EA8" w:rsidRDefault="002B1897" w:rsidP="00F75056">
            <w:pPr>
              <w:jc w:val="center"/>
              <w:rPr>
                <w:lang w:val="en-US" w:eastAsia="en-US"/>
              </w:rPr>
            </w:pPr>
            <w:r w:rsidRPr="002A4EA8">
              <w:t>kom</w:t>
            </w:r>
          </w:p>
        </w:tc>
        <w:tc>
          <w:tcPr>
            <w:tcW w:w="2070" w:type="dxa"/>
            <w:noWrap/>
            <w:vAlign w:val="center"/>
          </w:tcPr>
          <w:p w:rsidR="002B1897" w:rsidRPr="002A4EA8" w:rsidRDefault="002B1897" w:rsidP="00F75056">
            <w:pPr>
              <w:jc w:val="center"/>
              <w:rPr>
                <w:lang w:eastAsia="en-US"/>
              </w:rPr>
            </w:pPr>
            <w:r w:rsidRPr="002A4EA8">
              <w:t>1</w:t>
            </w:r>
          </w:p>
        </w:tc>
      </w:tr>
      <w:tr w:rsidR="002B1897" w:rsidRPr="002A4EA8" w:rsidTr="004D76B2">
        <w:trPr>
          <w:trHeight w:val="435"/>
        </w:trPr>
        <w:tc>
          <w:tcPr>
            <w:tcW w:w="555" w:type="dxa"/>
          </w:tcPr>
          <w:p w:rsidR="002B1897" w:rsidRPr="002A4EA8" w:rsidRDefault="002B1897" w:rsidP="00F75056">
            <w:pPr>
              <w:rPr>
                <w:highlight w:val="yellow"/>
                <w:lang w:val="en-US" w:eastAsia="en-US"/>
              </w:rPr>
            </w:pPr>
            <w:r w:rsidRPr="002A4EA8">
              <w:rPr>
                <w:sz w:val="22"/>
                <w:szCs w:val="22"/>
              </w:rPr>
              <w:t>7.</w:t>
            </w:r>
          </w:p>
        </w:tc>
        <w:tc>
          <w:tcPr>
            <w:tcW w:w="6750" w:type="dxa"/>
          </w:tcPr>
          <w:p w:rsidR="002B1897" w:rsidRPr="002A4EA8" w:rsidRDefault="002B1897" w:rsidP="00E4594E">
            <w:pPr>
              <w:rPr>
                <w:color w:val="auto"/>
                <w:highlight w:val="yellow"/>
                <w:lang w:val="en-US" w:eastAsia="en-US"/>
              </w:rPr>
            </w:pPr>
            <w:r w:rsidRPr="002A4EA8">
              <w:rPr>
                <w:color w:val="auto"/>
              </w:rPr>
              <w:t>Otvorena polica sa 1 policom- od egger univera u dekoru H1706 ST15 Trešnja (ili slično), kantovana sa ABS 42/2 kant trakom</w:t>
            </w:r>
            <w:r w:rsidRPr="002A4EA8">
              <w:t xml:space="preserve"> u istom dekoru.</w:t>
            </w:r>
            <w:r w:rsidRPr="002A4EA8">
              <w:rPr>
                <w:color w:val="auto"/>
              </w:rPr>
              <w:t xml:space="preserve"> </w:t>
            </w:r>
            <w:r w:rsidRPr="00E4594E">
              <w:rPr>
                <w:color w:val="auto"/>
              </w:rPr>
              <w:t xml:space="preserve">Dimenzije 25/50/118 </w:t>
            </w:r>
            <w:r w:rsidRPr="00E4594E">
              <w:t>(š/d/v).</w:t>
            </w:r>
            <w:r w:rsidRPr="002A4EA8">
              <w:t xml:space="preserve"> Vrh i dno komode su dupli ram 2x18mm, okantovan sa ABS 42/2 kant trakom u istom dekoru.</w:t>
            </w:r>
          </w:p>
        </w:tc>
        <w:tc>
          <w:tcPr>
            <w:tcW w:w="1530" w:type="dxa"/>
            <w:vAlign w:val="center"/>
          </w:tcPr>
          <w:p w:rsidR="002B1897" w:rsidRPr="004D76B2" w:rsidRDefault="002B1897" w:rsidP="004D76B2">
            <w:pPr>
              <w:jc w:val="center"/>
              <w:rPr>
                <w:lang w:val="en-US" w:eastAsia="en-US"/>
              </w:rPr>
            </w:pPr>
            <w:r w:rsidRPr="004D76B2">
              <w:rPr>
                <w:sz w:val="22"/>
                <w:szCs w:val="22"/>
              </w:rPr>
              <w:t>kom</w:t>
            </w:r>
          </w:p>
        </w:tc>
        <w:tc>
          <w:tcPr>
            <w:tcW w:w="2070" w:type="dxa"/>
            <w:vAlign w:val="center"/>
          </w:tcPr>
          <w:p w:rsidR="002B1897" w:rsidRPr="004D76B2" w:rsidRDefault="002B1897" w:rsidP="004D76B2">
            <w:pPr>
              <w:jc w:val="center"/>
              <w:rPr>
                <w:lang w:val="en-US" w:eastAsia="en-US"/>
              </w:rPr>
            </w:pPr>
            <w:r w:rsidRPr="004D76B2">
              <w:rPr>
                <w:sz w:val="22"/>
                <w:szCs w:val="22"/>
              </w:rPr>
              <w:t>1</w:t>
            </w:r>
          </w:p>
        </w:tc>
      </w:tr>
      <w:tr w:rsidR="002B1897" w:rsidRPr="002A4EA8" w:rsidTr="009C53A6">
        <w:trPr>
          <w:trHeight w:val="435"/>
        </w:trPr>
        <w:tc>
          <w:tcPr>
            <w:tcW w:w="555" w:type="dxa"/>
          </w:tcPr>
          <w:p w:rsidR="002B1897" w:rsidRPr="002A4EA8" w:rsidRDefault="002B1897" w:rsidP="009C53A6">
            <w:r w:rsidRPr="002A4EA8">
              <w:rPr>
                <w:sz w:val="22"/>
                <w:szCs w:val="22"/>
              </w:rPr>
              <w:t>8.</w:t>
            </w:r>
          </w:p>
        </w:tc>
        <w:tc>
          <w:tcPr>
            <w:tcW w:w="6750" w:type="dxa"/>
          </w:tcPr>
          <w:p w:rsidR="002B1897" w:rsidRPr="002A4EA8" w:rsidRDefault="002B1897" w:rsidP="009C53A6">
            <w:r w:rsidRPr="002A4EA8">
              <w:rPr>
                <w:sz w:val="22"/>
                <w:szCs w:val="22"/>
              </w:rPr>
              <w:t>Kancelarijska fotelja sa rukonaslonima u eko koži crvene boje, sa podiznim mehanizmom.</w:t>
            </w:r>
          </w:p>
        </w:tc>
        <w:tc>
          <w:tcPr>
            <w:tcW w:w="1530" w:type="dxa"/>
            <w:vAlign w:val="center"/>
          </w:tcPr>
          <w:p w:rsidR="002B1897" w:rsidRPr="002A4EA8" w:rsidRDefault="002B1897" w:rsidP="009C53A6">
            <w:pPr>
              <w:jc w:val="center"/>
            </w:pPr>
            <w:r w:rsidRPr="002A4EA8">
              <w:rPr>
                <w:sz w:val="22"/>
                <w:szCs w:val="22"/>
              </w:rPr>
              <w:t>kom</w:t>
            </w:r>
          </w:p>
        </w:tc>
        <w:tc>
          <w:tcPr>
            <w:tcW w:w="2070" w:type="dxa"/>
            <w:vAlign w:val="center"/>
          </w:tcPr>
          <w:p w:rsidR="002B1897" w:rsidRPr="002A4EA8" w:rsidRDefault="002B1897" w:rsidP="009C53A6">
            <w:pPr>
              <w:jc w:val="center"/>
            </w:pPr>
            <w:r w:rsidRPr="002A4EA8">
              <w:rPr>
                <w:sz w:val="22"/>
                <w:szCs w:val="22"/>
              </w:rPr>
              <w:t>1</w:t>
            </w:r>
          </w:p>
        </w:tc>
      </w:tr>
    </w:tbl>
    <w:p w:rsidR="002B1897" w:rsidRPr="002A4EA8" w:rsidRDefault="002B1897"/>
    <w:p w:rsidR="002B1897" w:rsidRPr="004161EE" w:rsidRDefault="002B1897" w:rsidP="000C7108">
      <w:pPr>
        <w:jc w:val="center"/>
        <w:rPr>
          <w:color w:val="31849B"/>
        </w:rPr>
      </w:pPr>
      <w:r w:rsidRPr="004161EE">
        <w:rPr>
          <w:b/>
          <w:color w:val="31849B"/>
          <w:sz w:val="22"/>
          <w:szCs w:val="22"/>
        </w:rPr>
        <w:t>KANCELARIJA SEKRETARICE</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F75056">
        <w:trPr>
          <w:trHeight w:val="1005"/>
        </w:trPr>
        <w:tc>
          <w:tcPr>
            <w:tcW w:w="555" w:type="dxa"/>
            <w:noWrap/>
          </w:tcPr>
          <w:p w:rsidR="002B1897" w:rsidRPr="002A4EA8" w:rsidRDefault="002B1897" w:rsidP="00F75056">
            <w:pPr>
              <w:jc w:val="center"/>
              <w:rPr>
                <w:lang w:val="en-US" w:eastAsia="en-US"/>
              </w:rPr>
            </w:pPr>
            <w:r w:rsidRPr="002A4EA8">
              <w:t>1.</w:t>
            </w:r>
          </w:p>
        </w:tc>
        <w:tc>
          <w:tcPr>
            <w:tcW w:w="6750" w:type="dxa"/>
            <w:noWrap/>
          </w:tcPr>
          <w:p w:rsidR="002B1897" w:rsidRPr="002A4EA8" w:rsidRDefault="002B1897" w:rsidP="004D76B2">
            <w:pPr>
              <w:rPr>
                <w:lang w:val="en-US" w:eastAsia="en-US"/>
              </w:rPr>
            </w:pPr>
            <w:r w:rsidRPr="002A4EA8">
              <w:t xml:space="preserve">Kancelarijski sto- ploča stola je od egger univera u dekoru H1706 ST15 Trešnja (ili slično), debljine 36mm, kantovano kružnim kantovanjem kant trakom ABS 42/2 u istom dekoru. Ukrućenje nogara je univer debljine 18mm u istom dekoru. Bočne strane stola su od istog </w:t>
            </w:r>
            <w:r w:rsidRPr="00E4594E">
              <w:t>dekora, debljine 36mm, širine 75cm kao i ploča stola, kantovati istom kant trakom ABS 42/2. Dimenzije 160/70/75cm</w:t>
            </w:r>
            <w:r>
              <w:t xml:space="preserve"> </w:t>
            </w:r>
            <w:r w:rsidRPr="00E4594E">
              <w:t>(š/d/v).</w:t>
            </w:r>
          </w:p>
        </w:tc>
        <w:tc>
          <w:tcPr>
            <w:tcW w:w="1530" w:type="dxa"/>
            <w:noWrap/>
            <w:vAlign w:val="center"/>
          </w:tcPr>
          <w:p w:rsidR="002B1897" w:rsidRPr="002A4EA8" w:rsidRDefault="002B1897" w:rsidP="00F75056">
            <w:pPr>
              <w:jc w:val="center"/>
              <w:rPr>
                <w:lang w:val="en-US" w:eastAsia="en-US"/>
              </w:rPr>
            </w:pPr>
            <w:r w:rsidRPr="002A4EA8">
              <w:t>kom</w:t>
            </w:r>
          </w:p>
        </w:tc>
        <w:tc>
          <w:tcPr>
            <w:tcW w:w="2070" w:type="dxa"/>
            <w:noWrap/>
            <w:vAlign w:val="center"/>
          </w:tcPr>
          <w:p w:rsidR="002B1897" w:rsidRPr="002A4EA8" w:rsidRDefault="002B1897" w:rsidP="00F75056">
            <w:pPr>
              <w:jc w:val="center"/>
              <w:rPr>
                <w:lang w:eastAsia="en-US"/>
              </w:rPr>
            </w:pPr>
            <w:r w:rsidRPr="002A4EA8">
              <w:t>1</w:t>
            </w:r>
          </w:p>
        </w:tc>
      </w:tr>
      <w:tr w:rsidR="002B1897" w:rsidRPr="002A4EA8" w:rsidTr="00F75056">
        <w:trPr>
          <w:trHeight w:val="152"/>
        </w:trPr>
        <w:tc>
          <w:tcPr>
            <w:tcW w:w="555" w:type="dxa"/>
            <w:noWrap/>
          </w:tcPr>
          <w:p w:rsidR="002B1897" w:rsidRPr="002A4EA8" w:rsidRDefault="002B1897" w:rsidP="00F75056">
            <w:pPr>
              <w:jc w:val="center"/>
              <w:rPr>
                <w:lang w:eastAsia="en-US"/>
              </w:rPr>
            </w:pPr>
            <w:r w:rsidRPr="002A4EA8">
              <w:t>2.</w:t>
            </w:r>
          </w:p>
        </w:tc>
        <w:tc>
          <w:tcPr>
            <w:tcW w:w="6750" w:type="dxa"/>
            <w:noWrap/>
          </w:tcPr>
          <w:p w:rsidR="002B1897" w:rsidRPr="00C33DB3" w:rsidRDefault="002B1897" w:rsidP="00E4594E">
            <w:pPr>
              <w:rPr>
                <w:lang w:eastAsia="en-US"/>
              </w:rPr>
            </w:pPr>
            <w:r w:rsidRPr="00E4594E">
              <w:t>Fiokar-kaseta- mobilni fiokar sa sigurnosnom bravom, dimenzija 40/50/57 (š/d/v)</w:t>
            </w:r>
            <w:r>
              <w:t xml:space="preserve">, </w:t>
            </w:r>
            <w:r w:rsidRPr="00E4594E">
              <w:t>sa 3 fioke na teleskopskim klizačima, od egger univera u dekoru H1706 ST15 Trešnja (ili slično). Vrh i dno fiokara uraditi kao dupli ram 2x18mm i okantovati sa ABS 42/2 kant trakom u istom dekoru. Fiokar je sa točkićima sa kočnicama. Ručke po izboru naručioca.</w:t>
            </w:r>
          </w:p>
        </w:tc>
        <w:tc>
          <w:tcPr>
            <w:tcW w:w="1530" w:type="dxa"/>
            <w:noWrap/>
            <w:vAlign w:val="center"/>
          </w:tcPr>
          <w:p w:rsidR="002B1897" w:rsidRPr="002A4EA8" w:rsidRDefault="002B1897" w:rsidP="00F75056">
            <w:pPr>
              <w:jc w:val="center"/>
              <w:rPr>
                <w:lang w:val="en-US" w:eastAsia="en-US"/>
              </w:rPr>
            </w:pPr>
            <w:r w:rsidRPr="002A4EA8">
              <w:t>kom</w:t>
            </w:r>
          </w:p>
        </w:tc>
        <w:tc>
          <w:tcPr>
            <w:tcW w:w="2070" w:type="dxa"/>
            <w:noWrap/>
            <w:vAlign w:val="center"/>
          </w:tcPr>
          <w:p w:rsidR="002B1897" w:rsidRPr="002A4EA8" w:rsidRDefault="002B1897" w:rsidP="00F75056">
            <w:pPr>
              <w:jc w:val="center"/>
              <w:rPr>
                <w:lang w:eastAsia="en-US"/>
              </w:rPr>
            </w:pPr>
            <w:r w:rsidRPr="002A4EA8">
              <w:t>1</w:t>
            </w:r>
          </w:p>
        </w:tc>
      </w:tr>
      <w:tr w:rsidR="002B1897" w:rsidRPr="002A4EA8" w:rsidTr="00F75056">
        <w:trPr>
          <w:trHeight w:val="602"/>
        </w:trPr>
        <w:tc>
          <w:tcPr>
            <w:tcW w:w="555" w:type="dxa"/>
            <w:noWrap/>
          </w:tcPr>
          <w:p w:rsidR="002B1897" w:rsidRPr="00E4594E" w:rsidRDefault="002B1897" w:rsidP="00F75056">
            <w:pPr>
              <w:jc w:val="center"/>
              <w:rPr>
                <w:lang w:eastAsia="en-US"/>
              </w:rPr>
            </w:pPr>
            <w:r>
              <w:t>3</w:t>
            </w:r>
            <w:r w:rsidRPr="00E4594E">
              <w:t>.</w:t>
            </w:r>
          </w:p>
        </w:tc>
        <w:tc>
          <w:tcPr>
            <w:tcW w:w="6750" w:type="dxa"/>
            <w:noWrap/>
          </w:tcPr>
          <w:p w:rsidR="002B1897" w:rsidRPr="00E4594E" w:rsidRDefault="002B1897" w:rsidP="00E4594E">
            <w:pPr>
              <w:rPr>
                <w:lang w:val="en-US" w:eastAsia="en-US"/>
              </w:rPr>
            </w:pPr>
            <w:r w:rsidRPr="00E4594E">
              <w:t>Klub sto-  od egger univera u dekoru H1706 ST15 Trešnja (ili slično). Dimenzije stola su 80/60/55cm (š/d/v). Dno i bočne strane stola su debljine 36mm, jedna polica debljine 18mm na sredini visine stola. Sto okantovati sa ABS 42/2 kant trakom u istom dekoru.</w:t>
            </w:r>
          </w:p>
        </w:tc>
        <w:tc>
          <w:tcPr>
            <w:tcW w:w="1530" w:type="dxa"/>
            <w:noWrap/>
            <w:vAlign w:val="center"/>
          </w:tcPr>
          <w:p w:rsidR="002B1897" w:rsidRPr="002A4EA8" w:rsidRDefault="002B1897" w:rsidP="00F75056">
            <w:pPr>
              <w:jc w:val="center"/>
              <w:rPr>
                <w:lang w:val="en-US" w:eastAsia="en-US"/>
              </w:rPr>
            </w:pPr>
            <w:r w:rsidRPr="002A4EA8">
              <w:t>kom</w:t>
            </w:r>
          </w:p>
        </w:tc>
        <w:tc>
          <w:tcPr>
            <w:tcW w:w="2070" w:type="dxa"/>
            <w:noWrap/>
            <w:vAlign w:val="center"/>
          </w:tcPr>
          <w:p w:rsidR="002B1897" w:rsidRPr="002A4EA8" w:rsidRDefault="002B1897" w:rsidP="00F75056">
            <w:pPr>
              <w:jc w:val="center"/>
              <w:rPr>
                <w:lang w:eastAsia="en-US"/>
              </w:rPr>
            </w:pPr>
            <w:r w:rsidRPr="002A4EA8">
              <w:t>1</w:t>
            </w:r>
          </w:p>
        </w:tc>
      </w:tr>
      <w:tr w:rsidR="002B1897" w:rsidRPr="002A4EA8" w:rsidTr="00F75056">
        <w:trPr>
          <w:trHeight w:val="458"/>
        </w:trPr>
        <w:tc>
          <w:tcPr>
            <w:tcW w:w="555" w:type="dxa"/>
            <w:noWrap/>
          </w:tcPr>
          <w:p w:rsidR="002B1897" w:rsidRPr="002A4EA8" w:rsidRDefault="002B1897" w:rsidP="00F75056">
            <w:pPr>
              <w:jc w:val="center"/>
              <w:rPr>
                <w:highlight w:val="yellow"/>
                <w:lang w:eastAsia="en-US"/>
              </w:rPr>
            </w:pPr>
            <w:r>
              <w:t>4</w:t>
            </w:r>
            <w:r w:rsidRPr="004D76B2">
              <w:t>.</w:t>
            </w:r>
          </w:p>
        </w:tc>
        <w:tc>
          <w:tcPr>
            <w:tcW w:w="6750" w:type="dxa"/>
            <w:noWrap/>
          </w:tcPr>
          <w:p w:rsidR="002B1897" w:rsidRPr="002A4EA8" w:rsidRDefault="002B1897" w:rsidP="00DC5922">
            <w:pPr>
              <w:rPr>
                <w:color w:val="auto"/>
                <w:highlight w:val="yellow"/>
                <w:lang w:val="en-US" w:eastAsia="en-US"/>
              </w:rPr>
            </w:pPr>
            <w:r w:rsidRPr="004D76B2">
              <w:rPr>
                <w:color w:val="auto"/>
              </w:rPr>
              <w:t xml:space="preserve">Ormar- dvokrilni </w:t>
            </w:r>
            <w:r w:rsidRPr="004D76B2">
              <w:t>-</w:t>
            </w:r>
            <w:r w:rsidRPr="002A4EA8">
              <w:t xml:space="preserve"> od egger univera u dekoru H1706 ST15 Trešnja (ili slično), debljine 18mm, kantovano kant trakom ABS 42/2 u istom dekoru. Orma</w:t>
            </w:r>
            <w:r>
              <w:t>r</w:t>
            </w:r>
            <w:r w:rsidRPr="002A4EA8">
              <w:t xml:space="preserve"> je sa dvokrilnim vratima sa klap šarkama bez usporivača tipa </w:t>
            </w:r>
            <w:r w:rsidRPr="00DC5922">
              <w:t>FGV ili slično. U okviru ormara se nalaze 4 police</w:t>
            </w:r>
            <w:r>
              <w:t xml:space="preserve"> sa jedne strane</w:t>
            </w:r>
            <w:r w:rsidRPr="00DC5922">
              <w:t xml:space="preserve">, </w:t>
            </w:r>
            <w:r>
              <w:t xml:space="preserve">a 1 polica i </w:t>
            </w:r>
            <w:r w:rsidRPr="00DC5922">
              <w:t>oklagija za vešanje garderobe</w:t>
            </w:r>
            <w:r>
              <w:t xml:space="preserve"> sa druge strane</w:t>
            </w:r>
            <w:r w:rsidRPr="00DC5922">
              <w:t>. Dimenzije plakara su 130/55/200 (š/d/v). Ručke prema izboru naručioca.</w:t>
            </w:r>
          </w:p>
        </w:tc>
        <w:tc>
          <w:tcPr>
            <w:tcW w:w="1530" w:type="dxa"/>
            <w:noWrap/>
            <w:vAlign w:val="center"/>
          </w:tcPr>
          <w:p w:rsidR="002B1897" w:rsidRPr="004D76B2" w:rsidRDefault="002B1897" w:rsidP="00F75056">
            <w:pPr>
              <w:jc w:val="center"/>
              <w:rPr>
                <w:lang w:val="en-US" w:eastAsia="en-US"/>
              </w:rPr>
            </w:pPr>
            <w:r w:rsidRPr="004D76B2">
              <w:t>kom</w:t>
            </w:r>
          </w:p>
        </w:tc>
        <w:tc>
          <w:tcPr>
            <w:tcW w:w="2070" w:type="dxa"/>
            <w:noWrap/>
            <w:vAlign w:val="center"/>
          </w:tcPr>
          <w:p w:rsidR="002B1897" w:rsidRPr="004D76B2" w:rsidRDefault="002B1897" w:rsidP="00F75056">
            <w:pPr>
              <w:jc w:val="center"/>
              <w:rPr>
                <w:lang w:eastAsia="en-US"/>
              </w:rPr>
            </w:pPr>
            <w:r>
              <w:t>1</w:t>
            </w:r>
          </w:p>
        </w:tc>
      </w:tr>
      <w:tr w:rsidR="002B1897" w:rsidRPr="002A4EA8" w:rsidTr="00F75056">
        <w:trPr>
          <w:trHeight w:val="458"/>
        </w:trPr>
        <w:tc>
          <w:tcPr>
            <w:tcW w:w="555" w:type="dxa"/>
            <w:noWrap/>
          </w:tcPr>
          <w:p w:rsidR="002B1897" w:rsidRPr="004D76B2" w:rsidRDefault="002B1897" w:rsidP="00F75056">
            <w:pPr>
              <w:jc w:val="center"/>
            </w:pPr>
            <w:r>
              <w:t>5.</w:t>
            </w:r>
          </w:p>
        </w:tc>
        <w:tc>
          <w:tcPr>
            <w:tcW w:w="6750" w:type="dxa"/>
            <w:noWrap/>
          </w:tcPr>
          <w:p w:rsidR="002B1897" w:rsidRPr="002A4EA8" w:rsidRDefault="002B1897" w:rsidP="00130BA8">
            <w:pPr>
              <w:rPr>
                <w:color w:val="auto"/>
                <w:highlight w:val="yellow"/>
                <w:lang w:val="en-US" w:eastAsia="en-US"/>
              </w:rPr>
            </w:pPr>
            <w:r w:rsidRPr="004D76B2">
              <w:rPr>
                <w:color w:val="auto"/>
              </w:rPr>
              <w:t xml:space="preserve">Ormar- dvokrilni </w:t>
            </w:r>
            <w:r w:rsidRPr="004D76B2">
              <w:t>-</w:t>
            </w:r>
            <w:r w:rsidRPr="002A4EA8">
              <w:t xml:space="preserve"> od egger univera u dekoru H1706 ST15 Trešnja (ili slično), debljine 18mm, kantovano kant trakom ABS 42/2 u istom dekoru. Orma</w:t>
            </w:r>
            <w:r>
              <w:t>r</w:t>
            </w:r>
            <w:r w:rsidRPr="002A4EA8">
              <w:t xml:space="preserve"> je sa dvokrilnim vratima sa klap šarkama bez usporivača tipa FGV ili </w:t>
            </w:r>
            <w:r w:rsidRPr="00130BA8">
              <w:t>slično. U okviru ormara se nalaze 4 police iza jednog krila i 4 police iza drugog krila. Dimenzije plakara su 130/55/200 (š/d/v). Ručke prema izboru naručioca.</w:t>
            </w:r>
          </w:p>
        </w:tc>
        <w:tc>
          <w:tcPr>
            <w:tcW w:w="1530" w:type="dxa"/>
            <w:noWrap/>
            <w:vAlign w:val="center"/>
          </w:tcPr>
          <w:p w:rsidR="002B1897" w:rsidRPr="004D76B2" w:rsidRDefault="002B1897" w:rsidP="009C53A6">
            <w:pPr>
              <w:jc w:val="center"/>
              <w:rPr>
                <w:lang w:val="en-US" w:eastAsia="en-US"/>
              </w:rPr>
            </w:pPr>
            <w:r w:rsidRPr="004D76B2">
              <w:t>kom</w:t>
            </w:r>
          </w:p>
        </w:tc>
        <w:tc>
          <w:tcPr>
            <w:tcW w:w="2070" w:type="dxa"/>
            <w:noWrap/>
            <w:vAlign w:val="center"/>
          </w:tcPr>
          <w:p w:rsidR="002B1897" w:rsidRPr="004D76B2" w:rsidRDefault="002B1897" w:rsidP="009C53A6">
            <w:pPr>
              <w:jc w:val="center"/>
              <w:rPr>
                <w:lang w:eastAsia="en-US"/>
              </w:rPr>
            </w:pPr>
            <w:r>
              <w:t>1</w:t>
            </w:r>
          </w:p>
        </w:tc>
      </w:tr>
    </w:tbl>
    <w:p w:rsidR="002B1897" w:rsidRPr="002A4EA8" w:rsidRDefault="002B1897"/>
    <w:p w:rsidR="002B1897" w:rsidRDefault="002B1897" w:rsidP="000C7108">
      <w:pPr>
        <w:jc w:val="center"/>
        <w:rPr>
          <w:b/>
          <w:sz w:val="22"/>
          <w:szCs w:val="22"/>
        </w:rPr>
      </w:pPr>
    </w:p>
    <w:p w:rsidR="002B1897" w:rsidRDefault="002B1897" w:rsidP="000C7108">
      <w:pPr>
        <w:jc w:val="center"/>
        <w:rPr>
          <w:b/>
          <w:sz w:val="22"/>
          <w:szCs w:val="22"/>
        </w:rPr>
      </w:pPr>
    </w:p>
    <w:p w:rsidR="002B1897" w:rsidRPr="00716597" w:rsidRDefault="002B1897" w:rsidP="000C7108">
      <w:pPr>
        <w:jc w:val="center"/>
        <w:rPr>
          <w:color w:val="31849B"/>
        </w:rPr>
      </w:pPr>
      <w:r w:rsidRPr="00716597">
        <w:rPr>
          <w:b/>
          <w:color w:val="31849B"/>
          <w:sz w:val="22"/>
          <w:szCs w:val="22"/>
        </w:rPr>
        <w:t>SALA ZA SASTANKE</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F75056">
        <w:trPr>
          <w:trHeight w:val="1005"/>
        </w:trPr>
        <w:tc>
          <w:tcPr>
            <w:tcW w:w="555" w:type="dxa"/>
            <w:noWrap/>
          </w:tcPr>
          <w:p w:rsidR="002B1897" w:rsidRPr="002A4EA8" w:rsidRDefault="002B1897" w:rsidP="00DB0007">
            <w:pPr>
              <w:jc w:val="center"/>
              <w:rPr>
                <w:lang w:val="en-US" w:eastAsia="en-US"/>
              </w:rPr>
            </w:pPr>
            <w:r w:rsidRPr="002A4EA8">
              <w:t>1.</w:t>
            </w:r>
          </w:p>
        </w:tc>
        <w:tc>
          <w:tcPr>
            <w:tcW w:w="6750" w:type="dxa"/>
            <w:noWrap/>
          </w:tcPr>
          <w:p w:rsidR="002B1897" w:rsidRPr="00C33DB3" w:rsidRDefault="002B1897" w:rsidP="00DB0007">
            <w:pPr>
              <w:rPr>
                <w:highlight w:val="cyan"/>
                <w:lang w:eastAsia="en-US"/>
              </w:rPr>
            </w:pPr>
            <w:r w:rsidRPr="00DB0007">
              <w:t>Administrativni plakar- od egger univera u dekoru H1706 ST15 Trešnja (ili slično), debljine 18mm, kantovano kant trakom ABS 42/2 u istom dekoru. Plakar je sa dvokrilnim vratima sa klap šarkama bez usporivača tipa FGV ili slično. U okviru plakara se nalaze  4 police sa jedne strane, a 1 polica i oklagija za vešanje garderobe sa druge strane. Dimenzije plakara su 83/55/200 (š/d/v). Ručke po izboru naručioca.</w:t>
            </w:r>
          </w:p>
        </w:tc>
        <w:tc>
          <w:tcPr>
            <w:tcW w:w="1530" w:type="dxa"/>
            <w:noWrap/>
            <w:vAlign w:val="center"/>
          </w:tcPr>
          <w:p w:rsidR="002B1897" w:rsidRPr="002A4EA8" w:rsidRDefault="002B1897" w:rsidP="00F75056">
            <w:pPr>
              <w:jc w:val="center"/>
              <w:rPr>
                <w:lang w:val="en-US" w:eastAsia="en-US"/>
              </w:rPr>
            </w:pPr>
            <w:r w:rsidRPr="002A4EA8">
              <w:t>kom</w:t>
            </w:r>
          </w:p>
        </w:tc>
        <w:tc>
          <w:tcPr>
            <w:tcW w:w="2070" w:type="dxa"/>
            <w:noWrap/>
            <w:vAlign w:val="center"/>
          </w:tcPr>
          <w:p w:rsidR="002B1897" w:rsidRPr="002A4EA8" w:rsidRDefault="002B1897" w:rsidP="00F75056">
            <w:pPr>
              <w:jc w:val="center"/>
              <w:rPr>
                <w:lang w:eastAsia="en-US"/>
              </w:rPr>
            </w:pPr>
            <w:r w:rsidRPr="002A4EA8">
              <w:t>2</w:t>
            </w:r>
          </w:p>
        </w:tc>
      </w:tr>
      <w:tr w:rsidR="002B1897" w:rsidRPr="002A4EA8" w:rsidTr="00DB0007">
        <w:trPr>
          <w:trHeight w:val="1005"/>
        </w:trPr>
        <w:tc>
          <w:tcPr>
            <w:tcW w:w="555" w:type="dxa"/>
            <w:noWrap/>
          </w:tcPr>
          <w:p w:rsidR="002B1897" w:rsidRPr="00B95793" w:rsidRDefault="002B1897" w:rsidP="009C53A6">
            <w:r>
              <w:t>2</w:t>
            </w:r>
            <w:r w:rsidRPr="00B95793">
              <w:t>.</w:t>
            </w:r>
          </w:p>
        </w:tc>
        <w:tc>
          <w:tcPr>
            <w:tcW w:w="6750" w:type="dxa"/>
            <w:noWrap/>
          </w:tcPr>
          <w:p w:rsidR="002B1897" w:rsidRPr="00B95793" w:rsidRDefault="002B1897" w:rsidP="00DB0007">
            <w:r w:rsidRPr="00B95793">
              <w:t xml:space="preserve">Administrativni plakar- od egger univera u dekoru H1706 ST15 Trešnja (ili slično), debljine 18mm, kantovano kant trakom ABS 42/2 u istom dekoru. Plakar je sa dvokrilnim vratima sa klap šarkama bez usporivača tipa FGV ili slično. U okviru plakara se nalaze  4 police sa jedne strane, </w:t>
            </w:r>
            <w:r>
              <w:t>i 4</w:t>
            </w:r>
            <w:r w:rsidRPr="00B95793">
              <w:t xml:space="preserve"> polic</w:t>
            </w:r>
            <w:r>
              <w:t>e</w:t>
            </w:r>
            <w:r w:rsidRPr="00B95793">
              <w:t xml:space="preserve"> sa druge strane. Dimenzije plakara su 83/55/200 (š/d/v). Ručke po izboru naručioca.</w:t>
            </w:r>
          </w:p>
        </w:tc>
        <w:tc>
          <w:tcPr>
            <w:tcW w:w="1530" w:type="dxa"/>
            <w:noWrap/>
            <w:vAlign w:val="center"/>
          </w:tcPr>
          <w:p w:rsidR="002B1897" w:rsidRPr="00B95793" w:rsidRDefault="002B1897" w:rsidP="00DB0007">
            <w:pPr>
              <w:jc w:val="center"/>
            </w:pPr>
            <w:r w:rsidRPr="00B95793">
              <w:t>kom</w:t>
            </w:r>
          </w:p>
        </w:tc>
        <w:tc>
          <w:tcPr>
            <w:tcW w:w="2070" w:type="dxa"/>
            <w:noWrap/>
            <w:vAlign w:val="center"/>
          </w:tcPr>
          <w:p w:rsidR="002B1897" w:rsidRDefault="002B1897" w:rsidP="00DB0007">
            <w:pPr>
              <w:jc w:val="center"/>
            </w:pPr>
            <w:r w:rsidRPr="00B95793">
              <w:t>2</w:t>
            </w:r>
          </w:p>
        </w:tc>
      </w:tr>
      <w:tr w:rsidR="002B1897" w:rsidRPr="002A4EA8" w:rsidTr="00F75056">
        <w:trPr>
          <w:trHeight w:val="152"/>
        </w:trPr>
        <w:tc>
          <w:tcPr>
            <w:tcW w:w="555" w:type="dxa"/>
            <w:noWrap/>
          </w:tcPr>
          <w:p w:rsidR="002B1897" w:rsidRPr="002A4EA8" w:rsidRDefault="002B1897" w:rsidP="00F75056">
            <w:pPr>
              <w:jc w:val="center"/>
              <w:rPr>
                <w:lang w:eastAsia="en-US"/>
              </w:rPr>
            </w:pPr>
            <w:r>
              <w:t>3</w:t>
            </w:r>
            <w:r w:rsidRPr="002A4EA8">
              <w:t>.</w:t>
            </w:r>
          </w:p>
        </w:tc>
        <w:tc>
          <w:tcPr>
            <w:tcW w:w="6750" w:type="dxa"/>
            <w:noWrap/>
          </w:tcPr>
          <w:p w:rsidR="002B1897" w:rsidRPr="004D76B2" w:rsidRDefault="002B1897" w:rsidP="00DB0007">
            <w:pPr>
              <w:rPr>
                <w:highlight w:val="cyan"/>
                <w:lang w:val="en-US" w:eastAsia="en-US"/>
              </w:rPr>
            </w:pPr>
            <w:r w:rsidRPr="00DB0007">
              <w:t>Niske komode za dokumentaciju- od egger univera u dekoru H1706 ST15 Trešnja (ili slično), debljine 18mm, kantovano kant trakom ABS 42/2 u istom dekoru. Komoda je podeljena na tri jednaka vertikalna dela- jednokrilna vrata sa strane i otvorena polica sa dve police u sredini. Vrata na komodi su sa klap šarkama bez usporivača tipa FGV ili slično sa bočnih strana. Dimenzije komode su 110/42/105 (š/d/v). Ručke po izboru naručioca.</w:t>
            </w:r>
          </w:p>
        </w:tc>
        <w:tc>
          <w:tcPr>
            <w:tcW w:w="1530" w:type="dxa"/>
            <w:noWrap/>
            <w:vAlign w:val="center"/>
          </w:tcPr>
          <w:p w:rsidR="002B1897" w:rsidRPr="002A4EA8" w:rsidRDefault="002B1897" w:rsidP="00F75056">
            <w:pPr>
              <w:jc w:val="center"/>
              <w:rPr>
                <w:lang w:val="en-US" w:eastAsia="en-US"/>
              </w:rPr>
            </w:pPr>
            <w:r w:rsidRPr="002A4EA8">
              <w:t>kom</w:t>
            </w:r>
          </w:p>
        </w:tc>
        <w:tc>
          <w:tcPr>
            <w:tcW w:w="2070" w:type="dxa"/>
            <w:noWrap/>
            <w:vAlign w:val="center"/>
          </w:tcPr>
          <w:p w:rsidR="002B1897" w:rsidRPr="002A4EA8" w:rsidRDefault="002B1897" w:rsidP="00F75056">
            <w:pPr>
              <w:jc w:val="center"/>
              <w:rPr>
                <w:lang w:eastAsia="en-US"/>
              </w:rPr>
            </w:pPr>
            <w:r w:rsidRPr="002A4EA8">
              <w:t>2</w:t>
            </w:r>
          </w:p>
        </w:tc>
      </w:tr>
      <w:tr w:rsidR="002B1897" w:rsidRPr="002A4EA8" w:rsidTr="009C53A6">
        <w:trPr>
          <w:trHeight w:val="435"/>
        </w:trPr>
        <w:tc>
          <w:tcPr>
            <w:tcW w:w="555" w:type="dxa"/>
          </w:tcPr>
          <w:p w:rsidR="002B1897" w:rsidRPr="002A4EA8" w:rsidRDefault="002B1897" w:rsidP="00DB0007">
            <w:r>
              <w:rPr>
                <w:sz w:val="22"/>
                <w:szCs w:val="22"/>
              </w:rPr>
              <w:t>4</w:t>
            </w:r>
            <w:r w:rsidRPr="002A4EA8">
              <w:rPr>
                <w:sz w:val="22"/>
                <w:szCs w:val="22"/>
              </w:rPr>
              <w:t>.</w:t>
            </w:r>
          </w:p>
        </w:tc>
        <w:tc>
          <w:tcPr>
            <w:tcW w:w="6750" w:type="dxa"/>
          </w:tcPr>
          <w:p w:rsidR="002B1897" w:rsidRPr="002A4EA8" w:rsidRDefault="002B1897" w:rsidP="009C53A6">
            <w:r w:rsidRPr="002A4EA8">
              <w:rPr>
                <w:sz w:val="22"/>
                <w:szCs w:val="22"/>
              </w:rPr>
              <w:t>Drvena trpezarijska stolica, tapacirana eko kožom u braon boji, sa podiznim mehanizmom.</w:t>
            </w:r>
          </w:p>
        </w:tc>
        <w:tc>
          <w:tcPr>
            <w:tcW w:w="1530" w:type="dxa"/>
            <w:vAlign w:val="center"/>
          </w:tcPr>
          <w:p w:rsidR="002B1897" w:rsidRPr="002A4EA8" w:rsidRDefault="002B1897" w:rsidP="009C53A6">
            <w:pPr>
              <w:jc w:val="center"/>
            </w:pPr>
            <w:r w:rsidRPr="002A4EA8">
              <w:rPr>
                <w:sz w:val="22"/>
                <w:szCs w:val="22"/>
              </w:rPr>
              <w:t>kom</w:t>
            </w:r>
          </w:p>
        </w:tc>
        <w:tc>
          <w:tcPr>
            <w:tcW w:w="2070" w:type="dxa"/>
            <w:vAlign w:val="center"/>
          </w:tcPr>
          <w:p w:rsidR="002B1897" w:rsidRPr="002A4EA8" w:rsidRDefault="002B1897" w:rsidP="009C53A6">
            <w:pPr>
              <w:jc w:val="center"/>
            </w:pPr>
            <w:r w:rsidRPr="002A4EA8">
              <w:rPr>
                <w:sz w:val="22"/>
                <w:szCs w:val="22"/>
              </w:rPr>
              <w:t>25</w:t>
            </w:r>
          </w:p>
        </w:tc>
      </w:tr>
      <w:tr w:rsidR="002B1897" w:rsidRPr="002A4EA8" w:rsidTr="009C53A6">
        <w:trPr>
          <w:trHeight w:val="435"/>
        </w:trPr>
        <w:tc>
          <w:tcPr>
            <w:tcW w:w="555" w:type="dxa"/>
          </w:tcPr>
          <w:p w:rsidR="002B1897" w:rsidRPr="002A4EA8" w:rsidRDefault="002B1897" w:rsidP="00DB0007">
            <w:r>
              <w:rPr>
                <w:sz w:val="22"/>
                <w:szCs w:val="22"/>
              </w:rPr>
              <w:t>5</w:t>
            </w:r>
            <w:r w:rsidRPr="002A4EA8">
              <w:rPr>
                <w:sz w:val="22"/>
                <w:szCs w:val="22"/>
              </w:rPr>
              <w:t>.</w:t>
            </w:r>
          </w:p>
        </w:tc>
        <w:tc>
          <w:tcPr>
            <w:tcW w:w="6750" w:type="dxa"/>
          </w:tcPr>
          <w:p w:rsidR="002B1897" w:rsidRPr="002A4EA8" w:rsidRDefault="002B1897" w:rsidP="009C53A6">
            <w:r w:rsidRPr="002A4EA8">
              <w:rPr>
                <w:sz w:val="22"/>
                <w:szCs w:val="22"/>
              </w:rPr>
              <w:t>Konferencijski sto izrađen od egger univera debljine 36mm u boji H3704. Sto je  u obliku latiničnog slova L sa zaobljenim ktajevima.  Sto kantovati kant ABS trakom 42/2. Sto je oslonjen na čelične stope stola, plastificirane u sivoj boji. Sto se sastoji iz tri dela: dva dela su dimenzija 90x270x76cm sa zaobljenim jednim krajem. Treći deo se nalazi na spoju druga dva i dimenzija je 90x90x76cm. Jedna ivica trećeg dela je zaobljena sa polukrugom 45°. Sva tri dela su spojena. Ukupna dužina stola je 360x360x76cm.</w:t>
            </w:r>
          </w:p>
        </w:tc>
        <w:tc>
          <w:tcPr>
            <w:tcW w:w="1530" w:type="dxa"/>
            <w:vAlign w:val="center"/>
          </w:tcPr>
          <w:p w:rsidR="002B1897" w:rsidRPr="002A4EA8" w:rsidRDefault="002B1897" w:rsidP="009C53A6">
            <w:pPr>
              <w:jc w:val="center"/>
            </w:pPr>
            <w:r w:rsidRPr="002A4EA8">
              <w:rPr>
                <w:sz w:val="22"/>
                <w:szCs w:val="22"/>
              </w:rPr>
              <w:t>kom</w:t>
            </w:r>
          </w:p>
        </w:tc>
        <w:tc>
          <w:tcPr>
            <w:tcW w:w="2070" w:type="dxa"/>
            <w:vAlign w:val="center"/>
          </w:tcPr>
          <w:p w:rsidR="002B1897" w:rsidRPr="002A4EA8" w:rsidRDefault="002B1897" w:rsidP="009C53A6">
            <w:pPr>
              <w:jc w:val="center"/>
            </w:pPr>
            <w:r w:rsidRPr="002A4EA8">
              <w:rPr>
                <w:sz w:val="22"/>
                <w:szCs w:val="22"/>
              </w:rPr>
              <w:t>1</w:t>
            </w:r>
          </w:p>
        </w:tc>
      </w:tr>
    </w:tbl>
    <w:p w:rsidR="002B1897" w:rsidRPr="002A4EA8" w:rsidRDefault="002B1897"/>
    <w:p w:rsidR="002B1897" w:rsidRPr="00716597" w:rsidRDefault="002B1897" w:rsidP="0084260F">
      <w:pPr>
        <w:jc w:val="center"/>
        <w:rPr>
          <w:color w:val="31849B"/>
        </w:rPr>
      </w:pPr>
      <w:r w:rsidRPr="00716597">
        <w:rPr>
          <w:b/>
          <w:color w:val="31849B"/>
          <w:sz w:val="22"/>
          <w:szCs w:val="22"/>
        </w:rPr>
        <w:t>KUHINJA</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9C53A6">
        <w:trPr>
          <w:trHeight w:val="1005"/>
        </w:trPr>
        <w:tc>
          <w:tcPr>
            <w:tcW w:w="555" w:type="dxa"/>
            <w:noWrap/>
          </w:tcPr>
          <w:p w:rsidR="002B1897" w:rsidRPr="002A4EA8" w:rsidRDefault="002B1897" w:rsidP="009C53A6">
            <w:pPr>
              <w:jc w:val="center"/>
              <w:rPr>
                <w:lang w:val="en-US" w:eastAsia="en-US"/>
              </w:rPr>
            </w:pPr>
            <w:r w:rsidRPr="002A4EA8">
              <w:t>1.</w:t>
            </w:r>
          </w:p>
        </w:tc>
        <w:tc>
          <w:tcPr>
            <w:tcW w:w="6750" w:type="dxa"/>
            <w:noWrap/>
          </w:tcPr>
          <w:p w:rsidR="002B1897" w:rsidRPr="004D76B2" w:rsidRDefault="002B1897" w:rsidP="00716597">
            <w:pPr>
              <w:rPr>
                <w:highlight w:val="cyan"/>
                <w:lang w:val="en-US" w:eastAsia="en-US"/>
              </w:rPr>
            </w:pPr>
            <w:r>
              <w:t xml:space="preserve">Donji kuhinjski elementi se sastoje od ugradnog podpultnog frižidera širine 60cm, sudoperom dimenzija, 86/50cm, ispod koje se nalazi dvokrilni element širine 93cm, fiokar sa 4 fioke </w:t>
            </w:r>
            <w:r w:rsidRPr="002A4EA8">
              <w:t>na teleskopskim klizačima</w:t>
            </w:r>
            <w:r>
              <w:t xml:space="preserve"> sa usporivačima (FGV ili slično) i jednokrilni element širine 60cm. Dubina donjih elemenata je 60cm. Gornje elemente uraditi tako da 2 elementa sa jednom policom budu iza dvokrilnih vrata u ukupnoj širini jednog elementa 107cm. Treći viseći element treba da sakrije ugrađeni aspirator širine 60cm. Dubina gornjih elemenata je 30cm, visine 7</w:t>
            </w:r>
            <w:r w:rsidRPr="009C53A6">
              <w:t>0cm</w:t>
            </w:r>
            <w:r>
              <w:t xml:space="preserve">. Sve šarke raditi tipa </w:t>
            </w:r>
            <w:r w:rsidRPr="00B95793">
              <w:t>FGV ili slično</w:t>
            </w:r>
            <w:r>
              <w:t>. Sve elemente raditi o</w:t>
            </w:r>
            <w:r w:rsidRPr="00DB0007">
              <w:t>d egger univera</w:t>
            </w:r>
            <w:r>
              <w:t xml:space="preserve"> (ili slično)</w:t>
            </w:r>
            <w:r w:rsidRPr="00DB0007">
              <w:t xml:space="preserve"> u dekoru </w:t>
            </w:r>
            <w:r>
              <w:t>prema izboru naručioca</w:t>
            </w:r>
            <w:r w:rsidRPr="00DB0007">
              <w:t>, debljine 18mm, kantovano kant trakom ABS 42/2 u istom dekoru</w:t>
            </w:r>
            <w:r>
              <w:t xml:space="preserve"> prema izboru naručioca</w:t>
            </w:r>
            <w:r w:rsidRPr="00DB0007">
              <w:t xml:space="preserve">. </w:t>
            </w:r>
            <w:r>
              <w:t>Radnu ploču raditi od univera debljine 38mm u dekoru prema izboru naručioca. Na spoju radne ploče i zida postaviti aluminijumsku dist lajsnu. Ukupna dužina kuhinje je 2731mm</w:t>
            </w:r>
            <w:r w:rsidRPr="00DB0007">
              <w:t>. Ručke po izboru naručioca.</w:t>
            </w:r>
          </w:p>
        </w:tc>
        <w:tc>
          <w:tcPr>
            <w:tcW w:w="1530" w:type="dxa"/>
            <w:noWrap/>
            <w:vAlign w:val="center"/>
          </w:tcPr>
          <w:p w:rsidR="002B1897" w:rsidRPr="002A4EA8" w:rsidRDefault="002B1897" w:rsidP="009C53A6">
            <w:pPr>
              <w:jc w:val="center"/>
              <w:rPr>
                <w:lang w:val="en-US" w:eastAsia="en-US"/>
              </w:rPr>
            </w:pPr>
            <w:r w:rsidRPr="002A4EA8">
              <w:t>kom</w:t>
            </w:r>
          </w:p>
        </w:tc>
        <w:tc>
          <w:tcPr>
            <w:tcW w:w="2070" w:type="dxa"/>
            <w:noWrap/>
            <w:vAlign w:val="center"/>
          </w:tcPr>
          <w:p w:rsidR="002B1897" w:rsidRPr="002A4EA8" w:rsidRDefault="002B1897" w:rsidP="009C53A6">
            <w:pPr>
              <w:jc w:val="center"/>
              <w:rPr>
                <w:lang w:eastAsia="en-US"/>
              </w:rPr>
            </w:pPr>
            <w:r>
              <w:t>1</w:t>
            </w:r>
          </w:p>
        </w:tc>
      </w:tr>
    </w:tbl>
    <w:p w:rsidR="002B1897" w:rsidRDefault="002B1897" w:rsidP="00BF2BC5">
      <w:pPr>
        <w:tabs>
          <w:tab w:val="left" w:pos="4950"/>
        </w:tabs>
        <w:jc w:val="center"/>
        <w:rPr>
          <w:b/>
          <w:sz w:val="22"/>
          <w:szCs w:val="22"/>
        </w:rPr>
      </w:pPr>
    </w:p>
    <w:p w:rsidR="002B1897" w:rsidRDefault="002B1897" w:rsidP="00BF2BC5">
      <w:pPr>
        <w:tabs>
          <w:tab w:val="left" w:pos="4950"/>
        </w:tabs>
        <w:jc w:val="center"/>
        <w:rPr>
          <w:b/>
          <w:sz w:val="22"/>
          <w:szCs w:val="22"/>
        </w:rPr>
      </w:pPr>
    </w:p>
    <w:p w:rsidR="002B1897" w:rsidRDefault="002B1897" w:rsidP="00BF2BC5">
      <w:pPr>
        <w:tabs>
          <w:tab w:val="left" w:pos="4950"/>
        </w:tabs>
        <w:jc w:val="center"/>
        <w:rPr>
          <w:b/>
          <w:sz w:val="22"/>
          <w:szCs w:val="22"/>
        </w:rPr>
      </w:pPr>
    </w:p>
    <w:p w:rsidR="002B1897" w:rsidRDefault="002B1897" w:rsidP="00BF2BC5">
      <w:pPr>
        <w:tabs>
          <w:tab w:val="left" w:pos="4950"/>
        </w:tabs>
        <w:jc w:val="center"/>
        <w:rPr>
          <w:b/>
          <w:sz w:val="22"/>
          <w:szCs w:val="22"/>
        </w:rPr>
      </w:pPr>
    </w:p>
    <w:p w:rsidR="002B1897" w:rsidRPr="00F843C4" w:rsidRDefault="002B1897" w:rsidP="00BF2BC5">
      <w:pPr>
        <w:tabs>
          <w:tab w:val="left" w:pos="4950"/>
        </w:tabs>
        <w:jc w:val="center"/>
        <w:rPr>
          <w:b/>
          <w:sz w:val="22"/>
          <w:szCs w:val="22"/>
          <w:u w:val="single"/>
          <w:lang w:val="sr-Cyrl-CS"/>
        </w:rPr>
      </w:pPr>
      <w:r>
        <w:rPr>
          <w:b/>
          <w:sz w:val="22"/>
          <w:szCs w:val="22"/>
          <w:u w:val="single"/>
          <w:lang w:val="sr-Cyrl-CS"/>
        </w:rPr>
        <w:t>ПАРТИЈА  2- ПОСТЕЉИНА</w:t>
      </w:r>
    </w:p>
    <w:p w:rsidR="002B1897" w:rsidRPr="00716597" w:rsidRDefault="002B1897" w:rsidP="0084260F">
      <w:pPr>
        <w:jc w:val="center"/>
        <w:rPr>
          <w:b/>
          <w:color w:val="31849B"/>
          <w:sz w:val="22"/>
          <w:szCs w:val="22"/>
        </w:rPr>
      </w:pPr>
      <w:r w:rsidRPr="00716597">
        <w:rPr>
          <w:b/>
          <w:color w:val="31849B"/>
          <w:sz w:val="22"/>
          <w:szCs w:val="22"/>
        </w:rPr>
        <w:t>posteljina</w:t>
      </w:r>
    </w:p>
    <w:tbl>
      <w:tblPr>
        <w:tblW w:w="109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6750"/>
        <w:gridCol w:w="1530"/>
        <w:gridCol w:w="2070"/>
      </w:tblGrid>
      <w:tr w:rsidR="002B1897" w:rsidRPr="002A4EA8" w:rsidTr="00CA715A">
        <w:trPr>
          <w:trHeight w:val="420"/>
        </w:trPr>
        <w:tc>
          <w:tcPr>
            <w:tcW w:w="555" w:type="dxa"/>
          </w:tcPr>
          <w:p w:rsidR="002B1897" w:rsidRPr="002A4EA8" w:rsidRDefault="002B1897" w:rsidP="00CA715A">
            <w:pPr>
              <w:jc w:val="center"/>
            </w:pPr>
            <w:r w:rsidRPr="00CA715A">
              <w:t>1.</w:t>
            </w:r>
          </w:p>
        </w:tc>
        <w:tc>
          <w:tcPr>
            <w:tcW w:w="6750" w:type="dxa"/>
          </w:tcPr>
          <w:p w:rsidR="002B1897" w:rsidRPr="002A4EA8" w:rsidRDefault="002B1897" w:rsidP="00BF2BC5">
            <w:r w:rsidRPr="002A4EA8">
              <w:t>Dečija posteljina (navlaka +čaršav)</w:t>
            </w:r>
          </w:p>
          <w:p w:rsidR="002B1897" w:rsidRPr="002A4EA8" w:rsidRDefault="002B1897" w:rsidP="00BF2BC5">
            <w:r w:rsidRPr="002A4EA8">
              <w:t xml:space="preserve">1.1. Navlaka za pokrivač – štampano platno sa dečijim motivima različitih dezena. </w:t>
            </w:r>
          </w:p>
          <w:p w:rsidR="002B1897" w:rsidRPr="002A4EA8" w:rsidRDefault="002B1897" w:rsidP="00BF2BC5">
            <w:r w:rsidRPr="002A4EA8">
              <w:t>Dimenzija navlake: 135x95cm.</w:t>
            </w:r>
          </w:p>
          <w:p w:rsidR="002B1897" w:rsidRPr="002A4EA8" w:rsidRDefault="002B1897" w:rsidP="00BF2BC5">
            <w:r w:rsidRPr="002A4EA8">
              <w:t>Sirivinski sastav: pamuk 100% .</w:t>
            </w:r>
          </w:p>
          <w:p w:rsidR="002B1897" w:rsidRPr="002A4EA8" w:rsidRDefault="002B1897" w:rsidP="00BF2BC5">
            <w:r w:rsidRPr="002A4EA8">
              <w:t>Težina platna (masa): 140-160 g/m</w:t>
            </w:r>
            <w:r w:rsidRPr="00CA715A">
              <w:rPr>
                <w:vertAlign w:val="superscript"/>
              </w:rPr>
              <w:t>2</w:t>
            </w:r>
          </w:p>
          <w:p w:rsidR="002B1897" w:rsidRPr="002A4EA8" w:rsidRDefault="002B1897" w:rsidP="00BF2BC5">
            <w:r w:rsidRPr="002A4EA8">
              <w:t>Postojanost boja: pri pranju na 90°C- ocena min. 4/4, pri peglanju na</w:t>
            </w:r>
            <w:r>
              <w:t xml:space="preserve"> </w:t>
            </w:r>
            <w:r w:rsidRPr="002A4EA8">
              <w:t xml:space="preserve">200° C – ocena </w:t>
            </w:r>
            <w:r>
              <w:t>min.4/4, na otiranje mokro/suvo</w:t>
            </w:r>
            <w:r w:rsidRPr="002A4EA8">
              <w:t>– ocena min. 4/4</w:t>
            </w:r>
          </w:p>
          <w:p w:rsidR="002B1897" w:rsidRPr="002A4EA8" w:rsidRDefault="002B1897" w:rsidP="00BF2BC5">
            <w:r w:rsidRPr="002A4EA8">
              <w:t>1.2. Čaršav – jednobojno platno pratećih dezena štampe.</w:t>
            </w:r>
          </w:p>
          <w:p w:rsidR="002B1897" w:rsidRPr="002A4EA8" w:rsidRDefault="002B1897" w:rsidP="002A4EA8">
            <w:r w:rsidRPr="002A4EA8">
              <w:t>Dimenzija čaršava: 150x100 cm. Sirovinski sastav: pamuk 100%</w:t>
            </w:r>
          </w:p>
        </w:tc>
        <w:tc>
          <w:tcPr>
            <w:tcW w:w="1530" w:type="dxa"/>
            <w:vAlign w:val="center"/>
          </w:tcPr>
          <w:p w:rsidR="002B1897" w:rsidRPr="002A4EA8" w:rsidRDefault="002B1897" w:rsidP="00CA715A">
            <w:pPr>
              <w:jc w:val="center"/>
            </w:pPr>
            <w:r w:rsidRPr="00CA715A">
              <w:t>kom</w:t>
            </w:r>
          </w:p>
        </w:tc>
        <w:tc>
          <w:tcPr>
            <w:tcW w:w="2070" w:type="dxa"/>
            <w:vAlign w:val="center"/>
          </w:tcPr>
          <w:p w:rsidR="002B1897" w:rsidRPr="002A4EA8" w:rsidRDefault="002B1897" w:rsidP="00CA715A">
            <w:pPr>
              <w:jc w:val="center"/>
            </w:pPr>
            <w:r w:rsidRPr="00CA715A">
              <w:t>96</w:t>
            </w:r>
          </w:p>
        </w:tc>
      </w:tr>
      <w:tr w:rsidR="002B1897" w:rsidRPr="002A4EA8" w:rsidTr="00CA715A">
        <w:trPr>
          <w:trHeight w:val="300"/>
        </w:trPr>
        <w:tc>
          <w:tcPr>
            <w:tcW w:w="555" w:type="dxa"/>
          </w:tcPr>
          <w:p w:rsidR="002B1897" w:rsidRPr="002A4EA8" w:rsidRDefault="002B1897" w:rsidP="00CA715A">
            <w:pPr>
              <w:jc w:val="center"/>
            </w:pPr>
            <w:r w:rsidRPr="00CA715A">
              <w:t>2.</w:t>
            </w:r>
          </w:p>
        </w:tc>
        <w:tc>
          <w:tcPr>
            <w:tcW w:w="6750" w:type="dxa"/>
          </w:tcPr>
          <w:p w:rsidR="002B1897" w:rsidRPr="00CA715A" w:rsidRDefault="002B1897" w:rsidP="00BF2BC5">
            <w:pPr>
              <w:rPr>
                <w:color w:val="222222"/>
              </w:rPr>
            </w:pPr>
            <w:r w:rsidRPr="002A4EA8">
              <w:t>Dečije ćebe sledećih karaterstika:</w:t>
            </w:r>
          </w:p>
          <w:p w:rsidR="002B1897" w:rsidRPr="002A4EA8" w:rsidRDefault="002B1897" w:rsidP="00BF2BC5">
            <w:r w:rsidRPr="002A4EA8">
              <w:t>Sastav: poliakrilonnitril96%,pamuk 2%, poliester2%, površinska masa 450gr/m</w:t>
            </w:r>
            <w:r w:rsidRPr="00CA715A">
              <w:rPr>
                <w:vertAlign w:val="superscript"/>
              </w:rPr>
              <w:t>2</w:t>
            </w:r>
            <w:r w:rsidRPr="002A4EA8">
              <w:t>.</w:t>
            </w:r>
          </w:p>
          <w:p w:rsidR="002B1897" w:rsidRPr="002A4EA8" w:rsidRDefault="002B1897" w:rsidP="00E4594E">
            <w:r w:rsidRPr="002A4EA8">
              <w:t>Dimenzij: 100x150cm</w:t>
            </w:r>
          </w:p>
        </w:tc>
        <w:tc>
          <w:tcPr>
            <w:tcW w:w="1530" w:type="dxa"/>
            <w:vAlign w:val="center"/>
          </w:tcPr>
          <w:p w:rsidR="002B1897" w:rsidRPr="002A4EA8" w:rsidRDefault="002B1897" w:rsidP="00CA715A">
            <w:pPr>
              <w:jc w:val="center"/>
            </w:pPr>
            <w:r w:rsidRPr="00CA715A">
              <w:t>kom</w:t>
            </w:r>
          </w:p>
        </w:tc>
        <w:tc>
          <w:tcPr>
            <w:tcW w:w="2070" w:type="dxa"/>
            <w:vAlign w:val="center"/>
          </w:tcPr>
          <w:p w:rsidR="002B1897" w:rsidRPr="002A4EA8" w:rsidRDefault="002B1897" w:rsidP="00CA715A">
            <w:pPr>
              <w:jc w:val="center"/>
            </w:pPr>
            <w:r w:rsidRPr="00CA715A">
              <w:t>96</w:t>
            </w:r>
          </w:p>
        </w:tc>
      </w:tr>
    </w:tbl>
    <w:p w:rsidR="002B1897" w:rsidRPr="002A4EA8" w:rsidRDefault="002B1897"/>
    <w:p w:rsidR="002B1897" w:rsidRPr="00F843C4" w:rsidRDefault="002B1897" w:rsidP="00BF2BC5">
      <w:pPr>
        <w:tabs>
          <w:tab w:val="left" w:pos="4950"/>
        </w:tabs>
        <w:jc w:val="center"/>
        <w:rPr>
          <w:b/>
          <w:sz w:val="22"/>
          <w:szCs w:val="22"/>
          <w:u w:val="single"/>
          <w:lang w:val="sr-Cyrl-CS"/>
        </w:rPr>
      </w:pPr>
      <w:r>
        <w:rPr>
          <w:b/>
          <w:sz w:val="22"/>
          <w:szCs w:val="22"/>
          <w:u w:val="single"/>
          <w:lang w:val="sr-Cyrl-CS"/>
        </w:rPr>
        <w:t xml:space="preserve">ПАРТИЈА 3- КУХИЊСКИ ЕЛЕМЕНТИ </w:t>
      </w:r>
    </w:p>
    <w:p w:rsidR="002B1897" w:rsidRPr="00716597" w:rsidRDefault="002B1897" w:rsidP="00F1139C">
      <w:pPr>
        <w:tabs>
          <w:tab w:val="left" w:pos="4950"/>
        </w:tabs>
        <w:jc w:val="center"/>
        <w:rPr>
          <w:color w:val="31849B"/>
        </w:rPr>
      </w:pPr>
      <w:r w:rsidRPr="00716597">
        <w:rPr>
          <w:b/>
          <w:color w:val="31849B"/>
          <w:sz w:val="22"/>
          <w:szCs w:val="22"/>
        </w:rPr>
        <w:t>kuhinjski elementi</w:t>
      </w:r>
      <w:r w:rsidR="00F10A80">
        <w:rPr>
          <w:noProof/>
          <w:lang w:val="en-US" w:eastAsia="en-US"/>
        </w:rPr>
        <mc:AlternateContent>
          <mc:Choice Requires="wps">
            <w:drawing>
              <wp:anchor distT="0" distB="0" distL="114300" distR="114300" simplePos="0" relativeHeight="251659264" behindDoc="0" locked="0" layoutInCell="0" allowOverlap="1">
                <wp:simplePos x="0" y="0"/>
                <wp:positionH relativeFrom="margin">
                  <wp:posOffset>7658100</wp:posOffset>
                </wp:positionH>
                <wp:positionV relativeFrom="paragraph">
                  <wp:posOffset>101600</wp:posOffset>
                </wp:positionV>
                <wp:extent cx="368300" cy="165100"/>
                <wp:effectExtent l="0" t="0" r="12700" b="2540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68300" cy="165100"/>
                        </a:xfrm>
                        <a:prstGeom prst="rect">
                          <a:avLst/>
                        </a:prstGeom>
                        <a:noFill/>
                        <a:ln w="9525" cap="flat" cmpd="sng">
                          <a:solidFill>
                            <a:srgbClr val="000000"/>
                          </a:solidFill>
                          <a:prstDash val="solid"/>
                          <a:miter/>
                          <a:headEnd type="none" w="med" len="med"/>
                          <a:tailEnd type="none" w="med" len="med"/>
                        </a:ln>
                      </wps:spPr>
                      <wps:txbx>
                        <w:txbxContent>
                          <w:p w:rsidR="002B1897" w:rsidRDefault="002B1897" w:rsidP="00F1139C">
                            <w:pPr>
                              <w:jc w:val="center"/>
                              <w:textDirection w:val="btLr"/>
                            </w:pPr>
                          </w:p>
                          <w:p w:rsidR="002B1897" w:rsidRDefault="002B1897" w:rsidP="00F1139C">
                            <w:pPr>
                              <w:jc w:val="center"/>
                              <w:textDirection w:val="btLr"/>
                            </w:pPr>
                          </w:p>
                          <w:p w:rsidR="002B1897" w:rsidRDefault="002B1897" w:rsidP="00F1139C">
                            <w:pPr>
                              <w:jc w:val="cente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03pt;margin-top:8pt;width:29pt;height:13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" o:allowincell="f" filled="f">
                <v:path arrowok="t"/>
                <v:textbox inset="2.53958mm,2.53958mm,2.53958mm,2.53958mm">
                  <w:txbxContent>
                    <w:p w:rsidR="002B1897" w:rsidRDefault="002B1897" w:rsidP="00F1139C">
                      <w:pPr>
                        <w:jc w:val="center"/>
                        <w:textDirection w:val="btLr"/>
                      </w:pPr>
                    </w:p>
                    <w:p w:rsidR="002B1897" w:rsidRDefault="002B1897" w:rsidP="00F1139C">
                      <w:pPr>
                        <w:jc w:val="center"/>
                        <w:textDirection w:val="btLr"/>
                      </w:pPr>
                    </w:p>
                    <w:p w:rsidR="002B1897" w:rsidRDefault="002B1897" w:rsidP="00F1139C">
                      <w:pPr>
                        <w:jc w:val="center"/>
                        <w:textDirection w:val="btLr"/>
                      </w:pPr>
                    </w:p>
                  </w:txbxContent>
                </v:textbox>
                <w10:wrap anchorx="margin"/>
              </v:rect>
            </w:pict>
          </mc:Fallback>
        </mc:AlternateContent>
      </w:r>
    </w:p>
    <w:tbl>
      <w:tblPr>
        <w:tblW w:w="109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6750"/>
        <w:gridCol w:w="1530"/>
        <w:gridCol w:w="2070"/>
      </w:tblGrid>
      <w:tr w:rsidR="002B1897" w:rsidRPr="002A4EA8" w:rsidTr="00CA715A">
        <w:trPr>
          <w:trHeight w:val="420"/>
        </w:trPr>
        <w:tc>
          <w:tcPr>
            <w:tcW w:w="555" w:type="dxa"/>
          </w:tcPr>
          <w:p w:rsidR="002B1897" w:rsidRPr="002A4EA8" w:rsidRDefault="002B1897" w:rsidP="00CA715A">
            <w:pPr>
              <w:jc w:val="center"/>
            </w:pPr>
            <w:r w:rsidRPr="00CA715A">
              <w:t>1.</w:t>
            </w:r>
          </w:p>
        </w:tc>
        <w:tc>
          <w:tcPr>
            <w:tcW w:w="6750" w:type="dxa"/>
          </w:tcPr>
          <w:p w:rsidR="002B1897" w:rsidRPr="002A4EA8" w:rsidRDefault="002B1897" w:rsidP="00F75056">
            <w:r w:rsidRPr="00CA715A">
              <w:t>Dvodelna sudopera sa dva velika bazena i punom donjom policom.</w:t>
            </w:r>
          </w:p>
          <w:p w:rsidR="002B1897" w:rsidRPr="002A4EA8" w:rsidRDefault="002B1897" w:rsidP="00F75056">
            <w:r w:rsidRPr="00CA715A">
              <w:t>Dimenzije:  160x70x85 cm (šdv)</w:t>
            </w:r>
          </w:p>
          <w:p w:rsidR="002B1897" w:rsidRPr="002A4EA8" w:rsidRDefault="002B1897" w:rsidP="00F75056">
            <w:r w:rsidRPr="00CA715A">
              <w:t xml:space="preserve">Izrađen od nerđajućeg čelika (inox), vodootpornog i kiselootpornog. </w:t>
            </w:r>
          </w:p>
        </w:tc>
        <w:tc>
          <w:tcPr>
            <w:tcW w:w="1530" w:type="dxa"/>
            <w:vAlign w:val="center"/>
          </w:tcPr>
          <w:p w:rsidR="002B1897" w:rsidRPr="002A4EA8" w:rsidRDefault="002B1897" w:rsidP="00CA715A">
            <w:pPr>
              <w:jc w:val="center"/>
            </w:pPr>
            <w:r w:rsidRPr="00CA715A">
              <w:t>kom</w:t>
            </w:r>
          </w:p>
        </w:tc>
        <w:tc>
          <w:tcPr>
            <w:tcW w:w="2070" w:type="dxa"/>
            <w:vAlign w:val="center"/>
          </w:tcPr>
          <w:p w:rsidR="002B1897" w:rsidRPr="002A4EA8" w:rsidRDefault="002B1897" w:rsidP="00CA715A">
            <w:pPr>
              <w:jc w:val="center"/>
            </w:pPr>
            <w:r w:rsidRPr="00CA715A">
              <w:t>1</w:t>
            </w:r>
          </w:p>
        </w:tc>
      </w:tr>
      <w:tr w:rsidR="002B1897" w:rsidRPr="002A4EA8" w:rsidTr="00CA715A">
        <w:trPr>
          <w:trHeight w:val="300"/>
        </w:trPr>
        <w:tc>
          <w:tcPr>
            <w:tcW w:w="555" w:type="dxa"/>
          </w:tcPr>
          <w:p w:rsidR="002B1897" w:rsidRPr="002A4EA8" w:rsidRDefault="002B1897" w:rsidP="00CA715A">
            <w:pPr>
              <w:jc w:val="center"/>
            </w:pPr>
            <w:r w:rsidRPr="00CA715A">
              <w:t>2.</w:t>
            </w:r>
          </w:p>
        </w:tc>
        <w:tc>
          <w:tcPr>
            <w:tcW w:w="6750" w:type="dxa"/>
          </w:tcPr>
          <w:p w:rsidR="002B1897" w:rsidRPr="002A4EA8" w:rsidRDefault="002B1897" w:rsidP="00F75056">
            <w:r w:rsidRPr="00CA715A">
              <w:t>Radni sto od inoxa sa dvostranim kliznim vratima i punom donjom policom.</w:t>
            </w:r>
          </w:p>
          <w:p w:rsidR="002B1897" w:rsidRPr="002A4EA8" w:rsidRDefault="002B1897" w:rsidP="0084260F">
            <w:r w:rsidRPr="00CA715A">
              <w:t>Dimenzije:  140x70x85 cm (šdv)</w:t>
            </w:r>
          </w:p>
        </w:tc>
        <w:tc>
          <w:tcPr>
            <w:tcW w:w="1530" w:type="dxa"/>
            <w:vAlign w:val="center"/>
          </w:tcPr>
          <w:p w:rsidR="002B1897" w:rsidRPr="002A4EA8" w:rsidRDefault="002B1897" w:rsidP="00CA715A">
            <w:pPr>
              <w:jc w:val="center"/>
            </w:pPr>
            <w:r w:rsidRPr="00CA715A">
              <w:t>kom</w:t>
            </w:r>
          </w:p>
        </w:tc>
        <w:tc>
          <w:tcPr>
            <w:tcW w:w="2070" w:type="dxa"/>
            <w:vAlign w:val="center"/>
          </w:tcPr>
          <w:p w:rsidR="002B1897" w:rsidRPr="002A4EA8" w:rsidRDefault="002B1897" w:rsidP="00CA715A">
            <w:pPr>
              <w:jc w:val="center"/>
            </w:pPr>
            <w:r w:rsidRPr="00CA715A">
              <w:t>1</w:t>
            </w:r>
          </w:p>
        </w:tc>
      </w:tr>
    </w:tbl>
    <w:p w:rsidR="002B1897" w:rsidRPr="002A4EA8" w:rsidRDefault="002B1897"/>
    <w:p w:rsidR="002B1897" w:rsidRPr="00F843C4" w:rsidRDefault="002B1897" w:rsidP="00DB0007">
      <w:pPr>
        <w:jc w:val="center"/>
        <w:rPr>
          <w:u w:val="single"/>
          <w:lang w:val="sr-Cyrl-CS"/>
        </w:rPr>
      </w:pPr>
      <w:r>
        <w:rPr>
          <w:b/>
          <w:sz w:val="22"/>
          <w:szCs w:val="22"/>
          <w:u w:val="single"/>
          <w:lang w:val="sr-Cyrl-CS"/>
        </w:rPr>
        <w:t xml:space="preserve">ПАРТИЈА 4- СУДОВИ </w:t>
      </w:r>
    </w:p>
    <w:p w:rsidR="002B1897" w:rsidRPr="00716597" w:rsidRDefault="002B1897" w:rsidP="00DB0007">
      <w:pPr>
        <w:tabs>
          <w:tab w:val="left" w:pos="4950"/>
        </w:tabs>
        <w:jc w:val="center"/>
        <w:rPr>
          <w:color w:val="31849B"/>
        </w:rPr>
      </w:pPr>
      <w:r w:rsidRPr="00716597">
        <w:rPr>
          <w:b/>
          <w:color w:val="31849B"/>
          <w:sz w:val="22"/>
          <w:szCs w:val="22"/>
        </w:rPr>
        <w:t>sudovi</w:t>
      </w:r>
    </w:p>
    <w:tbl>
      <w:tblPr>
        <w:tblW w:w="109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6750"/>
        <w:gridCol w:w="1530"/>
        <w:gridCol w:w="2070"/>
      </w:tblGrid>
      <w:tr w:rsidR="002B1897" w:rsidRPr="002A4EA8" w:rsidTr="00CA715A">
        <w:trPr>
          <w:trHeight w:val="300"/>
        </w:trPr>
        <w:tc>
          <w:tcPr>
            <w:tcW w:w="555" w:type="dxa"/>
          </w:tcPr>
          <w:p w:rsidR="002B1897" w:rsidRPr="002A4EA8" w:rsidRDefault="002B1897" w:rsidP="00CA715A">
            <w:pPr>
              <w:jc w:val="center"/>
            </w:pPr>
            <w:r w:rsidRPr="00CA715A">
              <w:t>1.</w:t>
            </w:r>
          </w:p>
        </w:tc>
        <w:tc>
          <w:tcPr>
            <w:tcW w:w="6750" w:type="dxa"/>
          </w:tcPr>
          <w:p w:rsidR="002B1897" w:rsidRPr="002A4EA8" w:rsidRDefault="002B1897" w:rsidP="00F75056">
            <w:r w:rsidRPr="00CA715A">
              <w:t>kašika od nerđajućeg čelika</w:t>
            </w:r>
          </w:p>
        </w:tc>
        <w:tc>
          <w:tcPr>
            <w:tcW w:w="1530" w:type="dxa"/>
            <w:vAlign w:val="center"/>
          </w:tcPr>
          <w:p w:rsidR="002B1897" w:rsidRPr="002A4EA8" w:rsidRDefault="002B1897" w:rsidP="00CA715A">
            <w:pPr>
              <w:jc w:val="center"/>
            </w:pPr>
            <w:r w:rsidRPr="00CA715A">
              <w:t>kom</w:t>
            </w:r>
          </w:p>
        </w:tc>
        <w:tc>
          <w:tcPr>
            <w:tcW w:w="2070" w:type="dxa"/>
            <w:vAlign w:val="center"/>
          </w:tcPr>
          <w:p w:rsidR="002B1897" w:rsidRPr="002A4EA8" w:rsidRDefault="002B1897" w:rsidP="00CA715A">
            <w:pPr>
              <w:jc w:val="center"/>
            </w:pPr>
            <w:r w:rsidRPr="00CA715A">
              <w:t>100</w:t>
            </w:r>
          </w:p>
        </w:tc>
      </w:tr>
      <w:tr w:rsidR="002B1897" w:rsidRPr="002A4EA8" w:rsidTr="00CA715A">
        <w:trPr>
          <w:trHeight w:val="300"/>
        </w:trPr>
        <w:tc>
          <w:tcPr>
            <w:tcW w:w="555" w:type="dxa"/>
          </w:tcPr>
          <w:p w:rsidR="002B1897" w:rsidRPr="002A4EA8" w:rsidRDefault="002B1897" w:rsidP="00CA715A">
            <w:pPr>
              <w:jc w:val="center"/>
            </w:pPr>
            <w:r w:rsidRPr="00CA715A">
              <w:t>2.</w:t>
            </w:r>
          </w:p>
        </w:tc>
        <w:tc>
          <w:tcPr>
            <w:tcW w:w="6750" w:type="dxa"/>
          </w:tcPr>
          <w:p w:rsidR="002B1897" w:rsidRPr="002A4EA8" w:rsidRDefault="002B1897" w:rsidP="00F75056">
            <w:r w:rsidRPr="00CA715A">
              <w:t xml:space="preserve">kutlača 2l od nerđajućeg čelika </w:t>
            </w:r>
          </w:p>
        </w:tc>
        <w:tc>
          <w:tcPr>
            <w:tcW w:w="1530" w:type="dxa"/>
            <w:vAlign w:val="center"/>
          </w:tcPr>
          <w:p w:rsidR="002B1897" w:rsidRPr="002A4EA8" w:rsidRDefault="002B1897" w:rsidP="00CA715A">
            <w:pPr>
              <w:jc w:val="center"/>
            </w:pPr>
            <w:r w:rsidRPr="00CA715A">
              <w:t>kom</w:t>
            </w:r>
          </w:p>
        </w:tc>
        <w:tc>
          <w:tcPr>
            <w:tcW w:w="2070" w:type="dxa"/>
            <w:vAlign w:val="center"/>
          </w:tcPr>
          <w:p w:rsidR="002B1897" w:rsidRPr="002A4EA8" w:rsidRDefault="002B1897" w:rsidP="00CA715A">
            <w:pPr>
              <w:jc w:val="center"/>
            </w:pPr>
            <w:r w:rsidRPr="00CA715A">
              <w:t>1</w:t>
            </w:r>
          </w:p>
        </w:tc>
      </w:tr>
      <w:tr w:rsidR="002B1897" w:rsidRPr="002A4EA8" w:rsidTr="00CA715A">
        <w:trPr>
          <w:trHeight w:val="300"/>
        </w:trPr>
        <w:tc>
          <w:tcPr>
            <w:tcW w:w="555" w:type="dxa"/>
          </w:tcPr>
          <w:p w:rsidR="002B1897" w:rsidRPr="002A4EA8" w:rsidRDefault="002B1897" w:rsidP="00CA715A">
            <w:pPr>
              <w:jc w:val="center"/>
            </w:pPr>
            <w:r w:rsidRPr="00CA715A">
              <w:t>3.</w:t>
            </w:r>
          </w:p>
        </w:tc>
        <w:tc>
          <w:tcPr>
            <w:tcW w:w="6750" w:type="dxa"/>
          </w:tcPr>
          <w:p w:rsidR="002B1897" w:rsidRPr="002A4EA8" w:rsidRDefault="002B1897" w:rsidP="00F75056">
            <w:r w:rsidRPr="00CA715A">
              <w:t>kutlača 200gr. od nerđajućeg čelika</w:t>
            </w:r>
          </w:p>
        </w:tc>
        <w:tc>
          <w:tcPr>
            <w:tcW w:w="1530" w:type="dxa"/>
            <w:vAlign w:val="center"/>
          </w:tcPr>
          <w:p w:rsidR="002B1897" w:rsidRPr="002A4EA8" w:rsidRDefault="002B1897" w:rsidP="00CA715A">
            <w:pPr>
              <w:jc w:val="center"/>
            </w:pPr>
            <w:r w:rsidRPr="00CA715A">
              <w:t>kom</w:t>
            </w:r>
          </w:p>
        </w:tc>
        <w:tc>
          <w:tcPr>
            <w:tcW w:w="2070" w:type="dxa"/>
            <w:vAlign w:val="center"/>
          </w:tcPr>
          <w:p w:rsidR="002B1897" w:rsidRPr="002A4EA8" w:rsidRDefault="002B1897" w:rsidP="00CA715A">
            <w:pPr>
              <w:jc w:val="center"/>
            </w:pPr>
            <w:r w:rsidRPr="00CA715A">
              <w:t>6</w:t>
            </w:r>
          </w:p>
        </w:tc>
      </w:tr>
      <w:tr w:rsidR="002B1897" w:rsidRPr="002A4EA8" w:rsidTr="00CA715A">
        <w:trPr>
          <w:trHeight w:val="320"/>
        </w:trPr>
        <w:tc>
          <w:tcPr>
            <w:tcW w:w="555" w:type="dxa"/>
          </w:tcPr>
          <w:p w:rsidR="002B1897" w:rsidRPr="002A4EA8" w:rsidRDefault="002B1897" w:rsidP="00CA715A">
            <w:pPr>
              <w:jc w:val="center"/>
            </w:pPr>
            <w:r w:rsidRPr="00CA715A">
              <w:t>4.</w:t>
            </w:r>
          </w:p>
        </w:tc>
        <w:tc>
          <w:tcPr>
            <w:tcW w:w="6750" w:type="dxa"/>
          </w:tcPr>
          <w:p w:rsidR="002B1897" w:rsidRPr="002A4EA8" w:rsidRDefault="002B1897" w:rsidP="00F75056">
            <w:r w:rsidRPr="00CA715A">
              <w:t>tembalo duboko Ø17cm od nerđajućeg čelika</w:t>
            </w:r>
          </w:p>
        </w:tc>
        <w:tc>
          <w:tcPr>
            <w:tcW w:w="1530" w:type="dxa"/>
            <w:vAlign w:val="center"/>
          </w:tcPr>
          <w:p w:rsidR="002B1897" w:rsidRPr="002A4EA8" w:rsidRDefault="002B1897" w:rsidP="00CA715A">
            <w:pPr>
              <w:jc w:val="center"/>
            </w:pPr>
            <w:r w:rsidRPr="00CA715A">
              <w:t>kom</w:t>
            </w:r>
          </w:p>
        </w:tc>
        <w:tc>
          <w:tcPr>
            <w:tcW w:w="2070" w:type="dxa"/>
            <w:vAlign w:val="center"/>
          </w:tcPr>
          <w:p w:rsidR="002B1897" w:rsidRPr="002A4EA8" w:rsidRDefault="002B1897" w:rsidP="00CA715A">
            <w:pPr>
              <w:jc w:val="center"/>
            </w:pPr>
            <w:r w:rsidRPr="00CA715A">
              <w:t>100</w:t>
            </w:r>
          </w:p>
        </w:tc>
      </w:tr>
      <w:tr w:rsidR="002B1897" w:rsidRPr="002A4EA8" w:rsidTr="00CA715A">
        <w:trPr>
          <w:trHeight w:val="300"/>
        </w:trPr>
        <w:tc>
          <w:tcPr>
            <w:tcW w:w="555" w:type="dxa"/>
          </w:tcPr>
          <w:p w:rsidR="002B1897" w:rsidRPr="002A4EA8" w:rsidRDefault="002B1897" w:rsidP="00CA715A">
            <w:pPr>
              <w:jc w:val="center"/>
            </w:pPr>
            <w:r w:rsidRPr="00CA715A">
              <w:t>5.</w:t>
            </w:r>
          </w:p>
        </w:tc>
        <w:tc>
          <w:tcPr>
            <w:tcW w:w="6750" w:type="dxa"/>
          </w:tcPr>
          <w:p w:rsidR="002B1897" w:rsidRPr="002A4EA8" w:rsidRDefault="002B1897" w:rsidP="00F75056">
            <w:r w:rsidRPr="00CA715A">
              <w:t>šolja od nerđajućeg čelika za čaj</w:t>
            </w:r>
          </w:p>
        </w:tc>
        <w:tc>
          <w:tcPr>
            <w:tcW w:w="1530" w:type="dxa"/>
            <w:vAlign w:val="center"/>
          </w:tcPr>
          <w:p w:rsidR="002B1897" w:rsidRPr="002A4EA8" w:rsidRDefault="002B1897" w:rsidP="00CA715A">
            <w:pPr>
              <w:jc w:val="center"/>
            </w:pPr>
            <w:r w:rsidRPr="00CA715A">
              <w:t>kom</w:t>
            </w:r>
          </w:p>
        </w:tc>
        <w:tc>
          <w:tcPr>
            <w:tcW w:w="2070" w:type="dxa"/>
            <w:vAlign w:val="center"/>
          </w:tcPr>
          <w:p w:rsidR="002B1897" w:rsidRPr="002A4EA8" w:rsidRDefault="002B1897" w:rsidP="00CA715A">
            <w:pPr>
              <w:jc w:val="center"/>
            </w:pPr>
            <w:r w:rsidRPr="00CA715A">
              <w:t>100</w:t>
            </w:r>
          </w:p>
        </w:tc>
      </w:tr>
      <w:tr w:rsidR="002B1897" w:rsidRPr="002A4EA8" w:rsidTr="00CA715A">
        <w:trPr>
          <w:trHeight w:val="300"/>
        </w:trPr>
        <w:tc>
          <w:tcPr>
            <w:tcW w:w="555" w:type="dxa"/>
          </w:tcPr>
          <w:p w:rsidR="002B1897" w:rsidRPr="002A4EA8" w:rsidRDefault="002B1897" w:rsidP="00CA715A">
            <w:pPr>
              <w:jc w:val="center"/>
            </w:pPr>
            <w:r w:rsidRPr="00CA715A">
              <w:t>6.</w:t>
            </w:r>
          </w:p>
        </w:tc>
        <w:tc>
          <w:tcPr>
            <w:tcW w:w="6750" w:type="dxa"/>
          </w:tcPr>
          <w:p w:rsidR="002B1897" w:rsidRPr="002A4EA8" w:rsidRDefault="002B1897" w:rsidP="00F75056">
            <w:r w:rsidRPr="00CA715A">
              <w:t>supijera 2.5l od nerđajućeg čelika</w:t>
            </w:r>
          </w:p>
        </w:tc>
        <w:tc>
          <w:tcPr>
            <w:tcW w:w="1530" w:type="dxa"/>
            <w:vAlign w:val="center"/>
          </w:tcPr>
          <w:p w:rsidR="002B1897" w:rsidRPr="002A4EA8" w:rsidRDefault="002B1897" w:rsidP="00CA715A">
            <w:pPr>
              <w:jc w:val="center"/>
            </w:pPr>
            <w:r w:rsidRPr="00CA715A">
              <w:t>kom</w:t>
            </w:r>
          </w:p>
        </w:tc>
        <w:tc>
          <w:tcPr>
            <w:tcW w:w="2070" w:type="dxa"/>
            <w:vAlign w:val="center"/>
          </w:tcPr>
          <w:p w:rsidR="002B1897" w:rsidRPr="002A4EA8" w:rsidRDefault="002B1897" w:rsidP="00CA715A">
            <w:pPr>
              <w:jc w:val="center"/>
            </w:pPr>
            <w:r w:rsidRPr="00CA715A">
              <w:t>6</w:t>
            </w:r>
          </w:p>
        </w:tc>
      </w:tr>
    </w:tbl>
    <w:p w:rsidR="002B1897" w:rsidRPr="002A4EA8" w:rsidRDefault="002B1897" w:rsidP="00F1139C"/>
    <w:p w:rsidR="002B1897" w:rsidRPr="00F843C4" w:rsidRDefault="002B1897" w:rsidP="00DB0007">
      <w:pPr>
        <w:jc w:val="center"/>
        <w:rPr>
          <w:u w:val="single"/>
          <w:lang w:val="sr-Cyrl-CS"/>
        </w:rPr>
      </w:pPr>
      <w:r>
        <w:rPr>
          <w:b/>
          <w:sz w:val="22"/>
          <w:szCs w:val="22"/>
          <w:u w:val="single"/>
          <w:lang w:val="sr-Cyrl-CS"/>
        </w:rPr>
        <w:t>ПАРТИЈА 5- ТЕХНИКА</w:t>
      </w:r>
    </w:p>
    <w:p w:rsidR="002B1897" w:rsidRPr="00716597" w:rsidRDefault="002B1897" w:rsidP="00DB0007">
      <w:pPr>
        <w:jc w:val="center"/>
        <w:rPr>
          <w:b/>
          <w:color w:val="31849B"/>
          <w:sz w:val="22"/>
          <w:szCs w:val="22"/>
        </w:rPr>
      </w:pPr>
      <w:r w:rsidRPr="00716597">
        <w:rPr>
          <w:b/>
          <w:color w:val="31849B"/>
          <w:sz w:val="22"/>
          <w:szCs w:val="22"/>
        </w:rPr>
        <w:t>tehnika</w:t>
      </w:r>
    </w:p>
    <w:tbl>
      <w:tblPr>
        <w:tblW w:w="109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6750"/>
        <w:gridCol w:w="1530"/>
        <w:gridCol w:w="2070"/>
      </w:tblGrid>
      <w:tr w:rsidR="002B1897" w:rsidRPr="002A4EA8" w:rsidTr="00CA715A">
        <w:trPr>
          <w:trHeight w:val="300"/>
        </w:trPr>
        <w:tc>
          <w:tcPr>
            <w:tcW w:w="555" w:type="dxa"/>
          </w:tcPr>
          <w:p w:rsidR="002B1897" w:rsidRPr="002A4EA8" w:rsidRDefault="002B1897" w:rsidP="00CA715A">
            <w:pPr>
              <w:jc w:val="center"/>
            </w:pPr>
            <w:r w:rsidRPr="00CA715A">
              <w:t>1.</w:t>
            </w:r>
          </w:p>
        </w:tc>
        <w:tc>
          <w:tcPr>
            <w:tcW w:w="6750" w:type="dxa"/>
          </w:tcPr>
          <w:p w:rsidR="002B1897" w:rsidRPr="002A4EA8" w:rsidRDefault="002B1897" w:rsidP="00CA715A">
            <w:pPr>
              <w:shd w:val="clear" w:color="auto" w:fill="F7F7F7"/>
            </w:pPr>
            <w:r w:rsidRPr="00CA715A">
              <w:t xml:space="preserve">Indukcijski rešo- </w:t>
            </w:r>
            <w:r w:rsidRPr="00CA715A">
              <w:rPr>
                <w:rFonts w:ascii="Arial" w:hAnsi="Arial" w:cs="Arial"/>
                <w:sz w:val="20"/>
                <w:szCs w:val="20"/>
                <w:shd w:val="clear" w:color="auto" w:fill="F7F7F7"/>
              </w:rPr>
              <w:t>2</w:t>
            </w:r>
            <w:r w:rsidRPr="00CA715A">
              <w:t xml:space="preserve"> indukcijske grejne površine sa upravljanjem na dodir  i temperaturom koja se ručno podešava.</w:t>
            </w:r>
          </w:p>
        </w:tc>
        <w:tc>
          <w:tcPr>
            <w:tcW w:w="1530" w:type="dxa"/>
            <w:vAlign w:val="center"/>
          </w:tcPr>
          <w:p w:rsidR="002B1897" w:rsidRPr="002A4EA8" w:rsidRDefault="002B1897" w:rsidP="00CA715A">
            <w:pPr>
              <w:jc w:val="center"/>
            </w:pPr>
            <w:r w:rsidRPr="00CA715A">
              <w:t>kom</w:t>
            </w:r>
          </w:p>
        </w:tc>
        <w:tc>
          <w:tcPr>
            <w:tcW w:w="2070" w:type="dxa"/>
            <w:vAlign w:val="center"/>
          </w:tcPr>
          <w:p w:rsidR="002B1897" w:rsidRPr="002A4EA8" w:rsidRDefault="002B1897" w:rsidP="00CA715A">
            <w:pPr>
              <w:jc w:val="center"/>
            </w:pPr>
            <w:r w:rsidRPr="00CA715A">
              <w:t>1</w:t>
            </w:r>
          </w:p>
        </w:tc>
      </w:tr>
      <w:tr w:rsidR="002B1897" w:rsidRPr="002A4EA8" w:rsidTr="00CA715A">
        <w:trPr>
          <w:trHeight w:val="300"/>
        </w:trPr>
        <w:tc>
          <w:tcPr>
            <w:tcW w:w="555" w:type="dxa"/>
          </w:tcPr>
          <w:p w:rsidR="002B1897" w:rsidRPr="002A4EA8" w:rsidRDefault="002B1897" w:rsidP="00CA715A">
            <w:pPr>
              <w:jc w:val="center"/>
            </w:pPr>
            <w:r w:rsidRPr="00CA715A">
              <w:t>2.</w:t>
            </w:r>
          </w:p>
        </w:tc>
        <w:tc>
          <w:tcPr>
            <w:tcW w:w="6750" w:type="dxa"/>
          </w:tcPr>
          <w:p w:rsidR="002B1897" w:rsidRPr="002A4EA8" w:rsidRDefault="002B1897" w:rsidP="007164BE">
            <w:r w:rsidRPr="00CA715A">
              <w:t>Frižider- ugradni, podpultni frižider, dimenzija 60/ 82/55 cm</w:t>
            </w:r>
            <w:r w:rsidRPr="00CA715A">
              <w:rPr>
                <w:rFonts w:ascii="Arial" w:hAnsi="Arial" w:cs="Arial"/>
                <w:sz w:val="18"/>
                <w:szCs w:val="18"/>
              </w:rPr>
              <w:t xml:space="preserve"> </w:t>
            </w:r>
            <w:r w:rsidRPr="00CA715A">
              <w:t>(šxvxd), energetskog razreda A+.</w:t>
            </w:r>
          </w:p>
        </w:tc>
        <w:tc>
          <w:tcPr>
            <w:tcW w:w="1530" w:type="dxa"/>
            <w:vAlign w:val="center"/>
          </w:tcPr>
          <w:p w:rsidR="002B1897" w:rsidRPr="002A4EA8" w:rsidRDefault="002B1897" w:rsidP="00CA715A">
            <w:pPr>
              <w:jc w:val="center"/>
            </w:pPr>
            <w:r w:rsidRPr="00CA715A">
              <w:t>kom</w:t>
            </w:r>
          </w:p>
        </w:tc>
        <w:tc>
          <w:tcPr>
            <w:tcW w:w="2070" w:type="dxa"/>
            <w:vAlign w:val="center"/>
          </w:tcPr>
          <w:p w:rsidR="002B1897" w:rsidRPr="002A4EA8" w:rsidRDefault="002B1897" w:rsidP="00CA715A">
            <w:pPr>
              <w:jc w:val="center"/>
            </w:pPr>
            <w:r w:rsidRPr="00CA715A">
              <w:t>1</w:t>
            </w:r>
          </w:p>
        </w:tc>
      </w:tr>
    </w:tbl>
    <w:p w:rsidR="002B1897" w:rsidRDefault="002B1897" w:rsidP="00DB0007">
      <w:pPr>
        <w:jc w:val="center"/>
      </w:pPr>
    </w:p>
    <w:p w:rsidR="002B1897" w:rsidRDefault="002B1897" w:rsidP="00DB0007">
      <w:pPr>
        <w:jc w:val="center"/>
      </w:pPr>
    </w:p>
    <w:p w:rsidR="002B1897" w:rsidRDefault="002B1897" w:rsidP="00DB0007">
      <w:pPr>
        <w:jc w:val="center"/>
      </w:pPr>
    </w:p>
    <w:p w:rsidR="002B1897" w:rsidRDefault="002B1897" w:rsidP="00DB0007">
      <w:pPr>
        <w:jc w:val="center"/>
      </w:pPr>
    </w:p>
    <w:p w:rsidR="002B1897" w:rsidRDefault="002B1897" w:rsidP="00DB0007">
      <w:pPr>
        <w:jc w:val="center"/>
      </w:pPr>
    </w:p>
    <w:p w:rsidR="002B1897" w:rsidRDefault="002B1897" w:rsidP="00DB0007">
      <w:pPr>
        <w:jc w:val="center"/>
      </w:pPr>
    </w:p>
    <w:p w:rsidR="002B1897" w:rsidRDefault="002B1897" w:rsidP="00DB0007">
      <w:pPr>
        <w:jc w:val="center"/>
      </w:pPr>
    </w:p>
    <w:p w:rsidR="002B1897" w:rsidRDefault="002B1897" w:rsidP="00DB0007">
      <w:pPr>
        <w:jc w:val="center"/>
      </w:pPr>
    </w:p>
    <w:p w:rsidR="002B1897" w:rsidRPr="00AC7080" w:rsidRDefault="002B1897" w:rsidP="00C33DB3">
      <w:pPr>
        <w:rPr>
          <w:sz w:val="22"/>
          <w:szCs w:val="22"/>
          <w:lang w:val="hr-HR"/>
        </w:rPr>
      </w:pPr>
      <w:r w:rsidRPr="00A52C30">
        <w:rPr>
          <w:b/>
          <w:i/>
          <w:sz w:val="22"/>
          <w:szCs w:val="22"/>
          <w:u w:val="single"/>
        </w:rPr>
        <w:t>У ЦЕНУ УКЉУЧЕНО</w:t>
      </w:r>
      <w:r w:rsidRPr="00A52C30">
        <w:rPr>
          <w:sz w:val="22"/>
          <w:szCs w:val="22"/>
          <w:u w:val="single"/>
        </w:rPr>
        <w:t>:</w:t>
      </w:r>
    </w:p>
    <w:p w:rsidR="002B1897" w:rsidRPr="00A52C30" w:rsidRDefault="002B1897" w:rsidP="00C33DB3">
      <w:pPr>
        <w:rPr>
          <w:sz w:val="22"/>
          <w:szCs w:val="22"/>
        </w:rPr>
      </w:pPr>
      <w:r>
        <w:rPr>
          <w:sz w:val="22"/>
          <w:szCs w:val="22"/>
        </w:rPr>
        <w:t xml:space="preserve">                    </w:t>
      </w:r>
      <w:r w:rsidRPr="00A52C30">
        <w:rPr>
          <w:sz w:val="22"/>
          <w:szCs w:val="22"/>
        </w:rPr>
        <w:t>Испорука : франко купац</w:t>
      </w:r>
      <w:r w:rsidRPr="00A52C30">
        <w:rPr>
          <w:sz w:val="22"/>
          <w:szCs w:val="22"/>
          <w:lang w:val="sr-Cyrl-CS"/>
        </w:rPr>
        <w:t xml:space="preserve"> </w:t>
      </w:r>
      <w:r>
        <w:rPr>
          <w:sz w:val="22"/>
          <w:szCs w:val="22"/>
        </w:rPr>
        <w:t>и</w:t>
      </w:r>
      <w:r w:rsidRPr="00A52C30">
        <w:rPr>
          <w:sz w:val="22"/>
          <w:szCs w:val="22"/>
          <w:lang w:val="hr-HR"/>
        </w:rPr>
        <w:t xml:space="preserve"> </w:t>
      </w:r>
      <w:r w:rsidRPr="00A52C30">
        <w:rPr>
          <w:sz w:val="22"/>
          <w:szCs w:val="22"/>
        </w:rPr>
        <w:t>монтажа</w:t>
      </w:r>
      <w:r>
        <w:rPr>
          <w:sz w:val="22"/>
          <w:szCs w:val="22"/>
        </w:rPr>
        <w:t xml:space="preserve"> </w:t>
      </w:r>
      <w:r>
        <w:rPr>
          <w:sz w:val="22"/>
          <w:szCs w:val="22"/>
          <w:lang w:val="sr-Cyrl-CS"/>
        </w:rPr>
        <w:t>– Вртић „ Сунце“ Булевар Вука Караџића бб, 32000 Чачак</w:t>
      </w:r>
      <w:r>
        <w:rPr>
          <w:sz w:val="22"/>
          <w:szCs w:val="22"/>
        </w:rPr>
        <w:t xml:space="preserve">   </w:t>
      </w:r>
    </w:p>
    <w:p w:rsidR="002B1897" w:rsidRPr="00500C6A" w:rsidRDefault="002B1897" w:rsidP="00C33DB3">
      <w:pPr>
        <w:jc w:val="both"/>
      </w:pPr>
      <w:r>
        <w:rPr>
          <w:sz w:val="22"/>
          <w:szCs w:val="22"/>
        </w:rPr>
        <w:t xml:space="preserve">                   </w:t>
      </w:r>
      <w:r w:rsidRPr="000B0F03">
        <w:rPr>
          <w:sz w:val="22"/>
          <w:szCs w:val="22"/>
          <w:lang w:val="ru-RU"/>
        </w:rPr>
        <w:t>Гарантни рок не сме бити краћи од 2 године</w:t>
      </w:r>
      <w:r>
        <w:rPr>
          <w:sz w:val="22"/>
          <w:szCs w:val="22"/>
        </w:rPr>
        <w:t>.</w:t>
      </w:r>
    </w:p>
    <w:p w:rsidR="002B1897" w:rsidRPr="001C2E7E" w:rsidRDefault="002B1897" w:rsidP="00C33DB3">
      <w:pPr>
        <w:jc w:val="both"/>
        <w:rPr>
          <w:sz w:val="22"/>
          <w:szCs w:val="22"/>
          <w:lang w:val="sr-Cyrl-CS"/>
        </w:rPr>
      </w:pPr>
    </w:p>
    <w:p w:rsidR="002B1897" w:rsidRPr="001C2E7E" w:rsidRDefault="002B1897" w:rsidP="00C33DB3">
      <w:pPr>
        <w:shd w:val="clear" w:color="auto" w:fill="FFFFFF"/>
        <w:jc w:val="both"/>
        <w:rPr>
          <w:sz w:val="22"/>
          <w:szCs w:val="22"/>
          <w:lang w:val="sr-Cyrl-CS"/>
        </w:rPr>
      </w:pPr>
      <w:r w:rsidRPr="001C2E7E">
        <w:rPr>
          <w:sz w:val="22"/>
          <w:szCs w:val="22"/>
          <w:lang w:val="sr-Cyrl-CS"/>
        </w:rPr>
        <w:t>П</w:t>
      </w:r>
      <w:r w:rsidRPr="000B0F03">
        <w:rPr>
          <w:sz w:val="22"/>
          <w:szCs w:val="22"/>
          <w:lang w:val="ru-RU"/>
        </w:rPr>
        <w:t>онуђ</w:t>
      </w:r>
      <w:r w:rsidRPr="001C2E7E">
        <w:rPr>
          <w:sz w:val="22"/>
          <w:szCs w:val="22"/>
        </w:rPr>
        <w:t>a</w:t>
      </w:r>
      <w:r w:rsidRPr="000B0F03">
        <w:rPr>
          <w:sz w:val="22"/>
          <w:szCs w:val="22"/>
          <w:lang w:val="ru-RU"/>
        </w:rPr>
        <w:t>ч мор</w:t>
      </w:r>
      <w:r w:rsidRPr="001C2E7E">
        <w:rPr>
          <w:sz w:val="22"/>
          <w:szCs w:val="22"/>
        </w:rPr>
        <w:t>a</w:t>
      </w:r>
      <w:r w:rsidRPr="000B0F03">
        <w:rPr>
          <w:sz w:val="22"/>
          <w:szCs w:val="22"/>
          <w:lang w:val="ru-RU"/>
        </w:rPr>
        <w:t xml:space="preserve"> ј</w:t>
      </w:r>
      <w:r w:rsidRPr="001C2E7E">
        <w:rPr>
          <w:sz w:val="22"/>
          <w:szCs w:val="22"/>
        </w:rPr>
        <w:t>a</w:t>
      </w:r>
      <w:r w:rsidRPr="000B0F03">
        <w:rPr>
          <w:sz w:val="22"/>
          <w:szCs w:val="22"/>
          <w:lang w:val="ru-RU"/>
        </w:rPr>
        <w:t>сно и недвосмислено унети све тр</w:t>
      </w:r>
      <w:r w:rsidRPr="001C2E7E">
        <w:rPr>
          <w:sz w:val="22"/>
          <w:szCs w:val="22"/>
        </w:rPr>
        <w:t>a</w:t>
      </w:r>
      <w:r w:rsidRPr="000B0F03">
        <w:rPr>
          <w:sz w:val="22"/>
          <w:szCs w:val="22"/>
          <w:lang w:val="ru-RU"/>
        </w:rPr>
        <w:t>жене под</w:t>
      </w:r>
      <w:r w:rsidRPr="001C2E7E">
        <w:rPr>
          <w:sz w:val="22"/>
          <w:szCs w:val="22"/>
        </w:rPr>
        <w:t>a</w:t>
      </w:r>
      <w:r w:rsidRPr="000B0F03">
        <w:rPr>
          <w:sz w:val="22"/>
          <w:szCs w:val="22"/>
          <w:lang w:val="ru-RU"/>
        </w:rPr>
        <w:t>тке у обр</w:t>
      </w:r>
      <w:r w:rsidRPr="001C2E7E">
        <w:rPr>
          <w:sz w:val="22"/>
          <w:szCs w:val="22"/>
        </w:rPr>
        <w:t>a</w:t>
      </w:r>
      <w:r w:rsidRPr="000B0F03">
        <w:rPr>
          <w:sz w:val="22"/>
          <w:szCs w:val="22"/>
          <w:lang w:val="ru-RU"/>
        </w:rPr>
        <w:t>з</w:t>
      </w:r>
      <w:r w:rsidRPr="001C2E7E">
        <w:rPr>
          <w:sz w:val="22"/>
          <w:szCs w:val="22"/>
        </w:rPr>
        <w:t>a</w:t>
      </w:r>
      <w:r w:rsidRPr="000B0F03">
        <w:rPr>
          <w:sz w:val="22"/>
          <w:szCs w:val="22"/>
          <w:lang w:val="ru-RU"/>
        </w:rPr>
        <w:t>ц структур</w:t>
      </w:r>
      <w:r w:rsidRPr="001C2E7E">
        <w:rPr>
          <w:sz w:val="22"/>
          <w:szCs w:val="22"/>
        </w:rPr>
        <w:t>a</w:t>
      </w:r>
      <w:r w:rsidRPr="000B0F03">
        <w:rPr>
          <w:sz w:val="22"/>
          <w:szCs w:val="22"/>
          <w:lang w:val="ru-RU"/>
        </w:rPr>
        <w:t xml:space="preserve"> цене.</w:t>
      </w:r>
      <w:r w:rsidRPr="001C2E7E">
        <w:rPr>
          <w:sz w:val="22"/>
          <w:szCs w:val="22"/>
        </w:rPr>
        <w:t> </w:t>
      </w:r>
    </w:p>
    <w:p w:rsidR="002B1897" w:rsidRPr="000B0F03" w:rsidRDefault="002B1897" w:rsidP="00C33DB3">
      <w:pPr>
        <w:jc w:val="both"/>
        <w:rPr>
          <w:i/>
          <w:iCs/>
          <w:sz w:val="22"/>
          <w:szCs w:val="22"/>
          <w:lang w:val="ru-RU"/>
        </w:rPr>
      </w:pPr>
      <w:r w:rsidRPr="000B0F03">
        <w:rPr>
          <w:b/>
          <w:bCs/>
          <w:iCs/>
          <w:sz w:val="22"/>
          <w:szCs w:val="22"/>
          <w:u w:val="single"/>
          <w:lang w:val="ru-RU"/>
        </w:rPr>
        <w:t>Напомен</w:t>
      </w:r>
      <w:r w:rsidRPr="001C2E7E">
        <w:rPr>
          <w:b/>
          <w:bCs/>
          <w:iCs/>
          <w:sz w:val="22"/>
          <w:szCs w:val="22"/>
          <w:u w:val="single"/>
        </w:rPr>
        <w:t>а</w:t>
      </w:r>
      <w:r w:rsidRPr="000B0F03">
        <w:rPr>
          <w:b/>
          <w:bCs/>
          <w:iCs/>
          <w:sz w:val="22"/>
          <w:szCs w:val="22"/>
          <w:u w:val="single"/>
          <w:lang w:val="ru-RU"/>
        </w:rPr>
        <w:t>:</w:t>
      </w:r>
      <w:r w:rsidRPr="000B0F03">
        <w:rPr>
          <w:b/>
          <w:bCs/>
          <w:iCs/>
          <w:sz w:val="22"/>
          <w:szCs w:val="22"/>
          <w:lang w:val="ru-RU"/>
        </w:rPr>
        <w:t xml:space="preserve"> </w:t>
      </w:r>
      <w:r w:rsidRPr="000B0F03">
        <w:rPr>
          <w:iCs/>
          <w:sz w:val="22"/>
          <w:szCs w:val="22"/>
          <w:lang w:val="ru-RU"/>
        </w:rPr>
        <w:t xml:space="preserve">Образац понуде понуђач мора да попуни, овери печатом и потпише, чиме </w:t>
      </w:r>
      <w:r w:rsidRPr="001C2E7E">
        <w:rPr>
          <w:iCs/>
          <w:sz w:val="22"/>
          <w:szCs w:val="22"/>
          <w:lang w:val="sr-Cyrl-CS"/>
        </w:rPr>
        <w:t>п</w:t>
      </w:r>
      <w:r w:rsidRPr="000B0F03">
        <w:rPr>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0B0F03">
        <w:rPr>
          <w:i/>
          <w:iCs/>
          <w:sz w:val="22"/>
          <w:szCs w:val="22"/>
          <w:lang w:val="ru-RU"/>
        </w:rPr>
        <w:t>.</w:t>
      </w:r>
    </w:p>
    <w:p w:rsidR="002B1897" w:rsidRPr="000B0F03" w:rsidRDefault="002B1897" w:rsidP="00C33DB3">
      <w:pPr>
        <w:jc w:val="both"/>
        <w:rPr>
          <w:iCs/>
          <w:sz w:val="22"/>
          <w:szCs w:val="22"/>
          <w:lang w:val="ru-RU"/>
        </w:rPr>
      </w:pPr>
      <w:r w:rsidRPr="000B0F03">
        <w:rPr>
          <w:iCs/>
          <w:sz w:val="22"/>
          <w:szCs w:val="22"/>
          <w:lang w:val="ru-RU"/>
        </w:rPr>
        <w:t>Уколико је предмет јавне набавке обликован у више партија, понуђачи ће попуњавати образац понуде за сваку партију посебно.</w:t>
      </w:r>
    </w:p>
    <w:p w:rsidR="002B1897" w:rsidRPr="00C60B59" w:rsidRDefault="002B1897" w:rsidP="00C33DB3">
      <w:pPr>
        <w:jc w:val="center"/>
        <w:rPr>
          <w:b/>
          <w:lang w:val="sr-Cyrl-CS"/>
        </w:rPr>
      </w:pPr>
    </w:p>
    <w:p w:rsidR="002B1897" w:rsidRPr="00C60B59" w:rsidRDefault="002B1897" w:rsidP="00C33DB3">
      <w:pPr>
        <w:jc w:val="center"/>
        <w:rPr>
          <w:b/>
          <w:lang w:val="sr-Cyrl-CS"/>
        </w:rPr>
      </w:pPr>
    </w:p>
    <w:p w:rsidR="002B1897" w:rsidRPr="00F843C4" w:rsidRDefault="002B1897" w:rsidP="00F843C4">
      <w:pPr>
        <w:autoSpaceDE w:val="0"/>
        <w:autoSpaceDN w:val="0"/>
        <w:adjustRightInd w:val="0"/>
        <w:jc w:val="both"/>
        <w:rPr>
          <w:b/>
          <w:bCs/>
          <w:color w:val="auto"/>
        </w:rPr>
      </w:pPr>
      <w:r w:rsidRPr="00F843C4">
        <w:rPr>
          <w:b/>
          <w:bCs/>
          <w:color w:val="auto"/>
        </w:rPr>
        <w:t>УСЛОВИ ЗА УЧЕШЋЕ У ПОСТУПКУ ЈАВНЕ НАБАВКЕ ИЗ ЧЛ.75. ЗЈН И УПУТСТВО КАКО СЕ</w:t>
      </w:r>
    </w:p>
    <w:p w:rsidR="002B1897" w:rsidRDefault="002B1897" w:rsidP="00F843C4">
      <w:pPr>
        <w:autoSpaceDE w:val="0"/>
        <w:autoSpaceDN w:val="0"/>
        <w:adjustRightInd w:val="0"/>
        <w:jc w:val="both"/>
        <w:rPr>
          <w:b/>
          <w:bCs/>
          <w:color w:val="auto"/>
          <w:lang w:val="sr-Cyrl-CS"/>
        </w:rPr>
      </w:pPr>
      <w:r w:rsidRPr="00F843C4">
        <w:rPr>
          <w:b/>
          <w:bCs/>
          <w:color w:val="auto"/>
        </w:rPr>
        <w:t>ДОКАЗУЈЕ ИСПУЊЕНОСТ УСЛОВА</w:t>
      </w:r>
    </w:p>
    <w:p w:rsidR="002B1897" w:rsidRPr="00F843C4" w:rsidRDefault="002B1897" w:rsidP="00F843C4">
      <w:pPr>
        <w:autoSpaceDE w:val="0"/>
        <w:autoSpaceDN w:val="0"/>
        <w:adjustRightInd w:val="0"/>
        <w:jc w:val="both"/>
        <w:rPr>
          <w:b/>
          <w:bCs/>
          <w:color w:val="auto"/>
          <w:lang w:val="sr-Cyrl-CS"/>
        </w:rPr>
      </w:pPr>
    </w:p>
    <w:p w:rsidR="002B1897" w:rsidRDefault="002B1897" w:rsidP="00F843C4">
      <w:pPr>
        <w:numPr>
          <w:ilvl w:val="0"/>
          <w:numId w:val="5"/>
        </w:numPr>
        <w:autoSpaceDE w:val="0"/>
        <w:autoSpaceDN w:val="0"/>
        <w:adjustRightInd w:val="0"/>
        <w:jc w:val="both"/>
        <w:rPr>
          <w:rFonts w:eastAsia="TimesNewRomanPSMT"/>
          <w:color w:val="auto"/>
          <w:lang w:val="sr-Cyrl-CS"/>
        </w:rPr>
      </w:pPr>
      <w:r w:rsidRPr="00F843C4">
        <w:rPr>
          <w:rFonts w:eastAsia="TimesNewRomanPSMT"/>
          <w:color w:val="auto"/>
        </w:rPr>
        <w:t>Услов из чл. 75.ст.1. тач.1) Закона о јавним набавкама</w:t>
      </w:r>
    </w:p>
    <w:p w:rsidR="002B1897" w:rsidRPr="00F843C4" w:rsidRDefault="002B1897" w:rsidP="00F843C4">
      <w:pPr>
        <w:autoSpaceDE w:val="0"/>
        <w:autoSpaceDN w:val="0"/>
        <w:adjustRightInd w:val="0"/>
        <w:ind w:left="360"/>
        <w:jc w:val="both"/>
        <w:rPr>
          <w:rFonts w:eastAsia="TimesNewRomanPSMT"/>
          <w:color w:val="auto"/>
          <w:lang w:val="sr-Cyrl-CS"/>
        </w:rPr>
      </w:pPr>
    </w:p>
    <w:p w:rsidR="002B1897" w:rsidRPr="00F843C4" w:rsidRDefault="002B1897" w:rsidP="00F843C4">
      <w:pPr>
        <w:autoSpaceDE w:val="0"/>
        <w:autoSpaceDN w:val="0"/>
        <w:adjustRightInd w:val="0"/>
        <w:jc w:val="both"/>
        <w:rPr>
          <w:rFonts w:eastAsia="TimesNewRomanPSMT"/>
          <w:color w:val="auto"/>
        </w:rPr>
      </w:pPr>
      <w:r w:rsidRPr="00F843C4">
        <w:rPr>
          <w:b/>
          <w:bCs/>
          <w:color w:val="auto"/>
        </w:rPr>
        <w:t>Да је регистрован код надлежног ограна, односно уписан у одговарајући регистар</w:t>
      </w:r>
      <w:r w:rsidRPr="00F843C4">
        <w:rPr>
          <w:rFonts w:eastAsia="TimesNewRomanPSMT"/>
          <w:color w:val="auto"/>
        </w:rPr>
        <w:t>:</w:t>
      </w:r>
    </w:p>
    <w:p w:rsidR="002B1897" w:rsidRDefault="002B1897" w:rsidP="00F843C4">
      <w:pPr>
        <w:autoSpaceDE w:val="0"/>
        <w:autoSpaceDN w:val="0"/>
        <w:adjustRightInd w:val="0"/>
        <w:jc w:val="both"/>
        <w:rPr>
          <w:b/>
          <w:bCs/>
          <w:color w:val="auto"/>
          <w:lang w:val="sr-Cyrl-CS"/>
        </w:rPr>
      </w:pPr>
      <w:r w:rsidRPr="00F843C4">
        <w:rPr>
          <w:b/>
          <w:bCs/>
          <w:color w:val="auto"/>
        </w:rPr>
        <w:t>ДОКАЗ:</w:t>
      </w:r>
    </w:p>
    <w:p w:rsidR="002B1897" w:rsidRPr="00F843C4" w:rsidRDefault="002B1897" w:rsidP="00F843C4">
      <w:pPr>
        <w:autoSpaceDE w:val="0"/>
        <w:autoSpaceDN w:val="0"/>
        <w:adjustRightInd w:val="0"/>
        <w:jc w:val="both"/>
        <w:rPr>
          <w:b/>
          <w:bCs/>
          <w:color w:val="auto"/>
          <w:lang w:val="sr-Cyrl-CS"/>
        </w:rPr>
      </w:pPr>
    </w:p>
    <w:p w:rsidR="002B1897" w:rsidRPr="00F843C4" w:rsidRDefault="002B1897" w:rsidP="00F843C4">
      <w:pPr>
        <w:autoSpaceDE w:val="0"/>
        <w:autoSpaceDN w:val="0"/>
        <w:adjustRightInd w:val="0"/>
        <w:jc w:val="both"/>
        <w:rPr>
          <w:b/>
          <w:bCs/>
          <w:color w:val="auto"/>
        </w:rPr>
      </w:pPr>
      <w:r w:rsidRPr="00F843C4">
        <w:rPr>
          <w:rFonts w:eastAsia="TimesNewRomanPSMT"/>
          <w:color w:val="auto"/>
        </w:rPr>
        <w:t>-</w:t>
      </w:r>
      <w:r w:rsidRPr="00F843C4">
        <w:rPr>
          <w:b/>
          <w:bCs/>
          <w:color w:val="auto"/>
        </w:rPr>
        <w:t>ЗА ПРАВНА ЛИЦА И ПРЕДУЗЕТНИКЕ:</w:t>
      </w:r>
    </w:p>
    <w:p w:rsidR="002B1897" w:rsidRDefault="002B1897" w:rsidP="00F843C4">
      <w:pPr>
        <w:autoSpaceDE w:val="0"/>
        <w:autoSpaceDN w:val="0"/>
        <w:adjustRightInd w:val="0"/>
        <w:jc w:val="both"/>
        <w:rPr>
          <w:rFonts w:eastAsia="TimesNewRomanPSMT"/>
          <w:color w:val="auto"/>
          <w:lang w:val="sr-Cyrl-CS"/>
        </w:rPr>
      </w:pPr>
      <w:r w:rsidRPr="00F843C4">
        <w:rPr>
          <w:rFonts w:eastAsia="TimesNewRomanPSMT"/>
          <w:color w:val="auto"/>
        </w:rPr>
        <w:t>-Извод из регистра Агенције за привредне регистре односно извода из регистра надлежног Привредног</w:t>
      </w:r>
      <w:r>
        <w:rPr>
          <w:rFonts w:eastAsia="TimesNewRomanPSMT"/>
          <w:color w:val="auto"/>
          <w:lang w:val="sr-Cyrl-CS"/>
        </w:rPr>
        <w:t xml:space="preserve"> </w:t>
      </w:r>
      <w:r w:rsidRPr="00F843C4">
        <w:rPr>
          <w:rFonts w:eastAsia="TimesNewRomanPSMT"/>
          <w:color w:val="auto"/>
        </w:rPr>
        <w:t>Суда</w:t>
      </w:r>
    </w:p>
    <w:p w:rsidR="002B1897" w:rsidRPr="00F843C4" w:rsidRDefault="002B1897" w:rsidP="00F843C4">
      <w:pPr>
        <w:autoSpaceDE w:val="0"/>
        <w:autoSpaceDN w:val="0"/>
        <w:adjustRightInd w:val="0"/>
        <w:jc w:val="both"/>
        <w:rPr>
          <w:rFonts w:eastAsia="TimesNewRomanPSMT"/>
          <w:color w:val="auto"/>
          <w:lang w:val="sr-Cyrl-CS"/>
        </w:rPr>
      </w:pPr>
    </w:p>
    <w:p w:rsidR="002B1897" w:rsidRPr="00F843C4" w:rsidRDefault="002B1897" w:rsidP="00F843C4">
      <w:pPr>
        <w:autoSpaceDE w:val="0"/>
        <w:autoSpaceDN w:val="0"/>
        <w:adjustRightInd w:val="0"/>
        <w:jc w:val="both"/>
        <w:rPr>
          <w:b/>
          <w:bCs/>
          <w:color w:val="auto"/>
        </w:rPr>
      </w:pPr>
      <w:r w:rsidRPr="00F843C4">
        <w:rPr>
          <w:b/>
          <w:bCs/>
          <w:color w:val="auto"/>
        </w:rPr>
        <w:t>-ЗА ФИЗИЧКА ЛИЦА: /</w:t>
      </w:r>
    </w:p>
    <w:p w:rsidR="002B1897" w:rsidRDefault="002B1897" w:rsidP="00F843C4">
      <w:pPr>
        <w:autoSpaceDE w:val="0"/>
        <w:autoSpaceDN w:val="0"/>
        <w:adjustRightInd w:val="0"/>
        <w:jc w:val="both"/>
        <w:rPr>
          <w:b/>
          <w:bCs/>
          <w:color w:val="auto"/>
          <w:lang w:val="sr-Cyrl-CS"/>
        </w:rPr>
      </w:pPr>
      <w:r w:rsidRPr="00F843C4">
        <w:rPr>
          <w:b/>
          <w:bCs/>
          <w:color w:val="auto"/>
        </w:rPr>
        <w:t>Напомена: понуђач није дужан да достави Извод из АПР-А, који је јавно доступан на интернет</w:t>
      </w:r>
      <w:r>
        <w:rPr>
          <w:b/>
          <w:bCs/>
          <w:color w:val="auto"/>
          <w:lang w:val="sr-Cyrl-CS"/>
        </w:rPr>
        <w:t xml:space="preserve"> </w:t>
      </w:r>
      <w:r w:rsidRPr="00F843C4">
        <w:rPr>
          <w:b/>
          <w:bCs/>
          <w:color w:val="auto"/>
        </w:rPr>
        <w:t>страници надлежног органа – АПР-а).</w:t>
      </w:r>
    </w:p>
    <w:p w:rsidR="002B1897" w:rsidRPr="00F843C4" w:rsidRDefault="002B1897" w:rsidP="00F843C4">
      <w:pPr>
        <w:autoSpaceDE w:val="0"/>
        <w:autoSpaceDN w:val="0"/>
        <w:adjustRightInd w:val="0"/>
        <w:jc w:val="both"/>
        <w:rPr>
          <w:b/>
          <w:bCs/>
          <w:color w:val="auto"/>
          <w:lang w:val="sr-Cyrl-CS"/>
        </w:rPr>
      </w:pPr>
    </w:p>
    <w:p w:rsidR="002B1897" w:rsidRDefault="002B1897" w:rsidP="00F843C4">
      <w:pPr>
        <w:numPr>
          <w:ilvl w:val="0"/>
          <w:numId w:val="5"/>
        </w:numPr>
        <w:autoSpaceDE w:val="0"/>
        <w:autoSpaceDN w:val="0"/>
        <w:adjustRightInd w:val="0"/>
        <w:jc w:val="both"/>
        <w:rPr>
          <w:b/>
          <w:bCs/>
          <w:color w:val="auto"/>
          <w:lang w:val="sr-Cyrl-CS"/>
        </w:rPr>
      </w:pPr>
      <w:r w:rsidRPr="00F843C4">
        <w:rPr>
          <w:rFonts w:eastAsia="TimesNewRomanPSMT"/>
          <w:color w:val="auto"/>
        </w:rPr>
        <w:t>Услов из чл. 75.ст.1. тач.2) Закона о јавним набавкама</w:t>
      </w:r>
      <w:r>
        <w:rPr>
          <w:rFonts w:eastAsia="TimesNewRomanPSMT"/>
          <w:color w:val="auto"/>
          <w:lang w:val="sr-Cyrl-CS"/>
        </w:rPr>
        <w:t xml:space="preserve"> </w:t>
      </w:r>
      <w:r w:rsidRPr="00F843C4">
        <w:rPr>
          <w:b/>
          <w:bCs/>
          <w:color w:val="auto"/>
        </w:rPr>
        <w:t>Да он и његов законски заступник није осуђиван за неко од кривичних дела као члан организоване</w:t>
      </w:r>
      <w:r>
        <w:rPr>
          <w:b/>
          <w:bCs/>
          <w:color w:val="auto"/>
          <w:lang w:val="sr-Cyrl-CS"/>
        </w:rPr>
        <w:t xml:space="preserve"> </w:t>
      </w:r>
      <w:r w:rsidRPr="00F843C4">
        <w:rPr>
          <w:b/>
          <w:bCs/>
          <w:color w:val="auto"/>
        </w:rPr>
        <w:t>криминалне групе, да није осуђиван за кривична дела против привреде, кривично дело против</w:t>
      </w:r>
      <w:r>
        <w:rPr>
          <w:b/>
          <w:bCs/>
          <w:color w:val="auto"/>
          <w:lang w:val="sr-Cyrl-CS"/>
        </w:rPr>
        <w:t xml:space="preserve"> </w:t>
      </w:r>
      <w:r w:rsidRPr="00F843C4">
        <w:rPr>
          <w:b/>
          <w:bCs/>
          <w:color w:val="auto"/>
        </w:rPr>
        <w:t>животне средине, кривично дело примања или давања мита, кривично дело преваре:</w:t>
      </w:r>
    </w:p>
    <w:p w:rsidR="002B1897" w:rsidRPr="00F843C4" w:rsidRDefault="002B1897" w:rsidP="00F843C4">
      <w:pPr>
        <w:autoSpaceDE w:val="0"/>
        <w:autoSpaceDN w:val="0"/>
        <w:adjustRightInd w:val="0"/>
        <w:ind w:left="360"/>
        <w:jc w:val="both"/>
        <w:rPr>
          <w:b/>
          <w:bCs/>
          <w:color w:val="auto"/>
          <w:lang w:val="sr-Cyrl-CS"/>
        </w:rPr>
      </w:pPr>
    </w:p>
    <w:p w:rsidR="002B1897" w:rsidRDefault="002B1897" w:rsidP="00F843C4">
      <w:pPr>
        <w:autoSpaceDE w:val="0"/>
        <w:autoSpaceDN w:val="0"/>
        <w:adjustRightInd w:val="0"/>
        <w:jc w:val="both"/>
        <w:rPr>
          <w:b/>
          <w:bCs/>
          <w:color w:val="auto"/>
          <w:lang w:val="sr-Cyrl-CS"/>
        </w:rPr>
      </w:pPr>
      <w:r w:rsidRPr="00F843C4">
        <w:rPr>
          <w:b/>
          <w:bCs/>
          <w:color w:val="auto"/>
        </w:rPr>
        <w:t>ДОКАЗ:</w:t>
      </w:r>
    </w:p>
    <w:p w:rsidR="002B1897" w:rsidRPr="00F843C4" w:rsidRDefault="002B1897" w:rsidP="00F843C4">
      <w:pPr>
        <w:autoSpaceDE w:val="0"/>
        <w:autoSpaceDN w:val="0"/>
        <w:adjustRightInd w:val="0"/>
        <w:jc w:val="both"/>
        <w:rPr>
          <w:b/>
          <w:bCs/>
          <w:color w:val="auto"/>
          <w:lang w:val="sr-Cyrl-CS"/>
        </w:rPr>
      </w:pPr>
    </w:p>
    <w:p w:rsidR="002B1897" w:rsidRDefault="002B1897" w:rsidP="00F843C4">
      <w:pPr>
        <w:autoSpaceDE w:val="0"/>
        <w:autoSpaceDN w:val="0"/>
        <w:adjustRightInd w:val="0"/>
        <w:jc w:val="both"/>
        <w:rPr>
          <w:b/>
          <w:bCs/>
          <w:color w:val="auto"/>
          <w:lang w:val="sr-Cyrl-CS"/>
        </w:rPr>
      </w:pPr>
      <w:r w:rsidRPr="00F843C4">
        <w:rPr>
          <w:b/>
          <w:bCs/>
          <w:color w:val="auto"/>
        </w:rPr>
        <w:t>- ЗА ПРАВНА ЛИЦА:</w:t>
      </w:r>
    </w:p>
    <w:p w:rsidR="002B1897" w:rsidRPr="00F843C4" w:rsidRDefault="002B1897" w:rsidP="00F843C4">
      <w:pPr>
        <w:autoSpaceDE w:val="0"/>
        <w:autoSpaceDN w:val="0"/>
        <w:adjustRightInd w:val="0"/>
        <w:jc w:val="both"/>
        <w:rPr>
          <w:b/>
          <w:bCs/>
          <w:color w:val="auto"/>
          <w:lang w:val="sr-Cyrl-CS"/>
        </w:rPr>
      </w:pPr>
    </w:p>
    <w:p w:rsidR="002B1897" w:rsidRPr="00F843C4" w:rsidRDefault="002B1897" w:rsidP="00F843C4">
      <w:pPr>
        <w:autoSpaceDE w:val="0"/>
        <w:autoSpaceDN w:val="0"/>
        <w:adjustRightInd w:val="0"/>
        <w:jc w:val="both"/>
        <w:rPr>
          <w:rFonts w:eastAsia="TimesNewRomanPSMT"/>
          <w:color w:val="auto"/>
        </w:rPr>
      </w:pPr>
      <w:r w:rsidRPr="00F843C4">
        <w:rPr>
          <w:rFonts w:eastAsia="TimesNewRomanPSMT"/>
          <w:color w:val="auto"/>
        </w:rPr>
        <w:t xml:space="preserve">- За дела организованог криминала – </w:t>
      </w:r>
      <w:r w:rsidRPr="00F843C4">
        <w:rPr>
          <w:b/>
          <w:bCs/>
          <w:i/>
          <w:iCs/>
          <w:color w:val="auto"/>
        </w:rPr>
        <w:t>УВЕРЕЊЕ ПОСЕБНОГ ОДЕЉЕЊА (ЗА ОРГАНИЗОВАНИ</w:t>
      </w:r>
      <w:r>
        <w:rPr>
          <w:b/>
          <w:bCs/>
          <w:i/>
          <w:iCs/>
          <w:color w:val="auto"/>
          <w:lang w:val="sr-Cyrl-CS"/>
        </w:rPr>
        <w:t xml:space="preserve"> </w:t>
      </w:r>
      <w:r w:rsidRPr="00F843C4">
        <w:rPr>
          <w:b/>
          <w:bCs/>
          <w:i/>
          <w:iCs/>
          <w:color w:val="auto"/>
        </w:rPr>
        <w:t>КРИМИНАЛ) ВИШЕГ СУДА У БЕОГРАДУ</w:t>
      </w:r>
      <w:r w:rsidRPr="00F843C4">
        <w:rPr>
          <w:rFonts w:eastAsia="TimesNewRomanPSMT"/>
          <w:color w:val="auto"/>
        </w:rPr>
        <w:t>, Устаничка 29, Београд, којим се потврђује да понуђач није</w:t>
      </w:r>
    </w:p>
    <w:p w:rsidR="002B1897" w:rsidRDefault="002B1897" w:rsidP="00F843C4">
      <w:pPr>
        <w:autoSpaceDE w:val="0"/>
        <w:autoSpaceDN w:val="0"/>
        <w:adjustRightInd w:val="0"/>
        <w:jc w:val="both"/>
        <w:rPr>
          <w:rFonts w:eastAsia="TimesNewRomanPSMT"/>
          <w:color w:val="auto"/>
          <w:lang w:val="sr-Cyrl-CS"/>
        </w:rPr>
      </w:pPr>
      <w:r w:rsidRPr="00F843C4">
        <w:rPr>
          <w:rFonts w:eastAsia="TimesNewRomanPSMT"/>
          <w:color w:val="auto"/>
        </w:rPr>
        <w:t>осуђиван за неко од кривичних дела организованог криминала;</w:t>
      </w:r>
    </w:p>
    <w:p w:rsidR="002B1897" w:rsidRPr="00F843C4" w:rsidRDefault="002B1897" w:rsidP="00F843C4">
      <w:pPr>
        <w:autoSpaceDE w:val="0"/>
        <w:autoSpaceDN w:val="0"/>
        <w:adjustRightInd w:val="0"/>
        <w:jc w:val="both"/>
        <w:rPr>
          <w:rFonts w:eastAsia="TimesNewRomanPSMT"/>
          <w:color w:val="auto"/>
          <w:lang w:val="sr-Cyrl-CS"/>
        </w:rPr>
      </w:pPr>
    </w:p>
    <w:p w:rsidR="002B1897" w:rsidRPr="00F843C4" w:rsidRDefault="002B1897" w:rsidP="00F843C4">
      <w:pPr>
        <w:autoSpaceDE w:val="0"/>
        <w:autoSpaceDN w:val="0"/>
        <w:adjustRightInd w:val="0"/>
        <w:rPr>
          <w:rFonts w:eastAsia="TimesNewRomanPSMT"/>
          <w:color w:val="auto"/>
        </w:rPr>
      </w:pPr>
      <w:r w:rsidRPr="00F843C4">
        <w:rPr>
          <w:rFonts w:eastAsia="TimesNewRomanPSMT"/>
          <w:color w:val="auto"/>
        </w:rPr>
        <w:t>- За кривична дела против привреде, кривична дела против животне средине, кривично дело примања или</w:t>
      </w:r>
      <w:r>
        <w:rPr>
          <w:rFonts w:eastAsia="TimesNewRomanPSMT"/>
          <w:color w:val="auto"/>
          <w:lang w:val="sr-Cyrl-CS"/>
        </w:rPr>
        <w:t xml:space="preserve"> </w:t>
      </w:r>
      <w:r w:rsidRPr="00F843C4">
        <w:rPr>
          <w:rFonts w:eastAsia="TimesNewRomanPSMT"/>
          <w:color w:val="auto"/>
        </w:rPr>
        <w:t xml:space="preserve">давања мита, кривично дело преваре - </w:t>
      </w:r>
      <w:r w:rsidRPr="00F843C4">
        <w:rPr>
          <w:b/>
          <w:bCs/>
          <w:color w:val="auto"/>
        </w:rPr>
        <w:t xml:space="preserve">УВЕРЕЊЕ ОСНОВНОГ И УВЕРЕЊЕ ВИШЕГ СУДА </w:t>
      </w:r>
      <w:r w:rsidRPr="00F843C4">
        <w:rPr>
          <w:rFonts w:eastAsia="TimesNewRomanPSMT"/>
          <w:color w:val="auto"/>
        </w:rPr>
        <w:t>на чијем</w:t>
      </w:r>
    </w:p>
    <w:p w:rsidR="002B1897" w:rsidRDefault="002B1897" w:rsidP="00F843C4">
      <w:pPr>
        <w:autoSpaceDE w:val="0"/>
        <w:autoSpaceDN w:val="0"/>
        <w:adjustRightInd w:val="0"/>
        <w:rPr>
          <w:rFonts w:eastAsia="TimesNewRomanPSMT"/>
          <w:color w:val="auto"/>
          <w:lang w:val="sr-Cyrl-CS"/>
        </w:rPr>
      </w:pPr>
      <w:r w:rsidRPr="00F843C4">
        <w:rPr>
          <w:rFonts w:eastAsia="TimesNewRomanPSMT"/>
          <w:color w:val="auto"/>
        </w:rPr>
        <w:t>подручју се налази седиште домаћег правног лица, односно седиште представништва или огранка страног</w:t>
      </w:r>
      <w:r>
        <w:rPr>
          <w:rFonts w:eastAsia="TimesNewRomanPSMT"/>
          <w:color w:val="auto"/>
          <w:lang w:val="sr-Cyrl-CS"/>
        </w:rPr>
        <w:t xml:space="preserve"> </w:t>
      </w:r>
      <w:r w:rsidRPr="00F843C4">
        <w:rPr>
          <w:rFonts w:eastAsia="TimesNewRomanPSMT"/>
          <w:color w:val="auto"/>
        </w:rPr>
        <w:t>правног лица, којим се потврђује да правно лице није осуђивано за кривична дела против привреде,</w:t>
      </w:r>
      <w:r>
        <w:rPr>
          <w:rFonts w:eastAsia="TimesNewRomanPSMT"/>
          <w:color w:val="auto"/>
          <w:lang w:val="sr-Cyrl-CS"/>
        </w:rPr>
        <w:t xml:space="preserve"> </w:t>
      </w:r>
      <w:r w:rsidRPr="00F843C4">
        <w:rPr>
          <w:rFonts w:eastAsia="TimesNewRomanPSMT"/>
          <w:color w:val="auto"/>
        </w:rPr>
        <w:t>кривична дела против животне средине, кривично дело примања или давања мита, кривично дело</w:t>
      </w:r>
      <w:r>
        <w:rPr>
          <w:rFonts w:eastAsia="TimesNewRomanPSMT"/>
          <w:color w:val="auto"/>
          <w:lang w:val="sr-Cyrl-CS"/>
        </w:rPr>
        <w:t xml:space="preserve"> </w:t>
      </w:r>
      <w:r w:rsidRPr="00F843C4">
        <w:rPr>
          <w:rFonts w:eastAsia="TimesNewRomanPSMT"/>
          <w:color w:val="auto"/>
        </w:rPr>
        <w:t>преваре;</w:t>
      </w:r>
    </w:p>
    <w:p w:rsidR="002B1897" w:rsidRPr="00F843C4" w:rsidRDefault="002B1897" w:rsidP="00F843C4">
      <w:pPr>
        <w:autoSpaceDE w:val="0"/>
        <w:autoSpaceDN w:val="0"/>
        <w:adjustRightInd w:val="0"/>
        <w:rPr>
          <w:rFonts w:eastAsia="TimesNewRomanPSMT"/>
          <w:color w:val="auto"/>
          <w:lang w:val="sr-Cyrl-CS"/>
        </w:rPr>
      </w:pPr>
    </w:p>
    <w:p w:rsidR="002B1897" w:rsidRPr="00F843C4" w:rsidRDefault="002B1897" w:rsidP="00F843C4">
      <w:pPr>
        <w:autoSpaceDE w:val="0"/>
        <w:autoSpaceDN w:val="0"/>
        <w:adjustRightInd w:val="0"/>
        <w:jc w:val="both"/>
        <w:rPr>
          <w:rFonts w:eastAsia="TimesNewRomanPSMT"/>
          <w:b/>
          <w:bCs/>
          <w:color w:val="auto"/>
        </w:rPr>
      </w:pPr>
      <w:r w:rsidRPr="00F843C4">
        <w:rPr>
          <w:rFonts w:eastAsia="TimesNewRomanPSMT"/>
          <w:b/>
          <w:bCs/>
          <w:color w:val="auto"/>
        </w:rPr>
        <w:t>(Напомена: Ако Уверење основног суда обухвата и податке из казнене евиденције за кривична дела</w:t>
      </w:r>
    </w:p>
    <w:p w:rsidR="002B1897" w:rsidRDefault="002B1897" w:rsidP="00F843C4">
      <w:pPr>
        <w:autoSpaceDE w:val="0"/>
        <w:autoSpaceDN w:val="0"/>
        <w:adjustRightInd w:val="0"/>
        <w:jc w:val="both"/>
        <w:rPr>
          <w:rFonts w:eastAsia="TimesNewRomanPSMT"/>
          <w:b/>
          <w:bCs/>
          <w:color w:val="auto"/>
          <w:lang w:val="sr-Cyrl-CS"/>
        </w:rPr>
      </w:pPr>
      <w:r w:rsidRPr="00F843C4">
        <w:rPr>
          <w:rFonts w:eastAsia="TimesNewRomanPSMT"/>
          <w:b/>
          <w:bCs/>
          <w:color w:val="auto"/>
        </w:rPr>
        <w:lastRenderedPageBreak/>
        <w:t>која су у надлежности редовног кривичног одељења Вишег суда, није потребно достављати</w:t>
      </w:r>
      <w:r>
        <w:rPr>
          <w:rFonts w:eastAsia="TimesNewRomanPSMT"/>
          <w:b/>
          <w:bCs/>
          <w:color w:val="auto"/>
          <w:lang w:val="sr-Cyrl-CS"/>
        </w:rPr>
        <w:t xml:space="preserve"> </w:t>
      </w:r>
      <w:r w:rsidRPr="00F843C4">
        <w:rPr>
          <w:rFonts w:eastAsia="TimesNewRomanPSMT"/>
          <w:b/>
          <w:bCs/>
          <w:color w:val="auto"/>
        </w:rPr>
        <w:t>Уверење Вишег Суда)</w:t>
      </w:r>
    </w:p>
    <w:p w:rsidR="002B1897" w:rsidRPr="00F843C4" w:rsidRDefault="002B1897" w:rsidP="00F843C4">
      <w:pPr>
        <w:autoSpaceDE w:val="0"/>
        <w:autoSpaceDN w:val="0"/>
        <w:adjustRightInd w:val="0"/>
        <w:jc w:val="both"/>
        <w:rPr>
          <w:rFonts w:eastAsia="TimesNewRomanPSMT"/>
          <w:b/>
          <w:bCs/>
          <w:color w:val="auto"/>
          <w:lang w:val="sr-Cyrl-CS"/>
        </w:rPr>
      </w:pPr>
    </w:p>
    <w:p w:rsidR="002B1897" w:rsidRDefault="002B1897" w:rsidP="00F843C4">
      <w:pPr>
        <w:autoSpaceDE w:val="0"/>
        <w:autoSpaceDN w:val="0"/>
        <w:adjustRightInd w:val="0"/>
        <w:jc w:val="both"/>
        <w:rPr>
          <w:rFonts w:eastAsia="TimesNewRomanPSMT"/>
          <w:b/>
          <w:bCs/>
          <w:color w:val="auto"/>
          <w:lang w:val="sr-Cyrl-CS"/>
        </w:rPr>
      </w:pPr>
    </w:p>
    <w:p w:rsidR="002B1897" w:rsidRDefault="002B1897" w:rsidP="00F843C4">
      <w:pPr>
        <w:autoSpaceDE w:val="0"/>
        <w:autoSpaceDN w:val="0"/>
        <w:adjustRightInd w:val="0"/>
        <w:jc w:val="both"/>
        <w:rPr>
          <w:rFonts w:eastAsia="TimesNewRomanPSMT"/>
          <w:b/>
          <w:bCs/>
          <w:color w:val="auto"/>
          <w:lang w:val="sr-Cyrl-CS"/>
        </w:rPr>
      </w:pPr>
      <w:r w:rsidRPr="00F843C4">
        <w:rPr>
          <w:rFonts w:eastAsia="TimesNewRomanPSMT"/>
          <w:b/>
          <w:bCs/>
          <w:color w:val="auto"/>
        </w:rPr>
        <w:t>- ЗА ЗАКОНСКЕ ЗАСТУПНИКЕ ПРАВНИХ ЛИЦА:</w:t>
      </w:r>
    </w:p>
    <w:p w:rsidR="002B1897" w:rsidRPr="00F843C4" w:rsidRDefault="002B1897" w:rsidP="00F843C4">
      <w:pPr>
        <w:autoSpaceDE w:val="0"/>
        <w:autoSpaceDN w:val="0"/>
        <w:adjustRightInd w:val="0"/>
        <w:jc w:val="both"/>
        <w:rPr>
          <w:rFonts w:eastAsia="TimesNewRomanPSMT"/>
          <w:b/>
          <w:bCs/>
          <w:color w:val="auto"/>
          <w:lang w:val="sr-Cyrl-CS"/>
        </w:rPr>
      </w:pPr>
    </w:p>
    <w:p w:rsidR="002B1897" w:rsidRDefault="002B1897" w:rsidP="00F843C4">
      <w:pPr>
        <w:numPr>
          <w:ilvl w:val="0"/>
          <w:numId w:val="6"/>
        </w:numPr>
        <w:autoSpaceDE w:val="0"/>
        <w:autoSpaceDN w:val="0"/>
        <w:adjustRightInd w:val="0"/>
        <w:jc w:val="both"/>
        <w:rPr>
          <w:rFonts w:eastAsia="TimesNewRomanPSMT"/>
          <w:color w:val="auto"/>
          <w:lang w:val="sr-Cyrl-CS"/>
        </w:rPr>
      </w:pPr>
      <w:r w:rsidRPr="00F843C4">
        <w:rPr>
          <w:rFonts w:eastAsia="TimesNewRomanPSMT"/>
          <w:color w:val="auto"/>
        </w:rPr>
        <w:t xml:space="preserve">Извод из казнене евиденције, односно надлежне </w:t>
      </w:r>
      <w:r w:rsidRPr="00F843C4">
        <w:rPr>
          <w:rFonts w:eastAsia="TimesNewRomanPSMT"/>
          <w:b/>
          <w:bCs/>
          <w:color w:val="auto"/>
        </w:rPr>
        <w:t>ПОЛИЦИЈСКЕ УПРАВЕ МИНИСТАРСТВА</w:t>
      </w:r>
      <w:r>
        <w:rPr>
          <w:rFonts w:eastAsia="TimesNewRomanPSMT"/>
          <w:b/>
          <w:bCs/>
          <w:color w:val="auto"/>
          <w:lang w:val="sr-Cyrl-CS"/>
        </w:rPr>
        <w:t xml:space="preserve"> </w:t>
      </w:r>
      <w:r w:rsidRPr="00F843C4">
        <w:rPr>
          <w:rFonts w:eastAsia="TimesNewRomanPSMT"/>
          <w:b/>
          <w:bCs/>
          <w:color w:val="auto"/>
        </w:rPr>
        <w:t>УНУТРАШЊИХ ПОСЛОВА</w:t>
      </w:r>
      <w:r w:rsidRPr="00F843C4">
        <w:rPr>
          <w:rFonts w:eastAsia="TimesNewRomanPSMT"/>
          <w:color w:val="auto"/>
        </w:rPr>
        <w:t>, (захтев се може поднети према месту рођења или према месту</w:t>
      </w:r>
      <w:r>
        <w:rPr>
          <w:rFonts w:eastAsia="TimesNewRomanPSMT"/>
          <w:color w:val="auto"/>
          <w:lang w:val="sr-Cyrl-CS"/>
        </w:rPr>
        <w:t xml:space="preserve"> </w:t>
      </w:r>
      <w:r w:rsidRPr="00F843C4">
        <w:rPr>
          <w:rFonts w:eastAsia="TimesNewRomanPSMT"/>
          <w:color w:val="auto"/>
        </w:rPr>
        <w:t>пребивалишта законског заступника) којим се потврђује да законски заступник понуђача није осуђиван за</w:t>
      </w:r>
      <w:r>
        <w:rPr>
          <w:rFonts w:eastAsia="TimesNewRomanPSMT"/>
          <w:color w:val="auto"/>
          <w:lang w:val="sr-Cyrl-CS"/>
        </w:rPr>
        <w:t xml:space="preserve"> </w:t>
      </w:r>
      <w:r w:rsidRPr="00F843C4">
        <w:rPr>
          <w:rFonts w:eastAsia="TimesNewRomanPSMT"/>
          <w:color w:val="auto"/>
        </w:rPr>
        <w:t>кривична дела против привреде, кривична дела против животне средине, кривично дело примања или</w:t>
      </w:r>
      <w:r>
        <w:rPr>
          <w:rFonts w:eastAsia="TimesNewRomanPSMT"/>
          <w:color w:val="auto"/>
          <w:lang w:val="sr-Cyrl-CS"/>
        </w:rPr>
        <w:t xml:space="preserve"> </w:t>
      </w:r>
      <w:r w:rsidRPr="00F843C4">
        <w:rPr>
          <w:rFonts w:eastAsia="TimesNewRomanPSMT"/>
          <w:color w:val="auto"/>
        </w:rPr>
        <w:t>давања мита, кривично дело преваре и неко од кривичних дела организованог криминала.</w:t>
      </w:r>
    </w:p>
    <w:p w:rsidR="002B1897" w:rsidRPr="00F843C4" w:rsidRDefault="002B1897" w:rsidP="00F843C4">
      <w:pPr>
        <w:autoSpaceDE w:val="0"/>
        <w:autoSpaceDN w:val="0"/>
        <w:adjustRightInd w:val="0"/>
        <w:ind w:left="360"/>
        <w:jc w:val="both"/>
        <w:rPr>
          <w:rFonts w:eastAsia="TimesNewRomanPSMT"/>
          <w:color w:val="auto"/>
          <w:lang w:val="sr-Cyrl-CS"/>
        </w:rPr>
      </w:pPr>
    </w:p>
    <w:p w:rsidR="002B1897" w:rsidRPr="00F843C4" w:rsidRDefault="002B1897" w:rsidP="00F843C4">
      <w:pPr>
        <w:autoSpaceDE w:val="0"/>
        <w:autoSpaceDN w:val="0"/>
        <w:adjustRightInd w:val="0"/>
        <w:jc w:val="both"/>
        <w:rPr>
          <w:rFonts w:eastAsia="TimesNewRomanPSMT"/>
          <w:b/>
          <w:bCs/>
          <w:color w:val="auto"/>
        </w:rPr>
      </w:pPr>
      <w:r w:rsidRPr="00F843C4">
        <w:rPr>
          <w:rFonts w:eastAsia="TimesNewRomanPSMT"/>
          <w:b/>
          <w:bCs/>
          <w:color w:val="auto"/>
        </w:rPr>
        <w:t>(Напомена: Уколико понуђач има више законских заступника дужан је да достави доказ за сваког</w:t>
      </w:r>
    </w:p>
    <w:p w:rsidR="002B1897" w:rsidRDefault="002B1897" w:rsidP="00F843C4">
      <w:pPr>
        <w:autoSpaceDE w:val="0"/>
        <w:autoSpaceDN w:val="0"/>
        <w:adjustRightInd w:val="0"/>
        <w:jc w:val="both"/>
        <w:rPr>
          <w:rFonts w:eastAsia="TimesNewRomanPSMT"/>
          <w:b/>
          <w:bCs/>
          <w:color w:val="auto"/>
          <w:lang w:val="sr-Cyrl-CS"/>
        </w:rPr>
      </w:pPr>
      <w:r w:rsidRPr="00F843C4">
        <w:rPr>
          <w:rFonts w:eastAsia="TimesNewRomanPSMT"/>
          <w:b/>
          <w:bCs/>
          <w:color w:val="auto"/>
        </w:rPr>
        <w:t>од њих)</w:t>
      </w:r>
    </w:p>
    <w:p w:rsidR="002B1897" w:rsidRPr="00F843C4" w:rsidRDefault="002B1897" w:rsidP="00F843C4">
      <w:pPr>
        <w:autoSpaceDE w:val="0"/>
        <w:autoSpaceDN w:val="0"/>
        <w:adjustRightInd w:val="0"/>
        <w:jc w:val="both"/>
        <w:rPr>
          <w:rFonts w:eastAsia="TimesNewRomanPSMT"/>
          <w:b/>
          <w:bCs/>
          <w:color w:val="auto"/>
          <w:lang w:val="sr-Cyrl-CS"/>
        </w:rPr>
      </w:pPr>
    </w:p>
    <w:p w:rsidR="002B1897" w:rsidRDefault="002B1897" w:rsidP="00F843C4">
      <w:pPr>
        <w:autoSpaceDE w:val="0"/>
        <w:autoSpaceDN w:val="0"/>
        <w:adjustRightInd w:val="0"/>
        <w:jc w:val="both"/>
        <w:rPr>
          <w:rFonts w:eastAsia="TimesNewRomanPSMT"/>
          <w:b/>
          <w:bCs/>
          <w:color w:val="auto"/>
          <w:lang w:val="sr-Cyrl-CS"/>
        </w:rPr>
      </w:pPr>
      <w:r w:rsidRPr="00F843C4">
        <w:rPr>
          <w:rFonts w:eastAsia="TimesNewRomanPSMT"/>
          <w:b/>
          <w:bCs/>
          <w:color w:val="auto"/>
        </w:rPr>
        <w:t>- ЗА ПРЕДУЗЕТНИКЕ И ФИЗИЧКА ЛИЦА:</w:t>
      </w:r>
    </w:p>
    <w:p w:rsidR="002B1897" w:rsidRPr="00F843C4" w:rsidRDefault="002B1897" w:rsidP="00F843C4">
      <w:pPr>
        <w:autoSpaceDE w:val="0"/>
        <w:autoSpaceDN w:val="0"/>
        <w:adjustRightInd w:val="0"/>
        <w:jc w:val="both"/>
        <w:rPr>
          <w:rFonts w:eastAsia="TimesNewRomanPSMT"/>
          <w:b/>
          <w:bCs/>
          <w:color w:val="auto"/>
          <w:lang w:val="sr-Cyrl-CS"/>
        </w:rPr>
      </w:pPr>
    </w:p>
    <w:p w:rsidR="002B1897" w:rsidRDefault="002B1897" w:rsidP="00F843C4">
      <w:pPr>
        <w:numPr>
          <w:ilvl w:val="0"/>
          <w:numId w:val="6"/>
        </w:numPr>
        <w:autoSpaceDE w:val="0"/>
        <w:autoSpaceDN w:val="0"/>
        <w:adjustRightInd w:val="0"/>
        <w:jc w:val="both"/>
        <w:rPr>
          <w:rFonts w:eastAsia="TimesNewRomanPSMT"/>
          <w:b/>
          <w:bCs/>
          <w:color w:val="auto"/>
          <w:lang w:val="sr-Cyrl-CS"/>
        </w:rPr>
      </w:pPr>
      <w:r w:rsidRPr="00F843C4">
        <w:rPr>
          <w:rFonts w:eastAsia="TimesNewRomanPSMT"/>
          <w:color w:val="auto"/>
        </w:rPr>
        <w:t xml:space="preserve">Извод из казнене евиденције, односно надлежне </w:t>
      </w:r>
      <w:r w:rsidRPr="00F843C4">
        <w:rPr>
          <w:rFonts w:eastAsia="TimesNewRomanPSMT"/>
          <w:b/>
          <w:bCs/>
          <w:color w:val="auto"/>
        </w:rPr>
        <w:t>ПОЛИЦИЈСКЕ УПРАВЕ МИНИСТАРСТВА</w:t>
      </w:r>
    </w:p>
    <w:p w:rsidR="002B1897" w:rsidRPr="00F843C4" w:rsidRDefault="002B1897" w:rsidP="00F843C4">
      <w:pPr>
        <w:autoSpaceDE w:val="0"/>
        <w:autoSpaceDN w:val="0"/>
        <w:adjustRightInd w:val="0"/>
        <w:ind w:left="360"/>
        <w:jc w:val="both"/>
        <w:rPr>
          <w:rFonts w:eastAsia="TimesNewRomanPSMT"/>
          <w:b/>
          <w:bCs/>
          <w:color w:val="auto"/>
          <w:lang w:val="sr-Cyrl-CS"/>
        </w:rPr>
      </w:pPr>
    </w:p>
    <w:p w:rsidR="002B1897" w:rsidRPr="00F843C4" w:rsidRDefault="002B1897" w:rsidP="00F843C4">
      <w:pPr>
        <w:autoSpaceDE w:val="0"/>
        <w:autoSpaceDN w:val="0"/>
        <w:adjustRightInd w:val="0"/>
        <w:jc w:val="both"/>
        <w:rPr>
          <w:rFonts w:eastAsia="TimesNewRomanPSMT"/>
          <w:color w:val="auto"/>
          <w:lang w:val="sr-Cyrl-CS"/>
        </w:rPr>
      </w:pPr>
      <w:r w:rsidRPr="00F843C4">
        <w:rPr>
          <w:rFonts w:eastAsia="TimesNewRomanPSMT"/>
          <w:b/>
          <w:bCs/>
          <w:color w:val="auto"/>
        </w:rPr>
        <w:t>УНУТРАШЊИХ ПОСЛОВА</w:t>
      </w:r>
      <w:r w:rsidRPr="00F843C4">
        <w:rPr>
          <w:rFonts w:eastAsia="TimesNewRomanPSMT"/>
          <w:color w:val="auto"/>
        </w:rPr>
        <w:t>, (захтев се може поднети према месту рођења или према месту</w:t>
      </w:r>
      <w:r w:rsidRPr="00F843C4">
        <w:rPr>
          <w:rFonts w:eastAsia="TimesNewRomanPSMT"/>
          <w:color w:val="auto"/>
          <w:lang w:val="sr-Cyrl-CS"/>
        </w:rPr>
        <w:t xml:space="preserve"> </w:t>
      </w:r>
      <w:r w:rsidRPr="00F843C4">
        <w:rPr>
          <w:rFonts w:eastAsia="TimesNewRomanPSMT"/>
          <w:color w:val="auto"/>
        </w:rPr>
        <w:t>пребивалишта) којим се потврђује да није осуђиван за неко од кривичних дела као члан организоване</w:t>
      </w:r>
      <w:r w:rsidRPr="00F843C4">
        <w:rPr>
          <w:rFonts w:eastAsia="TimesNewRomanPSMT"/>
          <w:color w:val="auto"/>
          <w:lang w:val="sr-Cyrl-CS"/>
        </w:rPr>
        <w:t xml:space="preserve"> </w:t>
      </w:r>
      <w:r w:rsidRPr="00F843C4">
        <w:rPr>
          <w:rFonts w:eastAsia="TimesNewRomanPSMT"/>
          <w:color w:val="auto"/>
        </w:rPr>
        <w:t>криминалне групе, да није осуђиван за кривична дела против привреде, кривична дела против животне</w:t>
      </w:r>
      <w:r w:rsidRPr="00F843C4">
        <w:rPr>
          <w:rFonts w:eastAsia="TimesNewRomanPSMT"/>
          <w:color w:val="auto"/>
          <w:lang w:val="sr-Cyrl-CS"/>
        </w:rPr>
        <w:t xml:space="preserve"> </w:t>
      </w:r>
      <w:r w:rsidRPr="00F843C4">
        <w:rPr>
          <w:rFonts w:eastAsia="TimesNewRomanPSMT"/>
          <w:color w:val="auto"/>
        </w:rPr>
        <w:t>средине, кривично дело примања или давања мита, кривично дело преваре.</w:t>
      </w:r>
    </w:p>
    <w:p w:rsidR="002B1897" w:rsidRDefault="002B1897" w:rsidP="00F843C4">
      <w:pPr>
        <w:autoSpaceDE w:val="0"/>
        <w:autoSpaceDN w:val="0"/>
        <w:adjustRightInd w:val="0"/>
        <w:rPr>
          <w:b/>
          <w:bCs/>
          <w:i/>
          <w:iCs/>
          <w:color w:val="auto"/>
          <w:lang w:val="sr-Cyrl-CS"/>
        </w:rPr>
      </w:pPr>
      <w:r w:rsidRPr="00F843C4">
        <w:rPr>
          <w:b/>
          <w:bCs/>
          <w:i/>
          <w:iCs/>
          <w:color w:val="auto"/>
        </w:rPr>
        <w:t>Докази под ред.бр. 2) не могу бити старији од два месеца пре отварања понуда, у супротном ће</w:t>
      </w:r>
      <w:r>
        <w:rPr>
          <w:b/>
          <w:bCs/>
          <w:i/>
          <w:iCs/>
          <w:color w:val="auto"/>
          <w:lang w:val="sr-Cyrl-CS"/>
        </w:rPr>
        <w:t xml:space="preserve"> </w:t>
      </w:r>
      <w:r w:rsidRPr="00F843C4">
        <w:rPr>
          <w:b/>
          <w:bCs/>
          <w:i/>
          <w:iCs/>
          <w:color w:val="auto"/>
        </w:rPr>
        <w:t>понуда бити одбијена као неприхватљива.</w:t>
      </w:r>
    </w:p>
    <w:p w:rsidR="002B1897" w:rsidRPr="00906ADA" w:rsidRDefault="002B1897" w:rsidP="00F843C4">
      <w:pPr>
        <w:autoSpaceDE w:val="0"/>
        <w:autoSpaceDN w:val="0"/>
        <w:adjustRightInd w:val="0"/>
        <w:rPr>
          <w:b/>
          <w:bCs/>
          <w:i/>
          <w:iCs/>
          <w:color w:val="auto"/>
          <w:lang w:val="sr-Cyrl-CS"/>
        </w:rPr>
      </w:pPr>
    </w:p>
    <w:p w:rsidR="002B1897" w:rsidRDefault="002B1897" w:rsidP="00906ADA">
      <w:pPr>
        <w:numPr>
          <w:ilvl w:val="0"/>
          <w:numId w:val="5"/>
        </w:numPr>
        <w:autoSpaceDE w:val="0"/>
        <w:autoSpaceDN w:val="0"/>
        <w:adjustRightInd w:val="0"/>
        <w:rPr>
          <w:rFonts w:eastAsia="TimesNewRomanPSMT"/>
          <w:color w:val="auto"/>
          <w:lang w:val="sr-Cyrl-CS"/>
        </w:rPr>
      </w:pPr>
      <w:r w:rsidRPr="00F843C4">
        <w:rPr>
          <w:rFonts w:eastAsia="TimesNewRomanPSMT"/>
          <w:color w:val="auto"/>
        </w:rPr>
        <w:t>Услов из чл. 75.ст.1. тач. 4) Закона о јавним набавкама</w:t>
      </w:r>
    </w:p>
    <w:p w:rsidR="002B1897" w:rsidRPr="00906ADA" w:rsidRDefault="002B1897" w:rsidP="00906ADA">
      <w:pPr>
        <w:numPr>
          <w:ilvl w:val="0"/>
          <w:numId w:val="5"/>
        </w:numPr>
        <w:autoSpaceDE w:val="0"/>
        <w:autoSpaceDN w:val="0"/>
        <w:adjustRightInd w:val="0"/>
        <w:rPr>
          <w:rFonts w:eastAsia="TimesNewRomanPSMT"/>
          <w:color w:val="auto"/>
          <w:lang w:val="sr-Cyrl-CS"/>
        </w:rPr>
      </w:pPr>
    </w:p>
    <w:p w:rsidR="002B1897" w:rsidRPr="00F843C4" w:rsidRDefault="002B1897" w:rsidP="00F843C4">
      <w:pPr>
        <w:autoSpaceDE w:val="0"/>
        <w:autoSpaceDN w:val="0"/>
        <w:adjustRightInd w:val="0"/>
        <w:rPr>
          <w:b/>
          <w:bCs/>
          <w:color w:val="auto"/>
        </w:rPr>
      </w:pPr>
      <w:r w:rsidRPr="00F843C4">
        <w:rPr>
          <w:b/>
          <w:bCs/>
          <w:color w:val="auto"/>
        </w:rPr>
        <w:t>Да је понуђач измирио доспеле порезе, доприносе и друге јавне дажбине у складу са прописима</w:t>
      </w:r>
      <w:r>
        <w:rPr>
          <w:b/>
          <w:bCs/>
          <w:color w:val="auto"/>
          <w:lang w:val="sr-Cyrl-CS"/>
        </w:rPr>
        <w:t xml:space="preserve"> </w:t>
      </w:r>
      <w:r w:rsidRPr="00F843C4">
        <w:rPr>
          <w:b/>
          <w:bCs/>
          <w:color w:val="auto"/>
        </w:rPr>
        <w:t>Републике Србије или стране државе када има седиште на њеној територији (члан 75. став 1. тачка</w:t>
      </w:r>
    </w:p>
    <w:p w:rsidR="002B1897" w:rsidRDefault="002B1897" w:rsidP="00F843C4">
      <w:pPr>
        <w:autoSpaceDE w:val="0"/>
        <w:autoSpaceDN w:val="0"/>
        <w:adjustRightInd w:val="0"/>
        <w:rPr>
          <w:b/>
          <w:bCs/>
          <w:color w:val="auto"/>
          <w:lang w:val="sr-Cyrl-CS"/>
        </w:rPr>
      </w:pPr>
      <w:r w:rsidRPr="00F843C4">
        <w:rPr>
          <w:b/>
          <w:bCs/>
          <w:color w:val="auto"/>
        </w:rPr>
        <w:t>4) Закона);</w:t>
      </w:r>
    </w:p>
    <w:p w:rsidR="002B1897" w:rsidRPr="00906ADA" w:rsidRDefault="002B1897" w:rsidP="00F843C4">
      <w:pPr>
        <w:autoSpaceDE w:val="0"/>
        <w:autoSpaceDN w:val="0"/>
        <w:adjustRightInd w:val="0"/>
        <w:rPr>
          <w:b/>
          <w:bCs/>
          <w:color w:val="auto"/>
          <w:lang w:val="sr-Cyrl-CS"/>
        </w:rPr>
      </w:pPr>
    </w:p>
    <w:p w:rsidR="002B1897" w:rsidRDefault="002B1897" w:rsidP="00F843C4">
      <w:pPr>
        <w:autoSpaceDE w:val="0"/>
        <w:autoSpaceDN w:val="0"/>
        <w:adjustRightInd w:val="0"/>
        <w:rPr>
          <w:b/>
          <w:bCs/>
          <w:color w:val="auto"/>
          <w:lang w:val="sr-Cyrl-CS"/>
        </w:rPr>
      </w:pPr>
      <w:r w:rsidRPr="00F843C4">
        <w:rPr>
          <w:b/>
          <w:bCs/>
          <w:color w:val="auto"/>
        </w:rPr>
        <w:t>ДОКАЗ:</w:t>
      </w:r>
    </w:p>
    <w:p w:rsidR="002B1897" w:rsidRPr="00906ADA" w:rsidRDefault="002B1897" w:rsidP="00F843C4">
      <w:pPr>
        <w:autoSpaceDE w:val="0"/>
        <w:autoSpaceDN w:val="0"/>
        <w:adjustRightInd w:val="0"/>
        <w:rPr>
          <w:b/>
          <w:bCs/>
          <w:color w:val="auto"/>
          <w:lang w:val="sr-Cyrl-CS"/>
        </w:rPr>
      </w:pPr>
    </w:p>
    <w:p w:rsidR="002B1897" w:rsidRDefault="002B1897" w:rsidP="00F843C4">
      <w:pPr>
        <w:autoSpaceDE w:val="0"/>
        <w:autoSpaceDN w:val="0"/>
        <w:adjustRightInd w:val="0"/>
        <w:rPr>
          <w:b/>
          <w:bCs/>
          <w:color w:val="auto"/>
          <w:lang w:val="sr-Cyrl-CS"/>
        </w:rPr>
      </w:pPr>
      <w:r w:rsidRPr="00F843C4">
        <w:rPr>
          <w:b/>
          <w:bCs/>
          <w:color w:val="auto"/>
        </w:rPr>
        <w:t>ЗА ПРАВНА ЛИЦА И ПРЕДУЗЕТНИКЕ:</w:t>
      </w:r>
    </w:p>
    <w:p w:rsidR="002B1897" w:rsidRPr="00906ADA" w:rsidRDefault="002B1897" w:rsidP="00F843C4">
      <w:pPr>
        <w:autoSpaceDE w:val="0"/>
        <w:autoSpaceDN w:val="0"/>
        <w:adjustRightInd w:val="0"/>
        <w:rPr>
          <w:b/>
          <w:bCs/>
          <w:color w:val="auto"/>
          <w:lang w:val="sr-Cyrl-CS"/>
        </w:rPr>
      </w:pPr>
    </w:p>
    <w:p w:rsidR="002B1897" w:rsidRPr="00F843C4" w:rsidRDefault="002B1897" w:rsidP="00906ADA">
      <w:pPr>
        <w:autoSpaceDE w:val="0"/>
        <w:autoSpaceDN w:val="0"/>
        <w:adjustRightInd w:val="0"/>
        <w:jc w:val="both"/>
        <w:rPr>
          <w:rFonts w:eastAsia="TimesNewRomanPSMT"/>
          <w:color w:val="auto"/>
        </w:rPr>
      </w:pPr>
      <w:r w:rsidRPr="00F843C4">
        <w:rPr>
          <w:rFonts w:eastAsia="Arial Unicode MS"/>
          <w:color w:val="auto"/>
        </w:rPr>
        <w:t></w:t>
      </w:r>
      <w:r w:rsidRPr="00F843C4">
        <w:rPr>
          <w:rFonts w:eastAsia="SymbolMT"/>
          <w:color w:val="auto"/>
        </w:rPr>
        <w:t xml:space="preserve"> </w:t>
      </w:r>
      <w:r w:rsidRPr="00F843C4">
        <w:rPr>
          <w:rFonts w:eastAsia="TimesNewRomanPSMT"/>
          <w:color w:val="auto"/>
        </w:rPr>
        <w:t>Уверење Пореске управе Министарства финансија Републике Србије (да је измирио доспеле порезе,</w:t>
      </w:r>
      <w:r>
        <w:rPr>
          <w:rFonts w:eastAsia="TimesNewRomanPSMT"/>
          <w:color w:val="auto"/>
          <w:lang w:val="sr-Cyrl-CS"/>
        </w:rPr>
        <w:t xml:space="preserve"> </w:t>
      </w:r>
      <w:r w:rsidRPr="00F843C4">
        <w:rPr>
          <w:rFonts w:eastAsia="TimesNewRomanPSMT"/>
          <w:color w:val="auto"/>
        </w:rPr>
        <w:t>допринoсе и друге јавне дажбине)</w:t>
      </w:r>
    </w:p>
    <w:p w:rsidR="002B1897" w:rsidRDefault="002B1897" w:rsidP="00906ADA">
      <w:pPr>
        <w:autoSpaceDE w:val="0"/>
        <w:autoSpaceDN w:val="0"/>
        <w:adjustRightInd w:val="0"/>
        <w:jc w:val="both"/>
        <w:rPr>
          <w:rFonts w:eastAsia="TimesNewRomanPSMT"/>
          <w:color w:val="auto"/>
          <w:lang w:val="sr-Cyrl-CS"/>
        </w:rPr>
      </w:pPr>
      <w:r w:rsidRPr="00F843C4">
        <w:rPr>
          <w:rFonts w:eastAsia="Arial Unicode MS"/>
          <w:color w:val="auto"/>
        </w:rPr>
        <w:t></w:t>
      </w:r>
      <w:r w:rsidRPr="00F843C4">
        <w:rPr>
          <w:rFonts w:eastAsia="SymbolMT"/>
          <w:color w:val="auto"/>
        </w:rPr>
        <w:t xml:space="preserve"> </w:t>
      </w:r>
      <w:r w:rsidRPr="00F843C4">
        <w:rPr>
          <w:rFonts w:eastAsia="TimesNewRomanPSMT"/>
          <w:color w:val="auto"/>
        </w:rPr>
        <w:t>Уверење надлежне локалне самоуправе- града/општине (да је измирио обавезе по основу изворних</w:t>
      </w:r>
      <w:r>
        <w:rPr>
          <w:rFonts w:eastAsia="TimesNewRomanPSMT"/>
          <w:color w:val="auto"/>
          <w:lang w:val="sr-Cyrl-CS"/>
        </w:rPr>
        <w:t xml:space="preserve"> </w:t>
      </w:r>
      <w:r w:rsidRPr="00F843C4">
        <w:rPr>
          <w:rFonts w:eastAsia="TimesNewRomanPSMT"/>
          <w:color w:val="auto"/>
        </w:rPr>
        <w:t>локалних јавних прихода)</w:t>
      </w:r>
    </w:p>
    <w:p w:rsidR="002B1897" w:rsidRPr="00906ADA" w:rsidRDefault="002B1897" w:rsidP="00906ADA">
      <w:pPr>
        <w:autoSpaceDE w:val="0"/>
        <w:autoSpaceDN w:val="0"/>
        <w:adjustRightInd w:val="0"/>
        <w:jc w:val="both"/>
        <w:rPr>
          <w:rFonts w:eastAsia="TimesNewRomanPSMT"/>
          <w:color w:val="auto"/>
          <w:lang w:val="sr-Cyrl-CS"/>
        </w:rPr>
      </w:pPr>
    </w:p>
    <w:p w:rsidR="002B1897" w:rsidRPr="00F843C4" w:rsidRDefault="002B1897" w:rsidP="00906ADA">
      <w:pPr>
        <w:autoSpaceDE w:val="0"/>
        <w:autoSpaceDN w:val="0"/>
        <w:adjustRightInd w:val="0"/>
        <w:jc w:val="both"/>
        <w:rPr>
          <w:b/>
          <w:bCs/>
          <w:color w:val="auto"/>
        </w:rPr>
      </w:pPr>
      <w:r w:rsidRPr="00F843C4">
        <w:rPr>
          <w:b/>
          <w:bCs/>
          <w:color w:val="auto"/>
        </w:rPr>
        <w:t>ИЛИ</w:t>
      </w:r>
    </w:p>
    <w:p w:rsidR="002B1897" w:rsidRDefault="002B1897" w:rsidP="00906ADA">
      <w:pPr>
        <w:autoSpaceDE w:val="0"/>
        <w:autoSpaceDN w:val="0"/>
        <w:adjustRightInd w:val="0"/>
        <w:jc w:val="both"/>
        <w:rPr>
          <w:rFonts w:eastAsia="TimesNewRomanPSMT"/>
          <w:color w:val="auto"/>
          <w:lang w:val="sr-Cyrl-CS"/>
        </w:rPr>
      </w:pPr>
      <w:r w:rsidRPr="00F843C4">
        <w:rPr>
          <w:rFonts w:eastAsia="Arial Unicode MS"/>
          <w:color w:val="auto"/>
        </w:rPr>
        <w:t></w:t>
      </w:r>
      <w:r w:rsidRPr="00F843C4">
        <w:rPr>
          <w:rFonts w:eastAsia="SymbolMT"/>
          <w:color w:val="auto"/>
        </w:rPr>
        <w:t xml:space="preserve"> </w:t>
      </w:r>
      <w:r w:rsidRPr="00F843C4">
        <w:rPr>
          <w:rFonts w:eastAsia="TimesNewRomanPSMT"/>
          <w:color w:val="auto"/>
        </w:rPr>
        <w:t>Потврда надлежног органа да се понуђач налази у поступку приватизације.</w:t>
      </w:r>
    </w:p>
    <w:p w:rsidR="002B1897" w:rsidRPr="00906ADA" w:rsidRDefault="002B1897" w:rsidP="00906ADA">
      <w:pPr>
        <w:autoSpaceDE w:val="0"/>
        <w:autoSpaceDN w:val="0"/>
        <w:adjustRightInd w:val="0"/>
        <w:jc w:val="both"/>
        <w:rPr>
          <w:rFonts w:eastAsia="TimesNewRomanPSMT"/>
          <w:color w:val="auto"/>
          <w:lang w:val="sr-Cyrl-CS"/>
        </w:rPr>
      </w:pPr>
    </w:p>
    <w:p w:rsidR="002B1897" w:rsidRPr="00F843C4" w:rsidRDefault="002B1897" w:rsidP="00906ADA">
      <w:pPr>
        <w:autoSpaceDE w:val="0"/>
        <w:autoSpaceDN w:val="0"/>
        <w:adjustRightInd w:val="0"/>
        <w:jc w:val="both"/>
        <w:rPr>
          <w:b/>
          <w:bCs/>
          <w:color w:val="auto"/>
        </w:rPr>
      </w:pPr>
      <w:r w:rsidRPr="00F843C4">
        <w:rPr>
          <w:b/>
          <w:bCs/>
          <w:color w:val="auto"/>
        </w:rPr>
        <w:t>ЗА ФИЗИЧКА ЛИЦА:</w:t>
      </w:r>
    </w:p>
    <w:p w:rsidR="002B1897" w:rsidRDefault="002B1897" w:rsidP="00906ADA">
      <w:pPr>
        <w:autoSpaceDE w:val="0"/>
        <w:autoSpaceDN w:val="0"/>
        <w:adjustRightInd w:val="0"/>
        <w:jc w:val="both"/>
        <w:rPr>
          <w:rFonts w:eastAsia="TimesNewRomanPSMT"/>
          <w:color w:val="auto"/>
          <w:lang w:val="sr-Cyrl-CS"/>
        </w:rPr>
      </w:pPr>
      <w:r w:rsidRPr="00F843C4">
        <w:rPr>
          <w:rFonts w:eastAsia="Arial Unicode MS"/>
          <w:color w:val="auto"/>
        </w:rPr>
        <w:t></w:t>
      </w:r>
      <w:r w:rsidRPr="00F843C4">
        <w:rPr>
          <w:rFonts w:eastAsia="SymbolMT"/>
          <w:color w:val="auto"/>
        </w:rPr>
        <w:t xml:space="preserve"> </w:t>
      </w:r>
      <w:r w:rsidRPr="00F843C4">
        <w:rPr>
          <w:rFonts w:eastAsia="TimesNewRomanPSMT"/>
          <w:color w:val="auto"/>
        </w:rPr>
        <w:t>Уверење Пореске управе Министарства финансија Републике Србије (да је измирио доспеле порезе,</w:t>
      </w:r>
      <w:r>
        <w:rPr>
          <w:rFonts w:eastAsia="TimesNewRomanPSMT"/>
          <w:color w:val="auto"/>
          <w:lang w:val="sr-Cyrl-CS"/>
        </w:rPr>
        <w:t xml:space="preserve"> </w:t>
      </w:r>
      <w:r w:rsidRPr="00F843C4">
        <w:rPr>
          <w:rFonts w:eastAsia="TimesNewRomanPSMT"/>
          <w:color w:val="auto"/>
        </w:rPr>
        <w:t>допринoсе и друге јавне дажбине)</w:t>
      </w:r>
    </w:p>
    <w:p w:rsidR="002B1897" w:rsidRPr="00906ADA" w:rsidRDefault="002B1897" w:rsidP="00906ADA">
      <w:pPr>
        <w:autoSpaceDE w:val="0"/>
        <w:autoSpaceDN w:val="0"/>
        <w:adjustRightInd w:val="0"/>
        <w:jc w:val="both"/>
        <w:rPr>
          <w:rFonts w:eastAsia="TimesNewRomanPSMT"/>
          <w:color w:val="auto"/>
          <w:lang w:val="sr-Cyrl-CS"/>
        </w:rPr>
      </w:pPr>
    </w:p>
    <w:p w:rsidR="002B1897" w:rsidRDefault="002B1897" w:rsidP="00906ADA">
      <w:pPr>
        <w:autoSpaceDE w:val="0"/>
        <w:autoSpaceDN w:val="0"/>
        <w:adjustRightInd w:val="0"/>
        <w:jc w:val="both"/>
        <w:rPr>
          <w:rFonts w:eastAsia="TimesNewRomanPSMT"/>
          <w:color w:val="auto"/>
          <w:lang w:val="sr-Cyrl-CS"/>
        </w:rPr>
      </w:pPr>
      <w:r w:rsidRPr="00F843C4">
        <w:rPr>
          <w:rFonts w:eastAsia="TimesNewRomanPSMT"/>
          <w:color w:val="auto"/>
        </w:rPr>
        <w:t>Уверење надлежне локалне самоуправе- града/општине (да је измирио обавезе по основу изворних</w:t>
      </w:r>
      <w:r>
        <w:rPr>
          <w:rFonts w:eastAsia="TimesNewRomanPSMT"/>
          <w:color w:val="auto"/>
          <w:lang w:val="sr-Cyrl-CS"/>
        </w:rPr>
        <w:t xml:space="preserve"> </w:t>
      </w:r>
      <w:r w:rsidRPr="00F843C4">
        <w:rPr>
          <w:rFonts w:eastAsia="TimesNewRomanPSMT"/>
          <w:color w:val="auto"/>
        </w:rPr>
        <w:t>локалних јавних прихода)</w:t>
      </w:r>
    </w:p>
    <w:p w:rsidR="002B1897" w:rsidRPr="00906ADA" w:rsidRDefault="002B1897" w:rsidP="00906ADA">
      <w:pPr>
        <w:autoSpaceDE w:val="0"/>
        <w:autoSpaceDN w:val="0"/>
        <w:adjustRightInd w:val="0"/>
        <w:jc w:val="both"/>
        <w:rPr>
          <w:rFonts w:eastAsia="TimesNewRomanPSMT"/>
          <w:color w:val="auto"/>
          <w:lang w:val="sr-Cyrl-CS"/>
        </w:rPr>
      </w:pPr>
    </w:p>
    <w:p w:rsidR="002B1897" w:rsidRPr="00F843C4" w:rsidRDefault="002B1897" w:rsidP="00906ADA">
      <w:pPr>
        <w:autoSpaceDE w:val="0"/>
        <w:autoSpaceDN w:val="0"/>
        <w:adjustRightInd w:val="0"/>
        <w:jc w:val="both"/>
        <w:rPr>
          <w:b/>
          <w:bCs/>
          <w:i/>
          <w:iCs/>
          <w:color w:val="auto"/>
        </w:rPr>
      </w:pPr>
      <w:r w:rsidRPr="00F843C4">
        <w:rPr>
          <w:b/>
          <w:bCs/>
          <w:i/>
          <w:iCs/>
          <w:color w:val="auto"/>
        </w:rPr>
        <w:t>Докази под ред.бр. 3) не могу бити старији од два месеца пре отварања понуда, у супротном ће</w:t>
      </w:r>
    </w:p>
    <w:p w:rsidR="002B1897" w:rsidRDefault="002B1897" w:rsidP="00906ADA">
      <w:pPr>
        <w:autoSpaceDE w:val="0"/>
        <w:autoSpaceDN w:val="0"/>
        <w:adjustRightInd w:val="0"/>
        <w:jc w:val="both"/>
        <w:rPr>
          <w:b/>
          <w:bCs/>
          <w:i/>
          <w:iCs/>
          <w:color w:val="auto"/>
          <w:lang w:val="sr-Cyrl-CS"/>
        </w:rPr>
      </w:pPr>
      <w:r w:rsidRPr="00F843C4">
        <w:rPr>
          <w:b/>
          <w:bCs/>
          <w:i/>
          <w:iCs/>
          <w:color w:val="auto"/>
        </w:rPr>
        <w:t>понуда бити одбијена као неприхватљива.</w:t>
      </w:r>
    </w:p>
    <w:p w:rsidR="002B1897" w:rsidRPr="00906ADA" w:rsidRDefault="002B1897" w:rsidP="00906ADA">
      <w:pPr>
        <w:autoSpaceDE w:val="0"/>
        <w:autoSpaceDN w:val="0"/>
        <w:adjustRightInd w:val="0"/>
        <w:jc w:val="both"/>
        <w:rPr>
          <w:b/>
          <w:bCs/>
          <w:i/>
          <w:iCs/>
          <w:color w:val="auto"/>
          <w:lang w:val="sr-Cyrl-CS"/>
        </w:rPr>
      </w:pPr>
    </w:p>
    <w:p w:rsidR="002B1897" w:rsidRPr="00F843C4" w:rsidRDefault="002B1897" w:rsidP="00906ADA">
      <w:pPr>
        <w:autoSpaceDE w:val="0"/>
        <w:autoSpaceDN w:val="0"/>
        <w:adjustRightInd w:val="0"/>
        <w:jc w:val="both"/>
        <w:rPr>
          <w:b/>
          <w:bCs/>
          <w:color w:val="auto"/>
        </w:rPr>
      </w:pPr>
      <w:r w:rsidRPr="00F843C4">
        <w:rPr>
          <w:b/>
          <w:bCs/>
          <w:color w:val="auto"/>
        </w:rPr>
        <w:t>4) Понуђач је дужан да при састављању понуде потпише и овери изјаву да је поштовао обавезе</w:t>
      </w:r>
      <w:r>
        <w:rPr>
          <w:b/>
          <w:bCs/>
          <w:color w:val="auto"/>
          <w:lang w:val="sr-Cyrl-CS"/>
        </w:rPr>
        <w:t xml:space="preserve"> </w:t>
      </w:r>
      <w:r w:rsidRPr="00F843C4">
        <w:rPr>
          <w:b/>
          <w:bCs/>
          <w:color w:val="auto"/>
        </w:rPr>
        <w:t>које произлазе из важећих прописа о заштити на раду, запошљавању и условима рада, заштити</w:t>
      </w:r>
      <w:r>
        <w:rPr>
          <w:b/>
          <w:bCs/>
          <w:color w:val="auto"/>
          <w:lang w:val="sr-Cyrl-CS"/>
        </w:rPr>
        <w:t xml:space="preserve"> </w:t>
      </w:r>
      <w:r w:rsidRPr="00F843C4">
        <w:rPr>
          <w:b/>
          <w:bCs/>
          <w:color w:val="auto"/>
        </w:rPr>
        <w:t>животне средине, као и да нема забрану обављања делатности која је на снази у време подношења</w:t>
      </w:r>
      <w:r>
        <w:rPr>
          <w:b/>
          <w:bCs/>
          <w:color w:val="auto"/>
          <w:lang w:val="sr-Cyrl-CS"/>
        </w:rPr>
        <w:t xml:space="preserve"> </w:t>
      </w:r>
      <w:r w:rsidRPr="00F843C4">
        <w:rPr>
          <w:b/>
          <w:bCs/>
          <w:color w:val="auto"/>
        </w:rPr>
        <w:t>понуде. (члан 75. став 2. Закона).</w:t>
      </w:r>
    </w:p>
    <w:p w:rsidR="002B1897" w:rsidRPr="00F843C4" w:rsidRDefault="002B1897" w:rsidP="00906ADA">
      <w:pPr>
        <w:autoSpaceDE w:val="0"/>
        <w:autoSpaceDN w:val="0"/>
        <w:adjustRightInd w:val="0"/>
        <w:jc w:val="both"/>
        <w:rPr>
          <w:rFonts w:eastAsia="TimesNewRomanPSMT"/>
          <w:color w:val="auto"/>
        </w:rPr>
      </w:pPr>
      <w:r w:rsidRPr="00F843C4">
        <w:rPr>
          <w:rFonts w:eastAsia="TimesNewRomanPSMT"/>
          <w:color w:val="auto"/>
        </w:rPr>
        <w:t>Доказ: Изјава о поштовању обавеза из члана 75. став 2. Закона-.</w:t>
      </w:r>
    </w:p>
    <w:p w:rsidR="002B1897" w:rsidRPr="00F843C4" w:rsidRDefault="002B1897" w:rsidP="00906ADA">
      <w:pPr>
        <w:autoSpaceDE w:val="0"/>
        <w:autoSpaceDN w:val="0"/>
        <w:adjustRightInd w:val="0"/>
        <w:jc w:val="both"/>
        <w:rPr>
          <w:b/>
          <w:bCs/>
          <w:color w:val="auto"/>
        </w:rPr>
      </w:pPr>
      <w:r w:rsidRPr="00F843C4">
        <w:rPr>
          <w:b/>
          <w:bCs/>
          <w:color w:val="auto"/>
        </w:rPr>
        <w:t>Изјаву треба да потпишу и овере овлашћена лица свих учесника у понуди.</w:t>
      </w:r>
    </w:p>
    <w:p w:rsidR="002B1897" w:rsidRDefault="002B1897" w:rsidP="00906ADA">
      <w:pPr>
        <w:autoSpaceDE w:val="0"/>
        <w:autoSpaceDN w:val="0"/>
        <w:adjustRightInd w:val="0"/>
        <w:jc w:val="both"/>
        <w:rPr>
          <w:rFonts w:eastAsia="TimesNewRomanPSMT"/>
          <w:color w:val="auto"/>
          <w:lang w:val="sr-Cyrl-CS"/>
        </w:rPr>
      </w:pPr>
      <w:r w:rsidRPr="00F843C4">
        <w:rPr>
          <w:rFonts w:eastAsia="Arial Unicode MS"/>
          <w:color w:val="auto"/>
        </w:rPr>
        <w:t></w:t>
      </w:r>
      <w:r w:rsidRPr="00F843C4">
        <w:rPr>
          <w:rFonts w:eastAsia="SymbolMT"/>
          <w:color w:val="auto"/>
        </w:rPr>
        <w:t xml:space="preserve"> </w:t>
      </w:r>
      <w:r w:rsidRPr="00F843C4">
        <w:rPr>
          <w:b/>
          <w:bCs/>
          <w:color w:val="auto"/>
        </w:rPr>
        <w:t xml:space="preserve">Уколико понуду подноси група понуђача </w:t>
      </w:r>
      <w:r w:rsidRPr="00F843C4">
        <w:rPr>
          <w:rFonts w:eastAsia="TimesNewRomanPSMT"/>
          <w:color w:val="auto"/>
        </w:rPr>
        <w:t>понуђач је дужан да за сваког члана групе достави</w:t>
      </w:r>
      <w:r>
        <w:rPr>
          <w:rFonts w:eastAsia="TimesNewRomanPSMT"/>
          <w:color w:val="auto"/>
          <w:lang w:val="sr-Cyrl-CS"/>
        </w:rPr>
        <w:t xml:space="preserve"> </w:t>
      </w:r>
      <w:r w:rsidRPr="00F843C4">
        <w:rPr>
          <w:rFonts w:eastAsia="TimesNewRomanPSMT"/>
          <w:color w:val="auto"/>
        </w:rPr>
        <w:t>наведене доказе да испуњава услове из члана 75. став 1. тач. 1) , 2) и 4), а доказ из члана 75. став 1.</w:t>
      </w:r>
      <w:r>
        <w:rPr>
          <w:rFonts w:eastAsia="TimesNewRomanPSMT"/>
          <w:color w:val="auto"/>
          <w:lang w:val="sr-Cyrl-CS"/>
        </w:rPr>
        <w:t xml:space="preserve"> </w:t>
      </w:r>
      <w:r w:rsidRPr="00F843C4">
        <w:rPr>
          <w:rFonts w:eastAsia="TimesNewRomanPSMT"/>
          <w:color w:val="auto"/>
        </w:rPr>
        <w:t>тач. 5) Закона, дужан је да достави понуђач из групе понуђача којем је поверено извршење дела</w:t>
      </w:r>
      <w:r>
        <w:rPr>
          <w:rFonts w:eastAsia="TimesNewRomanPSMT"/>
          <w:color w:val="auto"/>
          <w:lang w:val="sr-Cyrl-CS"/>
        </w:rPr>
        <w:t xml:space="preserve"> </w:t>
      </w:r>
      <w:r w:rsidRPr="00F843C4">
        <w:rPr>
          <w:rFonts w:eastAsia="TimesNewRomanPSMT"/>
          <w:color w:val="auto"/>
        </w:rPr>
        <w:t>набавке за који је неопходна испуњеност тог услова.</w:t>
      </w:r>
    </w:p>
    <w:p w:rsidR="002B1897" w:rsidRPr="00906ADA" w:rsidRDefault="002B1897" w:rsidP="00906ADA">
      <w:pPr>
        <w:autoSpaceDE w:val="0"/>
        <w:autoSpaceDN w:val="0"/>
        <w:adjustRightInd w:val="0"/>
        <w:jc w:val="both"/>
        <w:rPr>
          <w:rFonts w:eastAsia="TimesNewRomanPSMT"/>
          <w:color w:val="auto"/>
          <w:lang w:val="sr-Cyrl-CS"/>
        </w:rPr>
      </w:pPr>
    </w:p>
    <w:p w:rsidR="002B1897" w:rsidRDefault="002B1897" w:rsidP="00906ADA">
      <w:pPr>
        <w:autoSpaceDE w:val="0"/>
        <w:autoSpaceDN w:val="0"/>
        <w:adjustRightInd w:val="0"/>
        <w:jc w:val="both"/>
        <w:rPr>
          <w:rFonts w:eastAsia="TimesNewRomanPSMT"/>
          <w:color w:val="auto"/>
          <w:lang w:val="sr-Cyrl-CS"/>
        </w:rPr>
      </w:pPr>
      <w:r w:rsidRPr="00F843C4">
        <w:rPr>
          <w:rFonts w:eastAsia="Arial Unicode MS"/>
          <w:color w:val="auto"/>
        </w:rPr>
        <w:t></w:t>
      </w:r>
      <w:r w:rsidRPr="00F843C4">
        <w:rPr>
          <w:rFonts w:eastAsia="SymbolMT"/>
          <w:color w:val="auto"/>
        </w:rPr>
        <w:t xml:space="preserve"> </w:t>
      </w:r>
      <w:r w:rsidRPr="00F843C4">
        <w:rPr>
          <w:b/>
          <w:bCs/>
          <w:color w:val="auto"/>
        </w:rPr>
        <w:t>Уколико понуђач подноси понуду са подизвођачем</w:t>
      </w:r>
      <w:r w:rsidRPr="00F843C4">
        <w:rPr>
          <w:rFonts w:eastAsia="TimesNewRomanPSMT"/>
          <w:color w:val="auto"/>
        </w:rPr>
        <w:t>, понуђач је дужан да за подизвођача достави</w:t>
      </w:r>
      <w:r>
        <w:rPr>
          <w:rFonts w:eastAsia="TimesNewRomanPSMT"/>
          <w:color w:val="auto"/>
          <w:lang w:val="sr-Cyrl-CS"/>
        </w:rPr>
        <w:t xml:space="preserve"> </w:t>
      </w:r>
      <w:r w:rsidRPr="00F843C4">
        <w:rPr>
          <w:rFonts w:eastAsia="TimesNewRomanPSMT"/>
          <w:color w:val="auto"/>
        </w:rPr>
        <w:t>доказе да испуњава услове из члана 75. став 1. тач. 1), 2) и 4) Закона, а доказ из члана 75. став 1.</w:t>
      </w:r>
      <w:r>
        <w:rPr>
          <w:rFonts w:eastAsia="TimesNewRomanPSMT"/>
          <w:color w:val="auto"/>
          <w:lang w:val="sr-Cyrl-CS"/>
        </w:rPr>
        <w:t xml:space="preserve"> </w:t>
      </w:r>
      <w:r w:rsidRPr="00F843C4">
        <w:rPr>
          <w:rFonts w:eastAsia="TimesNewRomanPSMT"/>
          <w:color w:val="auto"/>
        </w:rPr>
        <w:t>тач. 5) Закона, за део набавке који ће понуђач извршити преко подизвођача.</w:t>
      </w:r>
    </w:p>
    <w:p w:rsidR="002B1897" w:rsidRPr="00906ADA" w:rsidRDefault="002B1897" w:rsidP="00906ADA">
      <w:pPr>
        <w:autoSpaceDE w:val="0"/>
        <w:autoSpaceDN w:val="0"/>
        <w:adjustRightInd w:val="0"/>
        <w:jc w:val="both"/>
        <w:rPr>
          <w:rFonts w:eastAsia="TimesNewRomanPSMT"/>
          <w:color w:val="auto"/>
          <w:lang w:val="sr-Cyrl-CS"/>
        </w:rPr>
      </w:pPr>
    </w:p>
    <w:p w:rsidR="002B1897" w:rsidRPr="00F843C4" w:rsidRDefault="002B1897" w:rsidP="00906ADA">
      <w:pPr>
        <w:autoSpaceDE w:val="0"/>
        <w:autoSpaceDN w:val="0"/>
        <w:adjustRightInd w:val="0"/>
        <w:jc w:val="both"/>
        <w:rPr>
          <w:b/>
          <w:bCs/>
          <w:color w:val="auto"/>
        </w:rPr>
      </w:pPr>
      <w:r w:rsidRPr="00F843C4">
        <w:rPr>
          <w:b/>
          <w:bCs/>
          <w:color w:val="auto"/>
        </w:rPr>
        <w:t>Доказ под ред.бр. 2) и 3) не може бити старији од два месеца пре отварања понуда, у супротном ће</w:t>
      </w:r>
    </w:p>
    <w:p w:rsidR="002B1897" w:rsidRDefault="002B1897" w:rsidP="00906ADA">
      <w:pPr>
        <w:autoSpaceDE w:val="0"/>
        <w:autoSpaceDN w:val="0"/>
        <w:adjustRightInd w:val="0"/>
        <w:jc w:val="both"/>
        <w:rPr>
          <w:b/>
          <w:bCs/>
          <w:color w:val="auto"/>
          <w:lang w:val="sr-Cyrl-CS"/>
        </w:rPr>
      </w:pPr>
      <w:r w:rsidRPr="00F843C4">
        <w:rPr>
          <w:b/>
          <w:bCs/>
          <w:color w:val="auto"/>
        </w:rPr>
        <w:t>понуда бити одбијена као неприхватљива.</w:t>
      </w:r>
    </w:p>
    <w:p w:rsidR="002B1897" w:rsidRPr="00906ADA" w:rsidRDefault="002B1897" w:rsidP="00906ADA">
      <w:pPr>
        <w:autoSpaceDE w:val="0"/>
        <w:autoSpaceDN w:val="0"/>
        <w:adjustRightInd w:val="0"/>
        <w:jc w:val="both"/>
        <w:rPr>
          <w:b/>
          <w:bCs/>
          <w:color w:val="auto"/>
          <w:lang w:val="sr-Cyrl-CS"/>
        </w:rPr>
      </w:pPr>
    </w:p>
    <w:p w:rsidR="002B1897" w:rsidRPr="00906ADA" w:rsidRDefault="002B1897" w:rsidP="00906ADA">
      <w:pPr>
        <w:autoSpaceDE w:val="0"/>
        <w:autoSpaceDN w:val="0"/>
        <w:adjustRightInd w:val="0"/>
        <w:jc w:val="both"/>
        <w:rPr>
          <w:rFonts w:eastAsia="TimesNewRomanPSMT"/>
          <w:color w:val="auto"/>
          <w:lang w:val="sr-Cyrl-CS"/>
        </w:rPr>
      </w:pPr>
      <w:r w:rsidRPr="00906ADA">
        <w:rPr>
          <w:rFonts w:eastAsia="TimesNewRomanPSMT"/>
          <w:color w:val="auto"/>
        </w:rPr>
        <w:t>Напомена: Понуђач је дужан да без одлагања, а најкасније у року од пет дана од дана настанка промене у</w:t>
      </w:r>
      <w:r>
        <w:rPr>
          <w:rFonts w:eastAsia="TimesNewRomanPSMT"/>
          <w:color w:val="auto"/>
          <w:lang w:val="sr-Cyrl-CS"/>
        </w:rPr>
        <w:t xml:space="preserve"> </w:t>
      </w:r>
      <w:r w:rsidRPr="00906ADA">
        <w:rPr>
          <w:rFonts w:eastAsia="TimesNewRomanPSMT"/>
          <w:color w:val="auto"/>
        </w:rPr>
        <w:t>било ком од поменутих података из достављених докумената, о тој промени писмено обавести наручиоца.</w:t>
      </w:r>
    </w:p>
    <w:p w:rsidR="002B1897" w:rsidRDefault="002B1897" w:rsidP="00906ADA">
      <w:pPr>
        <w:autoSpaceDE w:val="0"/>
        <w:autoSpaceDN w:val="0"/>
        <w:adjustRightInd w:val="0"/>
        <w:jc w:val="both"/>
        <w:rPr>
          <w:b/>
          <w:bCs/>
          <w:lang w:val="sr-Cyrl-CS"/>
        </w:rPr>
      </w:pPr>
      <w:r w:rsidRPr="00906ADA">
        <w:rPr>
          <w:b/>
          <w:bCs/>
        </w:rPr>
        <w:t>Понуђачи који су уписани у Регистар понуђача, који води Агенција за привредне регистре, а у</w:t>
      </w:r>
      <w:r>
        <w:rPr>
          <w:b/>
          <w:bCs/>
          <w:lang w:val="sr-Cyrl-CS"/>
        </w:rPr>
        <w:t xml:space="preserve"> </w:t>
      </w:r>
      <w:r w:rsidRPr="00906ADA">
        <w:rPr>
          <w:b/>
          <w:bCs/>
        </w:rPr>
        <w:t>складу са чланом 78. Закона о јавним набавкама, нису у обавези да приликом подношења понуде</w:t>
      </w:r>
      <w:r>
        <w:rPr>
          <w:b/>
          <w:bCs/>
          <w:lang w:val="sr-Cyrl-CS"/>
        </w:rPr>
        <w:t xml:space="preserve"> </w:t>
      </w:r>
      <w:r w:rsidRPr="00906ADA">
        <w:rPr>
          <w:b/>
          <w:bCs/>
        </w:rPr>
        <w:t>достављају доказе из чл. 77. ст. 1. тач. од 1) до 4) Закона.</w:t>
      </w:r>
    </w:p>
    <w:p w:rsidR="002B1897" w:rsidRPr="00906ADA" w:rsidRDefault="002B1897" w:rsidP="00906ADA">
      <w:pPr>
        <w:autoSpaceDE w:val="0"/>
        <w:autoSpaceDN w:val="0"/>
        <w:adjustRightInd w:val="0"/>
        <w:jc w:val="both"/>
        <w:rPr>
          <w:b/>
          <w:bCs/>
          <w:lang w:val="sr-Cyrl-CS"/>
        </w:rPr>
      </w:pPr>
    </w:p>
    <w:p w:rsidR="002B1897" w:rsidRDefault="002B1897" w:rsidP="00906ADA">
      <w:pPr>
        <w:autoSpaceDE w:val="0"/>
        <w:autoSpaceDN w:val="0"/>
        <w:adjustRightInd w:val="0"/>
        <w:jc w:val="both"/>
        <w:rPr>
          <w:b/>
          <w:bCs/>
          <w:i/>
          <w:iCs/>
          <w:color w:val="666666"/>
          <w:lang w:val="sr-Cyrl-CS"/>
        </w:rPr>
      </w:pPr>
      <w:r w:rsidRPr="00906ADA">
        <w:rPr>
          <w:b/>
          <w:bCs/>
          <w:i/>
          <w:iCs/>
          <w:color w:val="666666"/>
        </w:rPr>
        <w:t>Уколико понуђач уз понуду не достави доказе о испуњености услова за учешће из члана 75. став 1. тач</w:t>
      </w:r>
      <w:r w:rsidRPr="00906ADA">
        <w:rPr>
          <w:b/>
          <w:bCs/>
          <w:i/>
          <w:iCs/>
        </w:rPr>
        <w:t>. 1), 2) и</w:t>
      </w:r>
      <w:r>
        <w:rPr>
          <w:b/>
          <w:bCs/>
          <w:i/>
          <w:iCs/>
          <w:lang w:val="sr-Cyrl-CS"/>
        </w:rPr>
        <w:t xml:space="preserve"> </w:t>
      </w:r>
      <w:r w:rsidRPr="00906ADA">
        <w:rPr>
          <w:b/>
          <w:bCs/>
          <w:i/>
          <w:iCs/>
        </w:rPr>
        <w:t xml:space="preserve">4) Зaкона </w:t>
      </w:r>
      <w:r w:rsidRPr="00906ADA">
        <w:rPr>
          <w:b/>
          <w:bCs/>
          <w:i/>
          <w:iCs/>
          <w:color w:val="666666"/>
        </w:rPr>
        <w:t>о јавним набавкама, наручилац је дужан да провери да ли је то лице уписано у регистар понуђача који</w:t>
      </w:r>
      <w:r>
        <w:rPr>
          <w:b/>
          <w:bCs/>
          <w:i/>
          <w:iCs/>
          <w:color w:val="666666"/>
          <w:lang w:val="sr-Cyrl-CS"/>
        </w:rPr>
        <w:t xml:space="preserve"> </w:t>
      </w:r>
      <w:r w:rsidRPr="00906ADA">
        <w:rPr>
          <w:b/>
          <w:bCs/>
          <w:i/>
          <w:iCs/>
          <w:color w:val="666666"/>
        </w:rPr>
        <w:t>је, у складу са одредбама члана 78. Закона о јавним набавкама, доступан на интернет страници Агенције за</w:t>
      </w:r>
      <w:r>
        <w:rPr>
          <w:b/>
          <w:bCs/>
          <w:i/>
          <w:iCs/>
          <w:color w:val="666666"/>
          <w:lang w:val="sr-Cyrl-CS"/>
        </w:rPr>
        <w:t xml:space="preserve"> </w:t>
      </w:r>
      <w:r w:rsidRPr="00906ADA">
        <w:rPr>
          <w:b/>
          <w:bCs/>
          <w:i/>
          <w:iCs/>
          <w:color w:val="666666"/>
        </w:rPr>
        <w:t>привредне регистре, без обзира да ли је то лице у својој понуди навело податке о упису у тај регистар. У том</w:t>
      </w:r>
      <w:r>
        <w:rPr>
          <w:b/>
          <w:bCs/>
          <w:i/>
          <w:iCs/>
          <w:color w:val="666666"/>
          <w:lang w:val="sr-Cyrl-CS"/>
        </w:rPr>
        <w:t xml:space="preserve"> </w:t>
      </w:r>
      <w:r w:rsidRPr="00906ADA">
        <w:rPr>
          <w:b/>
          <w:bCs/>
          <w:i/>
          <w:iCs/>
          <w:color w:val="666666"/>
        </w:rPr>
        <w:t>случају, сматраће се да су испуњени наведени услови уколико је понуђач уписан у регистар понуђача пре</w:t>
      </w:r>
      <w:r>
        <w:rPr>
          <w:b/>
          <w:bCs/>
          <w:i/>
          <w:iCs/>
          <w:color w:val="666666"/>
          <w:lang w:val="sr-Cyrl-CS"/>
        </w:rPr>
        <w:t xml:space="preserve"> </w:t>
      </w:r>
      <w:r w:rsidRPr="00906ADA">
        <w:rPr>
          <w:b/>
          <w:bCs/>
          <w:i/>
          <w:iCs/>
          <w:color w:val="666666"/>
        </w:rPr>
        <w:t>протека рока за подношење понуда у конкретном поступку јавне набавке, што је наручилац, такође, дужан да</w:t>
      </w:r>
      <w:r>
        <w:rPr>
          <w:b/>
          <w:bCs/>
          <w:i/>
          <w:iCs/>
          <w:color w:val="666666"/>
          <w:lang w:val="sr-Cyrl-CS"/>
        </w:rPr>
        <w:t xml:space="preserve"> </w:t>
      </w:r>
      <w:r w:rsidRPr="00906ADA">
        <w:rPr>
          <w:b/>
          <w:bCs/>
          <w:i/>
          <w:iCs/>
          <w:color w:val="666666"/>
        </w:rPr>
        <w:t>провери.</w:t>
      </w:r>
    </w:p>
    <w:p w:rsidR="002B1897" w:rsidRPr="00906ADA" w:rsidRDefault="002B1897" w:rsidP="00906ADA">
      <w:pPr>
        <w:autoSpaceDE w:val="0"/>
        <w:autoSpaceDN w:val="0"/>
        <w:adjustRightInd w:val="0"/>
        <w:jc w:val="both"/>
        <w:rPr>
          <w:b/>
          <w:bCs/>
          <w:i/>
          <w:iCs/>
          <w:color w:val="666666"/>
          <w:lang w:val="sr-Cyrl-CS"/>
        </w:rPr>
      </w:pPr>
    </w:p>
    <w:p w:rsidR="002B1897" w:rsidRDefault="002B1897" w:rsidP="00906ADA">
      <w:pPr>
        <w:autoSpaceDE w:val="0"/>
        <w:autoSpaceDN w:val="0"/>
        <w:adjustRightInd w:val="0"/>
        <w:jc w:val="both"/>
        <w:rPr>
          <w:rFonts w:eastAsia="TimesNewRomanPSMT"/>
          <w:lang w:val="sr-Cyrl-CS"/>
        </w:rPr>
      </w:pPr>
      <w:r w:rsidRPr="00906ADA">
        <w:rPr>
          <w:rFonts w:eastAsia="TimesNewRomanPSMT"/>
        </w:rPr>
        <w:t>Понуђачи који нису регистровани у регистру који води Агенција за привредне регистре, наведене доказе о</w:t>
      </w:r>
      <w:r>
        <w:rPr>
          <w:rFonts w:eastAsia="TimesNewRomanPSMT"/>
          <w:lang w:val="sr-Cyrl-CS"/>
        </w:rPr>
        <w:t xml:space="preserve"> </w:t>
      </w:r>
      <w:r w:rsidRPr="00906ADA">
        <w:rPr>
          <w:rFonts w:eastAsia="TimesNewRomanPSMT"/>
        </w:rPr>
        <w:t>испуњености услова могу доставити у виду неоверених копија, а наручилац може пре доношења одлуке о</w:t>
      </w:r>
      <w:r>
        <w:rPr>
          <w:rFonts w:eastAsia="TimesNewRomanPSMT"/>
          <w:lang w:val="sr-Cyrl-CS"/>
        </w:rPr>
        <w:t xml:space="preserve"> </w:t>
      </w:r>
      <w:r w:rsidRPr="00906ADA">
        <w:rPr>
          <w:rFonts w:eastAsia="TimesNewRomanPSMT"/>
        </w:rPr>
        <w:t>додели уговора да тражи од понуђача чија је понуда на основу извештаја о стручној оцени понуда</w:t>
      </w:r>
      <w:r>
        <w:rPr>
          <w:rFonts w:eastAsia="TimesNewRomanPSMT"/>
          <w:lang w:val="sr-Cyrl-CS"/>
        </w:rPr>
        <w:t xml:space="preserve"> </w:t>
      </w:r>
      <w:r w:rsidRPr="00906ADA">
        <w:rPr>
          <w:rFonts w:eastAsia="TimesNewRomanPSMT"/>
        </w:rPr>
        <w:t>оцењена као најповољнија да достави на увид оригинал или оверену копију свих или појединих доказа.</w:t>
      </w:r>
    </w:p>
    <w:p w:rsidR="002B1897" w:rsidRPr="00906ADA" w:rsidRDefault="002B1897" w:rsidP="00906ADA">
      <w:pPr>
        <w:autoSpaceDE w:val="0"/>
        <w:autoSpaceDN w:val="0"/>
        <w:adjustRightInd w:val="0"/>
        <w:jc w:val="both"/>
        <w:rPr>
          <w:rFonts w:eastAsia="TimesNewRomanPSMT"/>
          <w:lang w:val="sr-Cyrl-CS"/>
        </w:rPr>
      </w:pPr>
    </w:p>
    <w:p w:rsidR="002B1897" w:rsidRPr="00906ADA" w:rsidRDefault="002B1897" w:rsidP="00906ADA">
      <w:pPr>
        <w:autoSpaceDE w:val="0"/>
        <w:autoSpaceDN w:val="0"/>
        <w:adjustRightInd w:val="0"/>
        <w:jc w:val="both"/>
        <w:rPr>
          <w:b/>
          <w:bCs/>
        </w:rPr>
      </w:pPr>
      <w:r w:rsidRPr="00906ADA">
        <w:rPr>
          <w:b/>
          <w:bCs/>
        </w:rPr>
        <w:t>Докази о испуњености услова могу се достављати у неовереним копијама.</w:t>
      </w:r>
    </w:p>
    <w:p w:rsidR="002B1897" w:rsidRDefault="002B1897" w:rsidP="00906ADA">
      <w:pPr>
        <w:autoSpaceDE w:val="0"/>
        <w:autoSpaceDN w:val="0"/>
        <w:adjustRightInd w:val="0"/>
        <w:jc w:val="both"/>
        <w:rPr>
          <w:rFonts w:eastAsia="TimesNewRomanPSMT"/>
          <w:lang w:val="sr-Cyrl-CS"/>
        </w:rPr>
      </w:pPr>
      <w:r w:rsidRPr="00906ADA">
        <w:rPr>
          <w:rFonts w:eastAsia="TimesNewRomanPSMT"/>
        </w:rPr>
        <w:t xml:space="preserve">Наручилац </w:t>
      </w:r>
      <w:r w:rsidRPr="00906ADA">
        <w:rPr>
          <w:b/>
          <w:bCs/>
        </w:rPr>
        <w:t xml:space="preserve">може </w:t>
      </w:r>
      <w:r w:rsidRPr="00906ADA">
        <w:rPr>
          <w:rFonts w:eastAsia="TimesNewRomanPSMT"/>
        </w:rPr>
        <w:t>да тражи од понуђача чија је понуда оцењена као најповољнија да у року од пет дана од</w:t>
      </w:r>
      <w:r>
        <w:rPr>
          <w:rFonts w:eastAsia="TimesNewRomanPSMT"/>
          <w:lang w:val="sr-Cyrl-CS"/>
        </w:rPr>
        <w:t xml:space="preserve"> </w:t>
      </w:r>
      <w:r w:rsidRPr="00906ADA">
        <w:rPr>
          <w:rFonts w:eastAsia="TimesNewRomanPSMT"/>
        </w:rPr>
        <w:t>дана пријема писменог позива наручиоца, достави оригинал или оверену копију доказа о испуњености</w:t>
      </w:r>
      <w:r>
        <w:rPr>
          <w:rFonts w:eastAsia="TimesNewRomanPSMT"/>
          <w:lang w:val="sr-Cyrl-CS"/>
        </w:rPr>
        <w:t xml:space="preserve"> </w:t>
      </w:r>
      <w:r w:rsidRPr="00906ADA">
        <w:rPr>
          <w:rFonts w:eastAsia="TimesNewRomanPSMT"/>
        </w:rPr>
        <w:t>услова. Наручилац је дужан да позив из претходног става упути пре доношења одлуке о додели уговора.</w:t>
      </w:r>
    </w:p>
    <w:p w:rsidR="002B1897" w:rsidRPr="00906ADA" w:rsidRDefault="002B1897" w:rsidP="00906ADA">
      <w:pPr>
        <w:autoSpaceDE w:val="0"/>
        <w:autoSpaceDN w:val="0"/>
        <w:adjustRightInd w:val="0"/>
        <w:jc w:val="both"/>
        <w:rPr>
          <w:rFonts w:eastAsia="TimesNewRomanPSMT"/>
          <w:lang w:val="sr-Cyrl-CS"/>
        </w:rPr>
      </w:pPr>
    </w:p>
    <w:p w:rsidR="002B1897" w:rsidRDefault="002B1897" w:rsidP="00906ADA">
      <w:pPr>
        <w:autoSpaceDE w:val="0"/>
        <w:autoSpaceDN w:val="0"/>
        <w:adjustRightInd w:val="0"/>
        <w:jc w:val="both"/>
        <w:rPr>
          <w:rFonts w:eastAsia="TimesNewRomanPSMT"/>
          <w:lang w:val="sr-Cyrl-CS"/>
        </w:rPr>
      </w:pPr>
      <w:r w:rsidRPr="00906ADA">
        <w:rPr>
          <w:rFonts w:eastAsia="TimesNewRomanPSMT"/>
        </w:rPr>
        <w:t>Уколико понуђач чија је понуда оцењена као најповољнија не достави оригинал или оверену копију</w:t>
      </w:r>
      <w:r>
        <w:rPr>
          <w:rFonts w:eastAsia="TimesNewRomanPSMT"/>
          <w:lang w:val="sr-Cyrl-CS"/>
        </w:rPr>
        <w:t xml:space="preserve"> </w:t>
      </w:r>
      <w:r w:rsidRPr="00906ADA">
        <w:rPr>
          <w:rFonts w:eastAsia="TimesNewRomanPSMT"/>
        </w:rPr>
        <w:t>доказа у остављеном року, наручилац ће његову понуду одбити као неприхватљиву и позив упутити</w:t>
      </w:r>
      <w:r>
        <w:rPr>
          <w:rFonts w:eastAsia="TimesNewRomanPSMT"/>
          <w:lang w:val="sr-Cyrl-CS"/>
        </w:rPr>
        <w:t xml:space="preserve"> </w:t>
      </w:r>
      <w:r w:rsidRPr="00906ADA">
        <w:rPr>
          <w:rFonts w:eastAsia="TimesNewRomanPSMT"/>
        </w:rPr>
        <w:t>другом рангираном понуђачу.</w:t>
      </w:r>
    </w:p>
    <w:p w:rsidR="002B1897" w:rsidRPr="00906ADA" w:rsidRDefault="002B1897" w:rsidP="00906ADA">
      <w:pPr>
        <w:autoSpaceDE w:val="0"/>
        <w:autoSpaceDN w:val="0"/>
        <w:adjustRightInd w:val="0"/>
        <w:jc w:val="both"/>
        <w:rPr>
          <w:rFonts w:eastAsia="TimesNewRomanPSMT"/>
          <w:lang w:val="sr-Cyrl-CS"/>
        </w:rPr>
      </w:pPr>
    </w:p>
    <w:p w:rsidR="002B1897" w:rsidRPr="00906ADA" w:rsidRDefault="002B1897" w:rsidP="00906ADA">
      <w:pPr>
        <w:autoSpaceDE w:val="0"/>
        <w:autoSpaceDN w:val="0"/>
        <w:adjustRightInd w:val="0"/>
        <w:jc w:val="both"/>
        <w:rPr>
          <w:rFonts w:eastAsia="TimesNewRomanPSMT"/>
        </w:rPr>
      </w:pPr>
      <w:r w:rsidRPr="00906ADA">
        <w:rPr>
          <w:rFonts w:eastAsia="TimesNewRomanPSMT"/>
        </w:rPr>
        <w:lastRenderedPageBreak/>
        <w:t>Ако понуђач није могао да прибави тражена документа у року за подношење понуда, због тога што она у</w:t>
      </w:r>
      <w:r>
        <w:rPr>
          <w:rFonts w:eastAsia="TimesNewRomanPSMT"/>
          <w:lang w:val="sr-Cyrl-CS"/>
        </w:rPr>
        <w:t xml:space="preserve"> </w:t>
      </w:r>
      <w:r w:rsidRPr="00906ADA">
        <w:rPr>
          <w:rFonts w:eastAsia="TimesNewRomanPSMT"/>
        </w:rPr>
        <w:t>тренутку подношења понуда нису могла бити издата по прописима државе у којој понуђач има седиште и</w:t>
      </w:r>
      <w:r>
        <w:rPr>
          <w:rFonts w:eastAsia="TimesNewRomanPSMT"/>
          <w:lang w:val="sr-Cyrl-CS"/>
        </w:rPr>
        <w:t xml:space="preserve"> </w:t>
      </w:r>
      <w:r w:rsidRPr="00906ADA">
        <w:rPr>
          <w:rFonts w:eastAsia="TimesNewRomanPSMT"/>
        </w:rPr>
        <w:t>уколико уз понуду приложи одговарајући доказ за то, наручилац ће дозволити понуђачу да накнадно</w:t>
      </w:r>
      <w:r>
        <w:rPr>
          <w:rFonts w:eastAsia="TimesNewRomanPSMT"/>
          <w:lang w:val="sr-Cyrl-CS"/>
        </w:rPr>
        <w:t xml:space="preserve"> </w:t>
      </w:r>
      <w:r w:rsidRPr="00906ADA">
        <w:rPr>
          <w:rFonts w:eastAsia="TimesNewRomanPSMT"/>
        </w:rPr>
        <w:t>достави тражена документа у примереном року. Ако понуђач има седиште у другој држави, наручилац</w:t>
      </w:r>
      <w:r>
        <w:rPr>
          <w:rFonts w:eastAsia="TimesNewRomanPSMT"/>
          <w:lang w:val="sr-Cyrl-CS"/>
        </w:rPr>
        <w:t xml:space="preserve"> </w:t>
      </w:r>
      <w:r w:rsidRPr="00906ADA">
        <w:rPr>
          <w:rFonts w:eastAsia="TimesNewRomanPSMT"/>
        </w:rPr>
        <w:t>задржава право да провери да ли су документи којима се доказује испуњеност тражених услова издати од</w:t>
      </w:r>
      <w:r>
        <w:rPr>
          <w:rFonts w:eastAsia="TimesNewRomanPSMT"/>
          <w:lang w:val="sr-Cyrl-CS"/>
        </w:rPr>
        <w:t xml:space="preserve"> </w:t>
      </w:r>
      <w:r w:rsidRPr="00906ADA">
        <w:rPr>
          <w:rFonts w:eastAsia="TimesNewRomanPSMT"/>
        </w:rPr>
        <w:t>стране надлежних органа те државе. Ако се у држави у којој понуђач има седиште не издају горе наведени</w:t>
      </w:r>
    </w:p>
    <w:p w:rsidR="002B1897" w:rsidRDefault="002B1897" w:rsidP="00906ADA">
      <w:pPr>
        <w:autoSpaceDE w:val="0"/>
        <w:autoSpaceDN w:val="0"/>
        <w:adjustRightInd w:val="0"/>
        <w:jc w:val="both"/>
        <w:rPr>
          <w:rFonts w:eastAsia="TimesNewRomanPSMT"/>
          <w:lang w:val="sr-Cyrl-CS"/>
        </w:rPr>
      </w:pPr>
    </w:p>
    <w:p w:rsidR="002B1897" w:rsidRPr="00906ADA" w:rsidRDefault="002B1897" w:rsidP="00906ADA">
      <w:pPr>
        <w:autoSpaceDE w:val="0"/>
        <w:autoSpaceDN w:val="0"/>
        <w:adjustRightInd w:val="0"/>
        <w:jc w:val="both"/>
        <w:rPr>
          <w:rFonts w:eastAsia="TimesNewRomanPSMT"/>
        </w:rPr>
      </w:pPr>
      <w:r w:rsidRPr="00906ADA">
        <w:rPr>
          <w:rFonts w:eastAsia="TimesNewRomanPSMT"/>
        </w:rPr>
        <w:t>докази (докази из чл. 77 ЗЈН), понуђач може, уместо доказа, приложити своју писану изјаву дату под</w:t>
      </w:r>
      <w:r>
        <w:rPr>
          <w:rFonts w:eastAsia="TimesNewRomanPSMT"/>
          <w:lang w:val="sr-Cyrl-CS"/>
        </w:rPr>
        <w:t xml:space="preserve"> </w:t>
      </w:r>
      <w:r w:rsidRPr="00906ADA">
        <w:rPr>
          <w:rFonts w:eastAsia="TimesNewRomanPSMT"/>
        </w:rPr>
        <w:t>кривичном и материјалном одговорношћу оверену пред судским или управним органом, јавним</w:t>
      </w:r>
    </w:p>
    <w:p w:rsidR="002B1897" w:rsidRDefault="002B1897" w:rsidP="00906ADA">
      <w:pPr>
        <w:autoSpaceDE w:val="0"/>
        <w:autoSpaceDN w:val="0"/>
        <w:adjustRightInd w:val="0"/>
        <w:jc w:val="both"/>
        <w:rPr>
          <w:rFonts w:eastAsia="TimesNewRomanPSMT"/>
          <w:lang w:val="sr-Cyrl-CS"/>
        </w:rPr>
      </w:pPr>
      <w:r w:rsidRPr="00906ADA">
        <w:rPr>
          <w:rFonts w:eastAsia="TimesNewRomanPSMT"/>
        </w:rPr>
        <w:t>бележником или другим надлежним оганом те државе.</w:t>
      </w:r>
    </w:p>
    <w:p w:rsidR="002B1897" w:rsidRPr="00906ADA" w:rsidRDefault="002B1897" w:rsidP="00906ADA">
      <w:pPr>
        <w:autoSpaceDE w:val="0"/>
        <w:autoSpaceDN w:val="0"/>
        <w:adjustRightInd w:val="0"/>
        <w:jc w:val="both"/>
        <w:rPr>
          <w:rFonts w:eastAsia="TimesNewRomanPSMT"/>
          <w:lang w:val="sr-Cyrl-CS"/>
        </w:rPr>
      </w:pPr>
    </w:p>
    <w:p w:rsidR="002B1897" w:rsidRDefault="002B1897" w:rsidP="00906ADA">
      <w:pPr>
        <w:autoSpaceDE w:val="0"/>
        <w:autoSpaceDN w:val="0"/>
        <w:adjustRightInd w:val="0"/>
        <w:jc w:val="both"/>
        <w:rPr>
          <w:rFonts w:eastAsia="TimesNewRomanPSMT"/>
          <w:b/>
          <w:i/>
          <w:lang w:val="sr-Cyrl-CS"/>
        </w:rPr>
      </w:pPr>
      <w:r w:rsidRPr="00906ADA">
        <w:rPr>
          <w:rFonts w:eastAsia="TimesNewRomanPSMT"/>
          <w:b/>
          <w:i/>
          <w:lang w:val="sr-Cyrl-CS"/>
        </w:rPr>
        <w:t>Додатни услови:</w:t>
      </w:r>
    </w:p>
    <w:p w:rsidR="002B1897" w:rsidRDefault="002B1897" w:rsidP="00906ADA">
      <w:pPr>
        <w:autoSpaceDE w:val="0"/>
        <w:autoSpaceDN w:val="0"/>
        <w:adjustRightInd w:val="0"/>
        <w:jc w:val="both"/>
        <w:rPr>
          <w:rFonts w:eastAsia="TimesNewRomanPSMT"/>
          <w:lang w:val="sr-Cyrl-CS"/>
        </w:rPr>
      </w:pPr>
      <w:r>
        <w:rPr>
          <w:rFonts w:eastAsia="TimesNewRomanPSMT"/>
          <w:b/>
          <w:i/>
          <w:lang w:val="sr-Cyrl-CS"/>
        </w:rPr>
        <w:t xml:space="preserve">За Партију 1- </w:t>
      </w:r>
      <w:r>
        <w:rPr>
          <w:rFonts w:eastAsia="TimesNewRomanPSMT"/>
          <w:lang w:val="sr-Cyrl-CS"/>
        </w:rPr>
        <w:t>Понуђач који учествује у поступку предметне јавне набавке мора испунити додатне услове за учешће у поступку јавне набавке дефинисане чланом 76. Закона и то у погледу:</w:t>
      </w:r>
    </w:p>
    <w:p w:rsidR="002B1897" w:rsidRDefault="002B1897" w:rsidP="00664B67">
      <w:pPr>
        <w:numPr>
          <w:ilvl w:val="0"/>
          <w:numId w:val="7"/>
        </w:numPr>
        <w:autoSpaceDE w:val="0"/>
        <w:autoSpaceDN w:val="0"/>
        <w:adjustRightInd w:val="0"/>
        <w:jc w:val="both"/>
        <w:rPr>
          <w:rFonts w:eastAsia="TimesNewRomanPSMT"/>
          <w:lang w:val="sr-Cyrl-CS"/>
        </w:rPr>
      </w:pPr>
      <w:r>
        <w:rPr>
          <w:rFonts w:eastAsia="TimesNewRomanPSMT"/>
          <w:lang w:val="sr-Cyrl-CS"/>
        </w:rPr>
        <w:t>финансијског капацитета- да понуђач у претходне обрачунске године (2012,2013,2014) није исказао губитак у пословању и да у последњих 6 месеци који претходе месецу у коме је објављен позив за подношење понуда није био у блокади.</w:t>
      </w:r>
    </w:p>
    <w:p w:rsidR="002B1897" w:rsidRPr="00664B67" w:rsidRDefault="002B1897" w:rsidP="00664B67">
      <w:pPr>
        <w:numPr>
          <w:ilvl w:val="0"/>
          <w:numId w:val="7"/>
        </w:numPr>
        <w:autoSpaceDE w:val="0"/>
        <w:autoSpaceDN w:val="0"/>
        <w:adjustRightInd w:val="0"/>
        <w:jc w:val="both"/>
        <w:rPr>
          <w:lang w:val="sr-Cyrl-CS"/>
        </w:rPr>
      </w:pPr>
      <w:r>
        <w:rPr>
          <w:rFonts w:eastAsia="TimesNewRomanPSMT"/>
          <w:lang w:val="sr-Cyrl-CS"/>
        </w:rPr>
        <w:t>Пословног капацитета  да је понуђач у периоду 2012,2013 и 2014. године извршио испоруку добара која су исте или сличне предмету јавне набавке за коју се подноси понуда, укупне вредности, за наведени  период најмање 5.000.000,00 динара са ПДВ-ом (словима: пет милиона динара);</w:t>
      </w:r>
    </w:p>
    <w:p w:rsidR="002B1897" w:rsidRPr="00664B67" w:rsidRDefault="002B1897" w:rsidP="00664B67">
      <w:pPr>
        <w:numPr>
          <w:ilvl w:val="0"/>
          <w:numId w:val="7"/>
        </w:numPr>
        <w:autoSpaceDE w:val="0"/>
        <w:autoSpaceDN w:val="0"/>
        <w:adjustRightInd w:val="0"/>
        <w:jc w:val="both"/>
        <w:rPr>
          <w:lang w:val="sr-Cyrl-CS"/>
        </w:rPr>
      </w:pPr>
      <w:r>
        <w:rPr>
          <w:rFonts w:eastAsia="TimesNewRomanPSMT"/>
          <w:lang w:val="sr-Cyrl-CS"/>
        </w:rPr>
        <w:t>Техничког капацитета- да понуђач располаже техничким капацитетом и то:</w:t>
      </w:r>
    </w:p>
    <w:p w:rsidR="002B1897" w:rsidRDefault="002B1897" w:rsidP="00664B67">
      <w:pPr>
        <w:numPr>
          <w:ilvl w:val="0"/>
          <w:numId w:val="6"/>
        </w:numPr>
        <w:autoSpaceDE w:val="0"/>
        <w:autoSpaceDN w:val="0"/>
        <w:adjustRightInd w:val="0"/>
        <w:jc w:val="both"/>
        <w:rPr>
          <w:rFonts w:eastAsia="TimesNewRomanPSMT"/>
          <w:lang w:val="sr-Cyrl-CS"/>
        </w:rPr>
      </w:pPr>
      <w:r>
        <w:rPr>
          <w:rFonts w:eastAsia="TimesNewRomanPSMT"/>
          <w:lang w:val="sr-Cyrl-CS"/>
        </w:rPr>
        <w:t>форматизер вертикални</w:t>
      </w:r>
    </w:p>
    <w:p w:rsidR="002B1897" w:rsidRPr="00664B67" w:rsidRDefault="002B1897" w:rsidP="00664B67">
      <w:pPr>
        <w:numPr>
          <w:ilvl w:val="0"/>
          <w:numId w:val="6"/>
        </w:numPr>
        <w:autoSpaceDE w:val="0"/>
        <w:autoSpaceDN w:val="0"/>
        <w:adjustRightInd w:val="0"/>
        <w:jc w:val="both"/>
        <w:rPr>
          <w:lang w:val="sr-Cyrl-CS"/>
        </w:rPr>
      </w:pPr>
      <w:r>
        <w:rPr>
          <w:rFonts w:eastAsia="TimesNewRomanPSMT"/>
          <w:lang w:val="sr-Cyrl-CS"/>
        </w:rPr>
        <w:t>преса за ламелиране елементе</w:t>
      </w:r>
    </w:p>
    <w:p w:rsidR="002B1897" w:rsidRPr="00664B67" w:rsidRDefault="002B1897" w:rsidP="00664B67">
      <w:pPr>
        <w:numPr>
          <w:ilvl w:val="0"/>
          <w:numId w:val="6"/>
        </w:numPr>
        <w:autoSpaceDE w:val="0"/>
        <w:autoSpaceDN w:val="0"/>
        <w:adjustRightInd w:val="0"/>
        <w:jc w:val="both"/>
        <w:rPr>
          <w:lang w:val="sr-Cyrl-CS"/>
        </w:rPr>
      </w:pPr>
      <w:r>
        <w:rPr>
          <w:rFonts w:eastAsia="TimesNewRomanPSMT"/>
          <w:lang w:val="sr-Cyrl-CS"/>
        </w:rPr>
        <w:t>обрадни центар за ламелиране елементе</w:t>
      </w:r>
    </w:p>
    <w:p w:rsidR="002B1897" w:rsidRPr="00664B67" w:rsidRDefault="002B1897" w:rsidP="00664B67">
      <w:pPr>
        <w:numPr>
          <w:ilvl w:val="0"/>
          <w:numId w:val="6"/>
        </w:numPr>
        <w:autoSpaceDE w:val="0"/>
        <w:autoSpaceDN w:val="0"/>
        <w:adjustRightInd w:val="0"/>
        <w:jc w:val="both"/>
        <w:rPr>
          <w:lang w:val="sr-Cyrl-CS"/>
        </w:rPr>
      </w:pPr>
      <w:r>
        <w:rPr>
          <w:rFonts w:eastAsia="TimesNewRomanPSMT"/>
          <w:lang w:val="sr-Cyrl-CS"/>
        </w:rPr>
        <w:t>ЦНЦ обрадни центар</w:t>
      </w:r>
    </w:p>
    <w:p w:rsidR="002B1897" w:rsidRPr="00664B67" w:rsidRDefault="002B1897" w:rsidP="00664B67">
      <w:pPr>
        <w:numPr>
          <w:ilvl w:val="0"/>
          <w:numId w:val="6"/>
        </w:numPr>
        <w:autoSpaceDE w:val="0"/>
        <w:autoSpaceDN w:val="0"/>
        <w:adjustRightInd w:val="0"/>
        <w:jc w:val="both"/>
        <w:rPr>
          <w:lang w:val="sr-Cyrl-CS"/>
        </w:rPr>
      </w:pPr>
      <w:r>
        <w:rPr>
          <w:rFonts w:eastAsia="TimesNewRomanPSMT"/>
          <w:lang w:val="sr-Cyrl-CS"/>
        </w:rPr>
        <w:t>Типлерица</w:t>
      </w:r>
    </w:p>
    <w:p w:rsidR="002B1897" w:rsidRPr="00664B67" w:rsidRDefault="002B1897" w:rsidP="00664B67">
      <w:pPr>
        <w:numPr>
          <w:ilvl w:val="0"/>
          <w:numId w:val="6"/>
        </w:numPr>
        <w:autoSpaceDE w:val="0"/>
        <w:autoSpaceDN w:val="0"/>
        <w:adjustRightInd w:val="0"/>
        <w:jc w:val="both"/>
        <w:rPr>
          <w:lang w:val="sr-Cyrl-CS"/>
        </w:rPr>
      </w:pPr>
      <w:r>
        <w:rPr>
          <w:rFonts w:eastAsia="TimesNewRomanPSMT"/>
          <w:lang w:val="sr-Cyrl-CS"/>
        </w:rPr>
        <w:t>Минимум два теретна возила</w:t>
      </w:r>
    </w:p>
    <w:p w:rsidR="002B1897" w:rsidRDefault="002B1897" w:rsidP="00664B67">
      <w:pPr>
        <w:numPr>
          <w:ilvl w:val="0"/>
          <w:numId w:val="7"/>
        </w:numPr>
        <w:autoSpaceDE w:val="0"/>
        <w:autoSpaceDN w:val="0"/>
        <w:adjustRightInd w:val="0"/>
        <w:jc w:val="both"/>
        <w:rPr>
          <w:rFonts w:eastAsia="TimesNewRomanPSMT"/>
          <w:lang w:val="sr-Cyrl-CS"/>
        </w:rPr>
      </w:pPr>
      <w:r>
        <w:rPr>
          <w:rFonts w:eastAsia="TimesNewRomanPSMT"/>
          <w:lang w:val="sr-Cyrl-CS"/>
        </w:rPr>
        <w:t>кадровског капацитета- да понуђачрасполаже кадровским капацитетом и то:</w:t>
      </w:r>
    </w:p>
    <w:p w:rsidR="002B1897" w:rsidRDefault="002B1897" w:rsidP="00664B67">
      <w:pPr>
        <w:numPr>
          <w:ilvl w:val="0"/>
          <w:numId w:val="6"/>
        </w:numPr>
        <w:autoSpaceDE w:val="0"/>
        <w:autoSpaceDN w:val="0"/>
        <w:adjustRightInd w:val="0"/>
        <w:jc w:val="both"/>
        <w:rPr>
          <w:rFonts w:eastAsia="TimesNewRomanPSMT"/>
          <w:lang w:val="sr-Cyrl-CS"/>
        </w:rPr>
      </w:pPr>
      <w:r>
        <w:rPr>
          <w:rFonts w:eastAsia="TimesNewRomanPSMT"/>
          <w:lang w:val="sr-Cyrl-CS"/>
        </w:rPr>
        <w:t>миимум 3запослена лица у радном односу на неодређено време са датумом заснивања радног односа минимум два месеца пре објављивања позива за подношење понуда</w:t>
      </w:r>
    </w:p>
    <w:p w:rsidR="002B1897" w:rsidRDefault="002B1897" w:rsidP="00664B67">
      <w:pPr>
        <w:numPr>
          <w:ilvl w:val="0"/>
          <w:numId w:val="7"/>
        </w:numPr>
        <w:autoSpaceDE w:val="0"/>
        <w:autoSpaceDN w:val="0"/>
        <w:adjustRightInd w:val="0"/>
        <w:jc w:val="both"/>
        <w:rPr>
          <w:rFonts w:eastAsia="TimesNewRomanPSMT"/>
        </w:rPr>
      </w:pPr>
      <w:r>
        <w:rPr>
          <w:rFonts w:eastAsia="TimesNewRomanPSMT"/>
          <w:lang w:val="sr-Cyrl-CS"/>
        </w:rPr>
        <w:t xml:space="preserve">Поседовање важећих стандарда </w:t>
      </w:r>
      <w:r>
        <w:rPr>
          <w:rFonts w:eastAsia="TimesNewRomanPSMT"/>
        </w:rPr>
        <w:t>ISO 14001,ISO 9001 i OHSAS 18001 i FCS CoC.</w:t>
      </w:r>
    </w:p>
    <w:p w:rsidR="002B1897" w:rsidRDefault="002B1897" w:rsidP="00664B67">
      <w:pPr>
        <w:autoSpaceDE w:val="0"/>
        <w:autoSpaceDN w:val="0"/>
        <w:adjustRightInd w:val="0"/>
        <w:ind w:left="360"/>
        <w:jc w:val="both"/>
        <w:rPr>
          <w:rFonts w:eastAsia="TimesNewRomanPSMT"/>
          <w:lang w:val="sr-Cyrl-CS"/>
        </w:rPr>
      </w:pPr>
      <w:r>
        <w:rPr>
          <w:rFonts w:eastAsia="TimesNewRomanPSMT"/>
          <w:lang w:val="sr-Cyrl-CS"/>
        </w:rPr>
        <w:t>За следеће артикле (ормар за дечије креветиће без надоградње, за дечије столице, сто округли , сто четворосед, дечији креветић ) доставити Уверење о квалитету које издаје акредитована институција (Шумарски факултет у Београду)</w:t>
      </w:r>
    </w:p>
    <w:p w:rsidR="002B1897" w:rsidRDefault="002B1897" w:rsidP="00664B67">
      <w:pPr>
        <w:autoSpaceDE w:val="0"/>
        <w:autoSpaceDN w:val="0"/>
        <w:adjustRightInd w:val="0"/>
        <w:ind w:left="360"/>
        <w:jc w:val="both"/>
        <w:rPr>
          <w:rFonts w:eastAsia="TimesNewRomanPSMT"/>
          <w:lang w:val="sr-Cyrl-CS"/>
        </w:rPr>
      </w:pPr>
    </w:p>
    <w:p w:rsidR="002B1897" w:rsidRDefault="002B1897" w:rsidP="00664B67">
      <w:pPr>
        <w:autoSpaceDE w:val="0"/>
        <w:autoSpaceDN w:val="0"/>
        <w:adjustRightInd w:val="0"/>
        <w:ind w:left="360"/>
        <w:jc w:val="both"/>
        <w:rPr>
          <w:rFonts w:eastAsia="TimesNewRomanPSMT"/>
          <w:lang w:val="sr-Cyrl-CS"/>
        </w:rPr>
      </w:pPr>
      <w:r w:rsidRPr="00647E5E">
        <w:rPr>
          <w:rFonts w:eastAsia="TimesNewRomanPSMT"/>
          <w:b/>
          <w:i/>
          <w:lang w:val="sr-Cyrl-CS"/>
        </w:rPr>
        <w:t>За Партију 2</w:t>
      </w:r>
      <w:r>
        <w:rPr>
          <w:rFonts w:eastAsia="TimesNewRomanPSMT"/>
          <w:b/>
          <w:i/>
          <w:lang w:val="sr-Cyrl-CS"/>
        </w:rPr>
        <w:t xml:space="preserve">- - </w:t>
      </w:r>
      <w:r>
        <w:rPr>
          <w:rFonts w:eastAsia="TimesNewRomanPSMT"/>
          <w:lang w:val="sr-Cyrl-CS"/>
        </w:rPr>
        <w:t>Понуђач који учествује у поступку предметне јавне набавке мора испунити додатне услове за учешће у поступку јавне набавке дефинисане чланом 76. Закона и то у погледу:</w:t>
      </w:r>
    </w:p>
    <w:p w:rsidR="002B1897" w:rsidRDefault="002B1897" w:rsidP="00647E5E">
      <w:pPr>
        <w:numPr>
          <w:ilvl w:val="0"/>
          <w:numId w:val="8"/>
        </w:numPr>
        <w:autoSpaceDE w:val="0"/>
        <w:autoSpaceDN w:val="0"/>
        <w:adjustRightInd w:val="0"/>
        <w:jc w:val="both"/>
        <w:rPr>
          <w:rFonts w:eastAsia="TimesNewRomanPSMT"/>
          <w:lang w:val="sr-Cyrl-CS"/>
        </w:rPr>
      </w:pPr>
      <w:r>
        <w:rPr>
          <w:rFonts w:eastAsia="TimesNewRomanPSMT"/>
          <w:lang w:val="sr-Cyrl-CS"/>
        </w:rPr>
        <w:t>Кадровског капацитета : да Понуђач има најмање 3 запослених у сталном радном односу на неодређено време и то минимум 3 месеца пре објављивања позива за подношење понуда ( фотокопије радних  књижица или уговора о раду или поријаве на обавезно социјално осигурање за најмање 3 запослених на неодређено време.</w:t>
      </w:r>
    </w:p>
    <w:p w:rsidR="002B1897" w:rsidRDefault="002B1897" w:rsidP="00647E5E">
      <w:pPr>
        <w:autoSpaceDE w:val="0"/>
        <w:autoSpaceDN w:val="0"/>
        <w:adjustRightInd w:val="0"/>
        <w:ind w:left="360"/>
        <w:jc w:val="both"/>
        <w:rPr>
          <w:rFonts w:eastAsia="TimesNewRomanPSMT"/>
          <w:lang w:val="sr-Cyrl-CS"/>
        </w:rPr>
      </w:pPr>
      <w:r>
        <w:rPr>
          <w:rFonts w:eastAsia="TimesNewRomanPSMT"/>
          <w:lang w:val="sr-Cyrl-CS"/>
        </w:rPr>
        <w:t>Докази: доставити фотокопије радних књижица или уговора о раду или други доказ о радном ангажовању, фотокопија обрасца пријаве Фонду ПИО- М3а за најмање 3 запослених на неодређено време.</w:t>
      </w:r>
    </w:p>
    <w:p w:rsidR="002B1897" w:rsidRDefault="002B1897" w:rsidP="006B0BA3">
      <w:pPr>
        <w:numPr>
          <w:ilvl w:val="0"/>
          <w:numId w:val="8"/>
        </w:numPr>
        <w:autoSpaceDE w:val="0"/>
        <w:autoSpaceDN w:val="0"/>
        <w:adjustRightInd w:val="0"/>
        <w:jc w:val="both"/>
        <w:rPr>
          <w:rFonts w:eastAsia="TimesNewRomanPSMT"/>
          <w:lang w:val="sr-Cyrl-CS"/>
        </w:rPr>
      </w:pPr>
      <w:r>
        <w:rPr>
          <w:rFonts w:eastAsia="TimesNewRomanPSMT"/>
          <w:lang w:val="sr-Cyrl-CS"/>
        </w:rPr>
        <w:t>Пословни капацитет: да понуђач поседује документоване референце, да у последње три године (2012,2013 и 2014), које претходе објављивању позива за подношење понуда, извршио испоруку добара, која су предмет ове јавне набавке, дечије постељине, за коју понуђач доставља понуду- купцима предшколским установама ( с обзиром да се ради о постељинама за дечије креветиће у претшколским установама) у укупној вредности која је једнака или већа од 1.000.000,00 динара  са обрачунатим ПДВ-ом</w:t>
      </w:r>
    </w:p>
    <w:p w:rsidR="002B1897" w:rsidRDefault="002B1897" w:rsidP="006B0BA3">
      <w:pPr>
        <w:autoSpaceDE w:val="0"/>
        <w:autoSpaceDN w:val="0"/>
        <w:adjustRightInd w:val="0"/>
        <w:ind w:left="360"/>
        <w:jc w:val="both"/>
        <w:rPr>
          <w:rFonts w:eastAsia="TimesNewRomanPSMT"/>
          <w:lang w:val="sr-Cyrl-CS"/>
        </w:rPr>
      </w:pPr>
      <w:r>
        <w:rPr>
          <w:rFonts w:eastAsia="TimesNewRomanPSMT"/>
          <w:lang w:val="sr-Cyrl-CS"/>
        </w:rPr>
        <w:lastRenderedPageBreak/>
        <w:t>Доказ: референц листа-потврда о оствареном промету испоруке добара која су предмет ове јавне набавке за 3 године (2012,2013 и 2014), које претходе објављивању позива за подношење понуда, потписане од стране одговорног лица или понуђача (фотокопије).</w:t>
      </w:r>
    </w:p>
    <w:p w:rsidR="002B1897" w:rsidRDefault="002B1897" w:rsidP="006B0BA3">
      <w:pPr>
        <w:autoSpaceDE w:val="0"/>
        <w:autoSpaceDN w:val="0"/>
        <w:adjustRightInd w:val="0"/>
        <w:ind w:left="360"/>
        <w:jc w:val="both"/>
        <w:rPr>
          <w:rFonts w:eastAsia="TimesNewRomanPSMT"/>
          <w:lang w:val="sr-Cyrl-CS"/>
        </w:rPr>
      </w:pPr>
      <w:r>
        <w:rPr>
          <w:rFonts w:eastAsia="TimesNewRomanPSMT"/>
          <w:lang w:val="sr-Cyrl-CS"/>
        </w:rPr>
        <w:t>Понуђач мора доставити копије уговора и фактура испоручених добара.</w:t>
      </w:r>
    </w:p>
    <w:p w:rsidR="002B1897" w:rsidRDefault="002B1897" w:rsidP="006B0BA3">
      <w:pPr>
        <w:autoSpaceDE w:val="0"/>
        <w:autoSpaceDN w:val="0"/>
        <w:adjustRightInd w:val="0"/>
        <w:ind w:left="360"/>
        <w:jc w:val="both"/>
        <w:rPr>
          <w:rFonts w:eastAsia="TimesNewRomanPSMT"/>
          <w:lang w:val="sr-Cyrl-CS"/>
        </w:rPr>
      </w:pPr>
      <w:r>
        <w:rPr>
          <w:rFonts w:eastAsia="TimesNewRomanPSMT"/>
          <w:lang w:val="sr-Cyrl-CS"/>
        </w:rPr>
        <w:t>Понуђач у понуди мора доставити анализу готовог производа тражених параметара за артикле из ове партије и која је описана у техничкој спецификацији, извршену од стране овлашћене лабараторије. Уколико је артикал увозног порекла, потребно је доставити анализу произвиђача готовог производа. Анализа издата на страном језику мора бити преведена на српски језик  од стране овлашћеног судског тумача- преводиоца. Укулоко понуђач не достави тражену анализу , понуда ће бити одбијена као неприхватљива . Анализа готовог производа н сме бити старија од шест месеци  од дана објављивања позива за подношење понуда.</w:t>
      </w:r>
    </w:p>
    <w:p w:rsidR="002B1897" w:rsidRDefault="002B1897" w:rsidP="006B0BA3">
      <w:pPr>
        <w:autoSpaceDE w:val="0"/>
        <w:autoSpaceDN w:val="0"/>
        <w:adjustRightInd w:val="0"/>
        <w:ind w:left="360"/>
        <w:jc w:val="both"/>
        <w:rPr>
          <w:rFonts w:eastAsia="TimesNewRomanPSMT"/>
          <w:lang w:val="sr-Cyrl-CS"/>
        </w:rPr>
      </w:pPr>
    </w:p>
    <w:p w:rsidR="002B1897" w:rsidRPr="00095B9E" w:rsidRDefault="002B1897" w:rsidP="00095B9E">
      <w:pPr>
        <w:autoSpaceDE w:val="0"/>
        <w:autoSpaceDN w:val="0"/>
        <w:adjustRightInd w:val="0"/>
        <w:jc w:val="both"/>
        <w:rPr>
          <w:b/>
          <w:bCs/>
          <w:color w:val="auto"/>
        </w:rPr>
      </w:pPr>
      <w:r w:rsidRPr="00095B9E">
        <w:rPr>
          <w:b/>
          <w:bCs/>
          <w:color w:val="auto"/>
        </w:rPr>
        <w:t>Наручилац не може одбити као неприхватљиву, понуду зато што не садржи доказ одређен</w:t>
      </w:r>
      <w:r>
        <w:rPr>
          <w:b/>
          <w:bCs/>
          <w:color w:val="auto"/>
          <w:lang w:val="sr-Cyrl-CS"/>
        </w:rPr>
        <w:t xml:space="preserve"> </w:t>
      </w:r>
      <w:r w:rsidRPr="00095B9E">
        <w:rPr>
          <w:b/>
          <w:bCs/>
          <w:color w:val="auto"/>
        </w:rPr>
        <w:t>конкурсном документацијом, ако је понуђач навео у понуди интернет страницу на којој су тражени</w:t>
      </w:r>
    </w:p>
    <w:p w:rsidR="002B1897" w:rsidRDefault="002B1897" w:rsidP="00095B9E">
      <w:pPr>
        <w:autoSpaceDE w:val="0"/>
        <w:autoSpaceDN w:val="0"/>
        <w:adjustRightInd w:val="0"/>
        <w:jc w:val="both"/>
        <w:rPr>
          <w:b/>
          <w:bCs/>
          <w:color w:val="auto"/>
          <w:lang w:val="sr-Cyrl-CS"/>
        </w:rPr>
      </w:pPr>
      <w:r w:rsidRPr="00095B9E">
        <w:rPr>
          <w:b/>
          <w:bCs/>
          <w:color w:val="auto"/>
        </w:rPr>
        <w:t>подаци јавно доступни.</w:t>
      </w:r>
    </w:p>
    <w:p w:rsidR="002B1897" w:rsidRPr="00095B9E" w:rsidRDefault="002B1897" w:rsidP="00095B9E">
      <w:pPr>
        <w:autoSpaceDE w:val="0"/>
        <w:autoSpaceDN w:val="0"/>
        <w:adjustRightInd w:val="0"/>
        <w:jc w:val="both"/>
        <w:rPr>
          <w:b/>
          <w:bCs/>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Право учешћа имају сва заинтересована лица која испуњавају услове из члана 75. став 1. Закона о јавним</w:t>
      </w:r>
      <w:r>
        <w:rPr>
          <w:rFonts w:eastAsia="TimesNewRomanPSMT"/>
          <w:color w:val="auto"/>
          <w:lang w:val="sr-Cyrl-CS"/>
        </w:rPr>
        <w:t xml:space="preserve"> </w:t>
      </w:r>
      <w:r w:rsidRPr="00095B9E">
        <w:rPr>
          <w:rFonts w:eastAsia="TimesNewRomanPSMT"/>
          <w:color w:val="auto"/>
        </w:rPr>
        <w:t>набавкама. Испуњеност наведених услова понуђач доказује на начин предвиђен чланом 77. Закона о</w:t>
      </w:r>
      <w:r>
        <w:rPr>
          <w:rFonts w:eastAsia="TimesNewRomanPSMT"/>
          <w:color w:val="auto"/>
          <w:lang w:val="sr-Cyrl-CS"/>
        </w:rPr>
        <w:t xml:space="preserve"> </w:t>
      </w:r>
      <w:r w:rsidRPr="00095B9E">
        <w:rPr>
          <w:rFonts w:eastAsia="TimesNewRomanPSMT"/>
          <w:color w:val="auto"/>
        </w:rPr>
        <w:t>јавним набавкама. Услови које сваки понуђач треба да испуни као и начин на који се доказује испуњеност</w:t>
      </w:r>
      <w:r>
        <w:rPr>
          <w:rFonts w:eastAsia="TimesNewRomanPSMT"/>
          <w:color w:val="auto"/>
          <w:lang w:val="sr-Cyrl-CS"/>
        </w:rPr>
        <w:t xml:space="preserve"> </w:t>
      </w:r>
      <w:r w:rsidRPr="00095B9E">
        <w:rPr>
          <w:rFonts w:eastAsia="TimesNewRomanPSMT"/>
          <w:color w:val="auto"/>
        </w:rPr>
        <w:t>услова су ближе одређени конкурсном документацијом. Испуњеност услова понуђачи доказују</w:t>
      </w:r>
      <w:r>
        <w:rPr>
          <w:rFonts w:eastAsia="TimesNewRomanPSMT"/>
          <w:color w:val="auto"/>
          <w:lang w:val="sr-Cyrl-CS"/>
        </w:rPr>
        <w:t xml:space="preserve"> </w:t>
      </w:r>
      <w:r w:rsidRPr="00095B9E">
        <w:rPr>
          <w:rFonts w:eastAsia="TimesNewRomanPSMT"/>
          <w:color w:val="auto"/>
        </w:rPr>
        <w:t>достављањем докумената наведених у конкурсној документацији. Понуда мора бити припремљена и</w:t>
      </w:r>
      <w:r>
        <w:rPr>
          <w:rFonts w:eastAsia="TimesNewRomanPSMT"/>
          <w:color w:val="auto"/>
          <w:lang w:val="sr-Cyrl-CS"/>
        </w:rPr>
        <w:t xml:space="preserve"> </w:t>
      </w:r>
      <w:r w:rsidRPr="00095B9E">
        <w:rPr>
          <w:rFonts w:eastAsia="TimesNewRomanPSMT"/>
          <w:color w:val="auto"/>
        </w:rPr>
        <w:t>поднета у складу са конкурсном документацијом.</w:t>
      </w:r>
    </w:p>
    <w:p w:rsidR="002B1897" w:rsidRPr="00095B9E" w:rsidRDefault="002B1897" w:rsidP="00095B9E">
      <w:pPr>
        <w:autoSpaceDE w:val="0"/>
        <w:autoSpaceDN w:val="0"/>
        <w:adjustRightInd w:val="0"/>
        <w:jc w:val="both"/>
        <w:rPr>
          <w:rFonts w:eastAsia="TimesNewRomanPSMT"/>
          <w:color w:val="auto"/>
          <w:lang w:val="sr-Cyrl-CS"/>
        </w:rPr>
      </w:pPr>
    </w:p>
    <w:p w:rsidR="002B1897" w:rsidRPr="00095B9E" w:rsidRDefault="002B1897" w:rsidP="00095B9E">
      <w:pPr>
        <w:autoSpaceDE w:val="0"/>
        <w:autoSpaceDN w:val="0"/>
        <w:adjustRightInd w:val="0"/>
        <w:jc w:val="both"/>
        <w:rPr>
          <w:rFonts w:eastAsia="TimesNewRomanPSMT"/>
          <w:color w:val="auto"/>
        </w:rPr>
      </w:pPr>
      <w:r w:rsidRPr="00095B9E">
        <w:rPr>
          <w:rFonts w:eastAsia="TimesNewRomanPSMT"/>
          <w:color w:val="auto"/>
        </w:rPr>
        <w:t>Увид и преузимање конкурсне документације сва занитересована лица могу извршити на Порталу јавних</w:t>
      </w:r>
    </w:p>
    <w:p w:rsidR="002B1897" w:rsidRPr="00095B9E" w:rsidRDefault="002B1897" w:rsidP="00095B9E">
      <w:pPr>
        <w:autoSpaceDE w:val="0"/>
        <w:autoSpaceDN w:val="0"/>
        <w:adjustRightInd w:val="0"/>
        <w:jc w:val="both"/>
        <w:rPr>
          <w:rFonts w:eastAsia="TimesNewRomanPSMT"/>
          <w:color w:val="auto"/>
        </w:rPr>
      </w:pPr>
      <w:r w:rsidRPr="00095B9E">
        <w:rPr>
          <w:rFonts w:eastAsia="TimesNewRomanPSMT"/>
          <w:color w:val="auto"/>
        </w:rPr>
        <w:t>набавки.</w:t>
      </w:r>
    </w:p>
    <w:p w:rsidR="002B1897" w:rsidRPr="00095B9E" w:rsidRDefault="002B1897" w:rsidP="00095B9E">
      <w:pPr>
        <w:autoSpaceDE w:val="0"/>
        <w:autoSpaceDN w:val="0"/>
        <w:adjustRightInd w:val="0"/>
        <w:jc w:val="both"/>
        <w:rPr>
          <w:rFonts w:eastAsia="TimesNewRomanPSMT"/>
          <w:color w:val="auto"/>
        </w:rPr>
      </w:pPr>
      <w:r w:rsidRPr="00095B9E">
        <w:rPr>
          <w:rFonts w:eastAsia="TimesNewRomanPSMT"/>
          <w:color w:val="auto"/>
        </w:rPr>
        <w:t>Рок за подношење понуда је 8 дана од дана објављивања позива за подношење понуда на Порталу јавних</w:t>
      </w:r>
      <w:r>
        <w:rPr>
          <w:rFonts w:eastAsia="TimesNewRomanPSMT"/>
          <w:color w:val="auto"/>
          <w:lang w:val="sr-Cyrl-CS"/>
        </w:rPr>
        <w:t xml:space="preserve"> </w:t>
      </w:r>
      <w:r w:rsidRPr="00095B9E">
        <w:rPr>
          <w:rFonts w:eastAsia="TimesNewRomanPSMT"/>
          <w:color w:val="auto"/>
        </w:rPr>
        <w:t>набавки, не рачунајући сам дан објављивања. Уколико рок истиче у дан који је нерадан (субота илинедеља) или у дан државног празника, као последњи дан сматраћe се први следећи радни дан до 1</w:t>
      </w:r>
      <w:r>
        <w:rPr>
          <w:rFonts w:eastAsia="TimesNewRomanPSMT"/>
          <w:color w:val="auto"/>
          <w:lang w:val="sr-Cyrl-CS"/>
        </w:rPr>
        <w:t>1</w:t>
      </w:r>
      <w:r w:rsidRPr="00095B9E">
        <w:rPr>
          <w:rFonts w:eastAsia="TimesNewRomanPSMT"/>
          <w:color w:val="auto"/>
        </w:rPr>
        <w:t>.00</w:t>
      </w:r>
    </w:p>
    <w:p w:rsidR="002B1897" w:rsidRPr="00095B9E" w:rsidRDefault="002B1897" w:rsidP="00095B9E">
      <w:pPr>
        <w:autoSpaceDE w:val="0"/>
        <w:autoSpaceDN w:val="0"/>
        <w:adjustRightInd w:val="0"/>
        <w:jc w:val="both"/>
        <w:rPr>
          <w:rFonts w:eastAsia="TimesNewRomanPSMT"/>
          <w:color w:val="auto"/>
        </w:rPr>
      </w:pPr>
      <w:r w:rsidRPr="00095B9E">
        <w:rPr>
          <w:rFonts w:eastAsia="TimesNewRomanPSMT"/>
          <w:color w:val="auto"/>
        </w:rPr>
        <w:t>часова. Благовременим ће се сматрати све понуде које стигну на писарницу наручиоца најкасније</w:t>
      </w:r>
    </w:p>
    <w:p w:rsidR="002B1897" w:rsidRPr="00095B9E" w:rsidRDefault="002B1897" w:rsidP="00095B9E">
      <w:pPr>
        <w:autoSpaceDE w:val="0"/>
        <w:autoSpaceDN w:val="0"/>
        <w:adjustRightInd w:val="0"/>
        <w:jc w:val="both"/>
        <w:rPr>
          <w:rFonts w:eastAsia="TimesNewRomanPSMT"/>
          <w:color w:val="auto"/>
        </w:rPr>
      </w:pPr>
      <w:r w:rsidRPr="00095B9E">
        <w:rPr>
          <w:rFonts w:eastAsia="TimesNewRomanPSMT"/>
          <w:color w:val="auto"/>
        </w:rPr>
        <w:t>последњег дана наведеног рока, до 1</w:t>
      </w:r>
      <w:r>
        <w:rPr>
          <w:rFonts w:eastAsia="TimesNewRomanPSMT"/>
          <w:color w:val="auto"/>
          <w:lang w:val="sr-Cyrl-CS"/>
        </w:rPr>
        <w:t>1</w:t>
      </w:r>
      <w:r w:rsidRPr="00095B9E">
        <w:rPr>
          <w:rFonts w:eastAsia="TimesNewRomanPSMT"/>
          <w:color w:val="auto"/>
        </w:rPr>
        <w:t>,00 часова.</w:t>
      </w:r>
    </w:p>
    <w:p w:rsidR="002B1897" w:rsidRPr="00095B9E" w:rsidRDefault="002B1897" w:rsidP="00095B9E">
      <w:pPr>
        <w:autoSpaceDE w:val="0"/>
        <w:autoSpaceDN w:val="0"/>
        <w:adjustRightInd w:val="0"/>
        <w:jc w:val="both"/>
        <w:rPr>
          <w:rFonts w:eastAsia="TimesNewRomanPSMT"/>
          <w:color w:val="auto"/>
        </w:rPr>
      </w:pPr>
      <w:r w:rsidRPr="00095B9E">
        <w:rPr>
          <w:rFonts w:eastAsia="TimesNewRomanPSMT"/>
          <w:color w:val="auto"/>
        </w:rPr>
        <w:t>Понуђач подноси понуду у затвореној коверти, затворену на начин да се приликом отварања понуда може</w:t>
      </w:r>
      <w:r>
        <w:rPr>
          <w:rFonts w:eastAsia="TimesNewRomanPSMT"/>
          <w:color w:val="auto"/>
          <w:lang w:val="sr-Cyrl-CS"/>
        </w:rPr>
        <w:t xml:space="preserve"> </w:t>
      </w:r>
      <w:r w:rsidRPr="00095B9E">
        <w:rPr>
          <w:rFonts w:eastAsia="TimesNewRomanPSMT"/>
          <w:color w:val="auto"/>
        </w:rPr>
        <w:t>са сигурношћу утврдити да се први пут отвара, а наручилац ће на коверти у којој се понуда налази</w:t>
      </w:r>
      <w:r>
        <w:rPr>
          <w:rFonts w:eastAsia="TimesNewRomanPSMT"/>
          <w:color w:val="auto"/>
          <w:lang w:val="sr-Cyrl-CS"/>
        </w:rPr>
        <w:t xml:space="preserve"> </w:t>
      </w:r>
      <w:r w:rsidRPr="00095B9E">
        <w:rPr>
          <w:rFonts w:eastAsia="TimesNewRomanPSMT"/>
          <w:color w:val="auto"/>
        </w:rPr>
        <w:t>обележити време пријема и евидентирати број и датум понуде према редоследу приспећа. Уколико је</w:t>
      </w:r>
      <w:r>
        <w:rPr>
          <w:rFonts w:eastAsia="TimesNewRomanPSMT"/>
          <w:color w:val="auto"/>
          <w:lang w:val="sr-Cyrl-CS"/>
        </w:rPr>
        <w:t xml:space="preserve"> </w:t>
      </w:r>
      <w:r w:rsidRPr="00095B9E">
        <w:rPr>
          <w:rFonts w:eastAsia="TimesNewRomanPSMT"/>
          <w:color w:val="auto"/>
        </w:rPr>
        <w:t>понуда достављена непосредно наручилац предаје понуђачу потврду пријема понуде.</w:t>
      </w: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Благовременим ће се сматрати све понуде које стигну на адресу наручиоца најкасније последњег дана</w:t>
      </w:r>
      <w:r>
        <w:rPr>
          <w:rFonts w:eastAsia="TimesNewRomanPSMT"/>
          <w:color w:val="auto"/>
          <w:lang w:val="sr-Cyrl-CS"/>
        </w:rPr>
        <w:t xml:space="preserve"> </w:t>
      </w:r>
      <w:r w:rsidRPr="00095B9E">
        <w:rPr>
          <w:rFonts w:eastAsia="TimesNewRomanPSMT"/>
          <w:color w:val="auto"/>
        </w:rPr>
        <w:t xml:space="preserve">наведеног рока, </w:t>
      </w:r>
      <w:r w:rsidRPr="00095B9E">
        <w:rPr>
          <w:rFonts w:eastAsia="TimesNewRomanPSMT"/>
          <w:b/>
          <w:bCs/>
          <w:color w:val="auto"/>
        </w:rPr>
        <w:t>односно</w:t>
      </w:r>
      <w:r>
        <w:rPr>
          <w:rFonts w:eastAsia="TimesNewRomanPSMT"/>
          <w:b/>
          <w:bCs/>
          <w:color w:val="auto"/>
          <w:lang w:val="sr-Cyrl-CS"/>
        </w:rPr>
        <w:t>25</w:t>
      </w:r>
      <w:r w:rsidRPr="00095B9E">
        <w:rPr>
          <w:rFonts w:eastAsia="TimesNewRomanPSMT"/>
          <w:b/>
          <w:bCs/>
          <w:color w:val="auto"/>
        </w:rPr>
        <w:t>.</w:t>
      </w:r>
      <w:r>
        <w:rPr>
          <w:rFonts w:eastAsia="TimesNewRomanPSMT"/>
          <w:b/>
          <w:bCs/>
          <w:color w:val="auto"/>
          <w:lang w:val="sr-Cyrl-CS"/>
        </w:rPr>
        <w:t>12</w:t>
      </w:r>
      <w:r w:rsidRPr="00095B9E">
        <w:rPr>
          <w:rFonts w:eastAsia="TimesNewRomanPSMT"/>
          <w:b/>
          <w:bCs/>
          <w:color w:val="auto"/>
        </w:rPr>
        <w:t>.2015. године до 1</w:t>
      </w:r>
      <w:r>
        <w:rPr>
          <w:rFonts w:eastAsia="TimesNewRomanPSMT"/>
          <w:b/>
          <w:bCs/>
          <w:color w:val="auto"/>
          <w:lang w:val="sr-Cyrl-CS"/>
        </w:rPr>
        <w:t>1</w:t>
      </w:r>
      <w:r w:rsidRPr="00095B9E">
        <w:rPr>
          <w:rFonts w:eastAsia="TimesNewRomanPSMT"/>
          <w:b/>
          <w:bCs/>
          <w:color w:val="auto"/>
        </w:rPr>
        <w:t>,00 часова</w:t>
      </w:r>
      <w:r w:rsidRPr="00095B9E">
        <w:rPr>
          <w:rFonts w:eastAsia="TimesNewRomanPSMT"/>
          <w:color w:val="auto"/>
        </w:rPr>
        <w:t>, без обзира на начин на који су послате.</w:t>
      </w:r>
    </w:p>
    <w:p w:rsidR="002B1897" w:rsidRPr="00095B9E"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 xml:space="preserve">Понуде се подносе у затвореној коверти, са назнаком: </w:t>
      </w:r>
      <w:r w:rsidRPr="00095B9E">
        <w:rPr>
          <w:rFonts w:eastAsia="TimesNewRomanPSMT"/>
          <w:b/>
          <w:bCs/>
          <w:color w:val="auto"/>
        </w:rPr>
        <w:t>,,Понуда за јавну набавку добара, – ЈНМВ</w:t>
      </w:r>
      <w:r>
        <w:rPr>
          <w:rFonts w:eastAsia="TimesNewRomanPSMT"/>
          <w:b/>
          <w:bCs/>
          <w:color w:val="auto"/>
          <w:lang w:val="sr-Cyrl-CS"/>
        </w:rPr>
        <w:t xml:space="preserve"> </w:t>
      </w:r>
      <w:r w:rsidRPr="00095B9E">
        <w:rPr>
          <w:rFonts w:eastAsia="TimesNewRomanPSMT"/>
          <w:b/>
          <w:bCs/>
          <w:color w:val="auto"/>
        </w:rPr>
        <w:t xml:space="preserve">бр. </w:t>
      </w:r>
      <w:r>
        <w:rPr>
          <w:rFonts w:eastAsia="TimesNewRomanPSMT"/>
          <w:b/>
          <w:bCs/>
          <w:color w:val="auto"/>
          <w:lang w:val="sr-Cyrl-CS"/>
        </w:rPr>
        <w:t>10</w:t>
      </w:r>
      <w:r w:rsidRPr="00095B9E">
        <w:rPr>
          <w:rFonts w:eastAsia="TimesNewRomanPSMT"/>
          <w:b/>
          <w:bCs/>
          <w:color w:val="auto"/>
        </w:rPr>
        <w:t>/2015 и ознаком - НЕ ОТВАРАТИ”</w:t>
      </w:r>
      <w:r w:rsidRPr="00095B9E">
        <w:rPr>
          <w:rFonts w:eastAsia="TimesNewRomanPSMT"/>
          <w:color w:val="auto"/>
        </w:rPr>
        <w:t>.</w:t>
      </w:r>
    </w:p>
    <w:p w:rsidR="002B1897" w:rsidRPr="00095B9E"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Понуђач је дужан да на полеђини коверте назначи назив, адресу, телефон и име и презиме</w:t>
      </w:r>
      <w:r>
        <w:rPr>
          <w:rFonts w:eastAsia="TimesNewRomanPSMT"/>
          <w:color w:val="auto"/>
          <w:lang w:val="sr-Cyrl-CS"/>
        </w:rPr>
        <w:t xml:space="preserve"> </w:t>
      </w:r>
      <w:r w:rsidRPr="00095B9E">
        <w:rPr>
          <w:rFonts w:eastAsia="TimesNewRomanPSMT"/>
          <w:color w:val="auto"/>
        </w:rPr>
        <w:t>контакт особе, као и то да ли понуђач наступа самостално или понуду подноси група понуђача,</w:t>
      </w:r>
      <w:r>
        <w:rPr>
          <w:rFonts w:eastAsia="TimesNewRomanPSMT"/>
          <w:color w:val="auto"/>
          <w:lang w:val="sr-Cyrl-CS"/>
        </w:rPr>
        <w:t xml:space="preserve"> </w:t>
      </w:r>
      <w:r w:rsidRPr="00095B9E">
        <w:rPr>
          <w:rFonts w:eastAsia="TimesNewRomanPSMT"/>
          <w:color w:val="auto"/>
        </w:rPr>
        <w:t>када је неопходно назначити ко је овлашћени члан групе - представник групе понуђача.</w:t>
      </w:r>
    </w:p>
    <w:p w:rsidR="002B1897" w:rsidRPr="00095B9E"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Све неблаговремено поднете понуде биће по окончању поступка отварања понуда, враћене неотворене</w:t>
      </w:r>
      <w:r>
        <w:rPr>
          <w:rFonts w:eastAsia="TimesNewRomanPSMT"/>
          <w:color w:val="auto"/>
          <w:lang w:val="sr-Cyrl-CS"/>
        </w:rPr>
        <w:t xml:space="preserve"> </w:t>
      </w:r>
      <w:r w:rsidRPr="00095B9E">
        <w:rPr>
          <w:rFonts w:eastAsia="TimesNewRomanPSMT"/>
          <w:color w:val="auto"/>
        </w:rPr>
        <w:t>понуђачима са назнаком да су поднете неблаговремено.</w:t>
      </w:r>
    </w:p>
    <w:p w:rsidR="002B1897" w:rsidRPr="00095B9E"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rPr>
          <w:rFonts w:eastAsia="TimesNewRomanPSMT"/>
          <w:color w:val="auto"/>
          <w:lang w:val="sr-Cyrl-CS"/>
        </w:rPr>
      </w:pPr>
      <w:r w:rsidRPr="00095B9E">
        <w:rPr>
          <w:rFonts w:eastAsia="TimesNewRomanPSMT"/>
          <w:color w:val="auto"/>
        </w:rPr>
        <w:t>Неблаговременом понудом сматра се понуда која је примљена по истеку рока и сата одређених у позиву</w:t>
      </w:r>
      <w:r>
        <w:rPr>
          <w:rFonts w:eastAsia="TimesNewRomanPSMT"/>
          <w:color w:val="auto"/>
          <w:lang w:val="sr-Cyrl-CS"/>
        </w:rPr>
        <w:t xml:space="preserve"> </w:t>
      </w:r>
      <w:r w:rsidRPr="00095B9E">
        <w:rPr>
          <w:rFonts w:eastAsia="TimesNewRomanPSMT"/>
          <w:color w:val="auto"/>
        </w:rPr>
        <w:t>за подношење понуда.</w:t>
      </w:r>
    </w:p>
    <w:p w:rsidR="002B1897" w:rsidRPr="00095B9E" w:rsidRDefault="002B1897" w:rsidP="00095B9E">
      <w:pPr>
        <w:autoSpaceDE w:val="0"/>
        <w:autoSpaceDN w:val="0"/>
        <w:adjustRightInd w:val="0"/>
        <w:rPr>
          <w:rFonts w:eastAsia="TimesNewRomanPSMT"/>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lastRenderedPageBreak/>
        <w:t>Одговарајућом понудом сматра се понуда која је благовремена и за коју је утврђено да потпуно испуњава</w:t>
      </w:r>
      <w:r>
        <w:rPr>
          <w:rFonts w:eastAsia="TimesNewRomanPSMT"/>
          <w:color w:val="auto"/>
          <w:lang w:val="sr-Cyrl-CS"/>
        </w:rPr>
        <w:t xml:space="preserve"> </w:t>
      </w:r>
      <w:r w:rsidRPr="00095B9E">
        <w:rPr>
          <w:rFonts w:eastAsia="TimesNewRomanPSMT"/>
          <w:color w:val="auto"/>
        </w:rPr>
        <w:t>све техничке спецификације.</w:t>
      </w:r>
    </w:p>
    <w:p w:rsidR="002B1897" w:rsidRPr="00095B9E"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Прихватљивом понудом се сматра понуда која је благовремена, коју наручилац није одбио због битних</w:t>
      </w:r>
      <w:r>
        <w:rPr>
          <w:rFonts w:eastAsia="TimesNewRomanPSMT"/>
          <w:color w:val="auto"/>
          <w:lang w:val="sr-Cyrl-CS"/>
        </w:rPr>
        <w:t xml:space="preserve"> </w:t>
      </w:r>
      <w:r w:rsidRPr="00095B9E">
        <w:rPr>
          <w:rFonts w:eastAsia="TimesNewRomanPSMT"/>
          <w:color w:val="auto"/>
        </w:rPr>
        <w:t>недостатака, која је одговарајућа, која не ограничава, нити условљава права наручиоца или обавезе</w:t>
      </w:r>
      <w:r>
        <w:rPr>
          <w:rFonts w:eastAsia="TimesNewRomanPSMT"/>
          <w:color w:val="auto"/>
          <w:lang w:val="sr-Cyrl-CS"/>
        </w:rPr>
        <w:t xml:space="preserve"> </w:t>
      </w:r>
      <w:r w:rsidRPr="00095B9E">
        <w:rPr>
          <w:rFonts w:eastAsia="TimesNewRomanPSMT"/>
          <w:color w:val="auto"/>
        </w:rPr>
        <w:t>понуђача и која не прелази износ процењене вредности јавне набавке.</w:t>
      </w:r>
    </w:p>
    <w:p w:rsidR="002B1897" w:rsidRDefault="002B1897" w:rsidP="00095B9E">
      <w:pPr>
        <w:autoSpaceDE w:val="0"/>
        <w:autoSpaceDN w:val="0"/>
        <w:adjustRightInd w:val="0"/>
        <w:jc w:val="both"/>
        <w:rPr>
          <w:rFonts w:eastAsia="TimesNewRomanPSMT"/>
          <w:color w:val="auto"/>
          <w:lang w:val="sr-Cyrl-CS"/>
        </w:rPr>
      </w:pPr>
    </w:p>
    <w:p w:rsidR="002B1897" w:rsidRPr="00095B9E"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Понуда мора бити поднета на преузетом обрасцу конкурсне документације. Све обрасце који су наведени</w:t>
      </w:r>
      <w:r>
        <w:rPr>
          <w:rFonts w:eastAsia="TimesNewRomanPSMT"/>
          <w:color w:val="auto"/>
          <w:lang w:val="sr-Cyrl-CS"/>
        </w:rPr>
        <w:t xml:space="preserve"> </w:t>
      </w:r>
      <w:r w:rsidRPr="00095B9E">
        <w:rPr>
          <w:rFonts w:eastAsia="TimesNewRomanPSMT"/>
          <w:color w:val="auto"/>
        </w:rPr>
        <w:t>у конкурсној документацији понуђач попуњава читко, јасно, недвосмислено и оверава печатом и</w:t>
      </w:r>
      <w:r>
        <w:rPr>
          <w:rFonts w:eastAsia="TimesNewRomanPSMT"/>
          <w:color w:val="auto"/>
          <w:lang w:val="sr-Cyrl-CS"/>
        </w:rPr>
        <w:t xml:space="preserve"> </w:t>
      </w:r>
      <w:r w:rsidRPr="00095B9E">
        <w:rPr>
          <w:rFonts w:eastAsia="TimesNewRomanPSMT"/>
          <w:color w:val="auto"/>
        </w:rPr>
        <w:t>потписује на означеним местима у конкурсној документацији.</w:t>
      </w:r>
    </w:p>
    <w:p w:rsidR="002B1897" w:rsidRPr="00095B9E"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 xml:space="preserve">Отварање понуда је јавно. Отварање понуда ће се обавити у просторијама </w:t>
      </w:r>
      <w:r>
        <w:rPr>
          <w:rFonts w:eastAsia="TimesNewRomanPSMT"/>
          <w:color w:val="auto"/>
          <w:lang w:val="sr-Cyrl-CS"/>
        </w:rPr>
        <w:t>ПУ „ Радост „ Надежде Петровић бр.8, 32000 Чачак.</w:t>
      </w:r>
    </w:p>
    <w:p w:rsidR="002B1897" w:rsidRPr="00095B9E"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По окончању поступка јавног отварања понуда, наручилац ће вратити неблаговремено поднете понуде</w:t>
      </w:r>
      <w:r>
        <w:rPr>
          <w:rFonts w:eastAsia="TimesNewRomanPSMT"/>
          <w:color w:val="auto"/>
          <w:lang w:val="sr-Cyrl-CS"/>
        </w:rPr>
        <w:t xml:space="preserve"> </w:t>
      </w:r>
      <w:r w:rsidRPr="00095B9E">
        <w:rPr>
          <w:rFonts w:eastAsia="TimesNewRomanPSMT"/>
          <w:color w:val="auto"/>
        </w:rPr>
        <w:t>неотворене, са назнаком да су поднете неблаговремено.</w:t>
      </w:r>
    </w:p>
    <w:p w:rsidR="002B1897" w:rsidRPr="00095B9E"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Понуда се подноси на српском језику.</w:t>
      </w:r>
    </w:p>
    <w:p w:rsidR="002B1897" w:rsidRPr="00095B9E"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Понуда са варијантама није дозвољена.</w:t>
      </w:r>
    </w:p>
    <w:p w:rsidR="002B1897" w:rsidRPr="00095B9E" w:rsidRDefault="002B1897" w:rsidP="00095B9E">
      <w:pPr>
        <w:autoSpaceDE w:val="0"/>
        <w:autoSpaceDN w:val="0"/>
        <w:adjustRightInd w:val="0"/>
        <w:jc w:val="both"/>
        <w:rPr>
          <w:rFonts w:eastAsia="TimesNewRomanPSMT"/>
          <w:color w:val="auto"/>
          <w:lang w:val="sr-Cyrl-CS"/>
        </w:rPr>
      </w:pPr>
    </w:p>
    <w:p w:rsidR="002B1897" w:rsidRPr="00095B9E" w:rsidRDefault="002B1897" w:rsidP="00095B9E">
      <w:pPr>
        <w:autoSpaceDE w:val="0"/>
        <w:autoSpaceDN w:val="0"/>
        <w:adjustRightInd w:val="0"/>
        <w:jc w:val="both"/>
        <w:rPr>
          <w:rFonts w:eastAsia="TimesNewRomanPSMT"/>
          <w:color w:val="auto"/>
        </w:rPr>
      </w:pPr>
      <w:r w:rsidRPr="00095B9E">
        <w:rPr>
          <w:rFonts w:eastAsia="TimesNewRomanPSMT"/>
          <w:color w:val="auto"/>
        </w:rPr>
        <w:t>Вредности у понуди морају бити исказане у динарима, са и без ПДВ-а, са свим припадајућим трошковима,</w:t>
      </w: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по паритету f-co магацин наручиоца.</w:t>
      </w:r>
    </w:p>
    <w:p w:rsidR="002B1897" w:rsidRPr="00095B9E"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Понуђач може да поднесе само једну понуду.</w:t>
      </w:r>
    </w:p>
    <w:p w:rsidR="002B1897" w:rsidRPr="00095B9E"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Понуђач који је самостално поднео понуду не може истовремено да учествује у заједничкој понуди или</w:t>
      </w:r>
      <w:r>
        <w:rPr>
          <w:rFonts w:eastAsia="TimesNewRomanPSMT"/>
          <w:color w:val="auto"/>
          <w:lang w:val="sr-Cyrl-CS"/>
        </w:rPr>
        <w:t xml:space="preserve"> </w:t>
      </w:r>
      <w:r w:rsidRPr="00095B9E">
        <w:rPr>
          <w:rFonts w:eastAsia="TimesNewRomanPSMT"/>
          <w:color w:val="auto"/>
        </w:rPr>
        <w:t>као подизвођач.</w:t>
      </w:r>
    </w:p>
    <w:p w:rsidR="002B1897" w:rsidRPr="00EE27C8" w:rsidRDefault="002B1897" w:rsidP="00095B9E">
      <w:pPr>
        <w:autoSpaceDE w:val="0"/>
        <w:autoSpaceDN w:val="0"/>
        <w:adjustRightInd w:val="0"/>
        <w:jc w:val="both"/>
        <w:rPr>
          <w:rFonts w:eastAsia="TimesNewRomanPSMT"/>
          <w:color w:val="auto"/>
          <w:lang w:val="sr-Cyrl-CS"/>
        </w:rPr>
      </w:pPr>
    </w:p>
    <w:p w:rsidR="002B1897" w:rsidRPr="00095B9E" w:rsidRDefault="002B1897" w:rsidP="00095B9E">
      <w:pPr>
        <w:autoSpaceDE w:val="0"/>
        <w:autoSpaceDN w:val="0"/>
        <w:adjustRightInd w:val="0"/>
        <w:jc w:val="both"/>
        <w:rPr>
          <w:rFonts w:eastAsia="TimesNewRomanPSMT"/>
          <w:color w:val="auto"/>
        </w:rPr>
      </w:pPr>
      <w:r w:rsidRPr="00095B9E">
        <w:rPr>
          <w:rFonts w:eastAsia="TimesNewRomanPSMT"/>
          <w:color w:val="auto"/>
        </w:rPr>
        <w:t>Рок важења понуде: не може бити краћи од 30 дана од дана отварања понуда Наручилац ће одбити понуду</w:t>
      </w:r>
      <w:r>
        <w:rPr>
          <w:rFonts w:eastAsia="TimesNewRomanPSMT"/>
          <w:color w:val="auto"/>
          <w:lang w:val="sr-Cyrl-CS"/>
        </w:rPr>
        <w:t xml:space="preserve"> </w:t>
      </w:r>
      <w:r w:rsidRPr="00095B9E">
        <w:rPr>
          <w:rFonts w:eastAsia="TimesNewRomanPSMT"/>
          <w:color w:val="auto"/>
        </w:rPr>
        <w:t>ако:</w:t>
      </w: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1) понуђач не докаже да испуњава обавезне услове за учешће;</w:t>
      </w:r>
    </w:p>
    <w:p w:rsidR="002B1897" w:rsidRPr="00EE27C8"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jc w:val="both"/>
        <w:rPr>
          <w:rFonts w:eastAsia="TimesNewRomanPSMT"/>
          <w:color w:val="auto"/>
          <w:lang w:val="sr-Cyrl-CS"/>
        </w:rPr>
      </w:pPr>
      <w:r w:rsidRPr="00095B9E">
        <w:rPr>
          <w:rFonts w:eastAsia="TimesNewRomanPSMT"/>
          <w:color w:val="auto"/>
        </w:rPr>
        <w:t>2) је понуђени рок важења понуде краћи од прописаног;</w:t>
      </w:r>
    </w:p>
    <w:p w:rsidR="002B1897" w:rsidRPr="00EE27C8" w:rsidRDefault="002B1897" w:rsidP="00095B9E">
      <w:pPr>
        <w:autoSpaceDE w:val="0"/>
        <w:autoSpaceDN w:val="0"/>
        <w:adjustRightInd w:val="0"/>
        <w:jc w:val="both"/>
        <w:rPr>
          <w:rFonts w:eastAsia="TimesNewRomanPSMT"/>
          <w:color w:val="auto"/>
          <w:lang w:val="sr-Cyrl-CS"/>
        </w:rPr>
      </w:pPr>
    </w:p>
    <w:p w:rsidR="002B1897" w:rsidRDefault="002B1897" w:rsidP="00095B9E">
      <w:pPr>
        <w:autoSpaceDE w:val="0"/>
        <w:autoSpaceDN w:val="0"/>
        <w:adjustRightInd w:val="0"/>
        <w:jc w:val="both"/>
        <w:rPr>
          <w:rFonts w:eastAsia="TimesNewRomanPSMT" w:cs="TimesNewRomanPSMT"/>
          <w:color w:val="auto"/>
          <w:sz w:val="21"/>
          <w:szCs w:val="21"/>
          <w:lang w:val="sr-Cyrl-CS"/>
        </w:rPr>
      </w:pPr>
      <w:r w:rsidRPr="00095B9E">
        <w:rPr>
          <w:rFonts w:eastAsia="TimesNewRomanPSMT"/>
          <w:color w:val="auto"/>
        </w:rPr>
        <w:t>3) понуда садржи друге недостатке због којих није могуће утврдити стварну садржину понуде или није</w:t>
      </w:r>
      <w:r>
        <w:rPr>
          <w:rFonts w:eastAsia="TimesNewRomanPSMT"/>
          <w:color w:val="auto"/>
          <w:lang w:val="sr-Cyrl-CS"/>
        </w:rPr>
        <w:t xml:space="preserve"> </w:t>
      </w:r>
      <w:r w:rsidRPr="00095B9E">
        <w:rPr>
          <w:rFonts w:eastAsia="TimesNewRomanPSMT"/>
          <w:color w:val="auto"/>
        </w:rPr>
        <w:t>могуће упоредити је са другим понудама</w:t>
      </w:r>
      <w:r>
        <w:rPr>
          <w:rFonts w:ascii="TimesNewRomanPSMT" w:eastAsia="TimesNewRomanPSMT" w:cs="TimesNewRomanPSMT"/>
          <w:color w:val="auto"/>
          <w:sz w:val="21"/>
          <w:szCs w:val="21"/>
        </w:rPr>
        <w:t>.</w:t>
      </w:r>
    </w:p>
    <w:p w:rsidR="002B1897" w:rsidRDefault="002B1897" w:rsidP="00095B9E">
      <w:pPr>
        <w:autoSpaceDE w:val="0"/>
        <w:autoSpaceDN w:val="0"/>
        <w:adjustRightInd w:val="0"/>
        <w:jc w:val="both"/>
        <w:rPr>
          <w:rFonts w:eastAsia="TimesNewRomanPSMT" w:cs="TimesNewRomanPSMT"/>
          <w:color w:val="auto"/>
          <w:sz w:val="21"/>
          <w:szCs w:val="21"/>
          <w:lang w:val="sr-Cyrl-CS"/>
        </w:rPr>
      </w:pPr>
    </w:p>
    <w:p w:rsidR="002B1897" w:rsidRDefault="002B1897" w:rsidP="00EE27C8">
      <w:pPr>
        <w:autoSpaceDE w:val="0"/>
        <w:autoSpaceDN w:val="0"/>
        <w:adjustRightInd w:val="0"/>
        <w:jc w:val="both"/>
        <w:rPr>
          <w:rFonts w:eastAsia="TimesNewRomanPSMT"/>
          <w:lang w:val="sr-Cyrl-CS"/>
        </w:rPr>
      </w:pPr>
      <w:r w:rsidRPr="00EE27C8">
        <w:rPr>
          <w:rFonts w:eastAsia="TimesNewRomanPSMT"/>
        </w:rPr>
        <w:t>Одлука о додели уговора за набавку донеће се применом критеријума најнижа понуђена цена. Уколико</w:t>
      </w:r>
      <w:r>
        <w:rPr>
          <w:rFonts w:eastAsia="TimesNewRomanPSMT"/>
          <w:lang w:val="sr-Cyrl-CS"/>
        </w:rPr>
        <w:t xml:space="preserve"> </w:t>
      </w:r>
      <w:r w:rsidRPr="00EE27C8">
        <w:rPr>
          <w:rFonts w:eastAsia="TimesNewRomanPSMT"/>
        </w:rPr>
        <w:t>два или више понуђача доставе понуду са идентичном понуђеном ценом, предност при додели уговора ће</w:t>
      </w:r>
      <w:r>
        <w:rPr>
          <w:rFonts w:eastAsia="TimesNewRomanPSMT"/>
          <w:lang w:val="sr-Cyrl-CS"/>
        </w:rPr>
        <w:t xml:space="preserve"> </w:t>
      </w:r>
      <w:r w:rsidRPr="00EE27C8">
        <w:rPr>
          <w:rFonts w:eastAsia="TimesNewRomanPSMT"/>
        </w:rPr>
        <w:t>имати понуда са краћим роком испоруке.</w:t>
      </w:r>
    </w:p>
    <w:p w:rsidR="002B1897" w:rsidRPr="00EE27C8" w:rsidRDefault="002B1897" w:rsidP="00EE27C8">
      <w:pPr>
        <w:autoSpaceDE w:val="0"/>
        <w:autoSpaceDN w:val="0"/>
        <w:adjustRightInd w:val="0"/>
        <w:jc w:val="both"/>
        <w:rPr>
          <w:rFonts w:eastAsia="TimesNewRomanPSMT"/>
          <w:lang w:val="sr-Cyrl-CS"/>
        </w:rPr>
      </w:pPr>
    </w:p>
    <w:p w:rsidR="002B1897" w:rsidRPr="00EE27C8" w:rsidRDefault="002B1897" w:rsidP="00EE27C8">
      <w:pPr>
        <w:autoSpaceDE w:val="0"/>
        <w:autoSpaceDN w:val="0"/>
        <w:adjustRightInd w:val="0"/>
        <w:jc w:val="both"/>
        <w:rPr>
          <w:rFonts w:eastAsia="TimesNewRomanPSMT"/>
        </w:rPr>
      </w:pPr>
      <w:r w:rsidRPr="00EE27C8">
        <w:rPr>
          <w:rFonts w:eastAsia="TimesNewRomanPSMT"/>
        </w:rPr>
        <w:t xml:space="preserve">Одлука o додели уговора биће донета у року од </w:t>
      </w:r>
      <w:r>
        <w:rPr>
          <w:rFonts w:eastAsia="TimesNewRomanPSMT"/>
          <w:lang w:val="sr-Cyrl-CS"/>
        </w:rPr>
        <w:t>5</w:t>
      </w:r>
      <w:r w:rsidRPr="00EE27C8">
        <w:rPr>
          <w:rFonts w:eastAsia="TimesNewRomanPSMT"/>
        </w:rPr>
        <w:t xml:space="preserve"> дана од дана отварања понуда. Наведену одлуку</w:t>
      </w:r>
      <w:r>
        <w:rPr>
          <w:rFonts w:eastAsia="TimesNewRomanPSMT"/>
          <w:lang w:val="sr-Cyrl-CS"/>
        </w:rPr>
        <w:t xml:space="preserve"> </w:t>
      </w:r>
      <w:r w:rsidRPr="00EE27C8">
        <w:rPr>
          <w:rFonts w:eastAsia="TimesNewRomanPSMT"/>
        </w:rPr>
        <w:t>наручилац ће објавити на Порталу јавних набавки у року од три дана од дана њеног доношења и на својој</w:t>
      </w:r>
    </w:p>
    <w:p w:rsidR="002B1897" w:rsidRDefault="002B1897" w:rsidP="00EE27C8">
      <w:pPr>
        <w:autoSpaceDE w:val="0"/>
        <w:autoSpaceDN w:val="0"/>
        <w:adjustRightInd w:val="0"/>
        <w:jc w:val="both"/>
        <w:rPr>
          <w:rFonts w:eastAsia="TimesNewRomanPSMT"/>
          <w:lang w:val="sr-Cyrl-CS"/>
        </w:rPr>
      </w:pPr>
      <w:r w:rsidRPr="00EE27C8">
        <w:rPr>
          <w:rFonts w:eastAsia="TimesNewRomanPSMT"/>
        </w:rPr>
        <w:t>интернет страници.</w:t>
      </w:r>
    </w:p>
    <w:p w:rsidR="002B1897" w:rsidRPr="00EE27C8" w:rsidRDefault="002B1897" w:rsidP="00EE27C8">
      <w:pPr>
        <w:autoSpaceDE w:val="0"/>
        <w:autoSpaceDN w:val="0"/>
        <w:adjustRightInd w:val="0"/>
        <w:jc w:val="both"/>
        <w:rPr>
          <w:rFonts w:eastAsia="TimesNewRomanPSMT"/>
          <w:lang w:val="sr-Cyrl-CS"/>
        </w:rPr>
      </w:pPr>
    </w:p>
    <w:p w:rsidR="002B1897" w:rsidRDefault="002B1897" w:rsidP="00E93F06">
      <w:pPr>
        <w:autoSpaceDE w:val="0"/>
        <w:autoSpaceDN w:val="0"/>
        <w:adjustRightInd w:val="0"/>
        <w:jc w:val="both"/>
        <w:rPr>
          <w:rFonts w:eastAsia="TimesNewRomanPSMT"/>
          <w:b/>
          <w:bCs/>
        </w:rPr>
      </w:pPr>
      <w:r w:rsidRPr="00E93F06">
        <w:rPr>
          <w:rFonts w:eastAsia="TimesNewRomanPSMT"/>
        </w:rPr>
        <w:t>Додатне информације о наведеној набавци могу се добити сваког радног дана. Комуникација се у</w:t>
      </w:r>
      <w:r w:rsidRPr="00E93F06">
        <w:rPr>
          <w:rFonts w:eastAsia="TimesNewRomanPSMT"/>
          <w:lang w:val="sr-Cyrl-CS"/>
        </w:rPr>
        <w:t xml:space="preserve"> </w:t>
      </w:r>
      <w:r w:rsidRPr="00E93F06">
        <w:rPr>
          <w:rFonts w:eastAsia="TimesNewRomanPSMT"/>
        </w:rPr>
        <w:t>поступку јавне набавке и у вези са обављањем послова јавних набавки одвија писаним путем, односно</w:t>
      </w:r>
      <w:r w:rsidRPr="00E93F06">
        <w:rPr>
          <w:rFonts w:eastAsia="TimesNewRomanPSMT"/>
          <w:lang w:val="sr-Cyrl-CS"/>
        </w:rPr>
        <w:t xml:space="preserve"> </w:t>
      </w:r>
      <w:r w:rsidRPr="00E93F06">
        <w:rPr>
          <w:rFonts w:eastAsia="TimesNewRomanPSMT"/>
        </w:rPr>
        <w:t xml:space="preserve">путем поште, електронске поште </w:t>
      </w:r>
      <w:r w:rsidRPr="00E93F06">
        <w:rPr>
          <w:rFonts w:eastAsia="TimesNewRomanPSMT"/>
          <w:color w:val="00B1F1"/>
        </w:rPr>
        <w:t>(radost-cacak@open.telekom.rs</w:t>
      </w:r>
      <w:r w:rsidRPr="00E93F06">
        <w:rPr>
          <w:rFonts w:eastAsia="TimesNewRomanPSMT"/>
        </w:rPr>
        <w:t xml:space="preserve">) или факсом на број 032/222-556, </w:t>
      </w:r>
      <w:r w:rsidRPr="00E93F06">
        <w:rPr>
          <w:rFonts w:eastAsia="TimesNewRomanPSMT"/>
          <w:b/>
          <w:bCs/>
        </w:rPr>
        <w:t>радним данима(понедељак-петак) од 07 до 14:30 часова.</w:t>
      </w:r>
    </w:p>
    <w:p w:rsidR="002B1897" w:rsidRPr="00E93F06" w:rsidRDefault="002B1897" w:rsidP="00E93F06">
      <w:pPr>
        <w:autoSpaceDE w:val="0"/>
        <w:autoSpaceDN w:val="0"/>
        <w:adjustRightInd w:val="0"/>
        <w:jc w:val="both"/>
        <w:rPr>
          <w:rFonts w:eastAsia="TimesNewRomanPSMT"/>
          <w:b/>
          <w:bCs/>
        </w:rPr>
      </w:pPr>
    </w:p>
    <w:p w:rsidR="002B1897" w:rsidRDefault="002B1897" w:rsidP="00E93F06">
      <w:pPr>
        <w:autoSpaceDE w:val="0"/>
        <w:autoSpaceDN w:val="0"/>
        <w:adjustRightInd w:val="0"/>
        <w:jc w:val="both"/>
        <w:rPr>
          <w:rFonts w:eastAsia="TimesNewRomanPSMT"/>
          <w:b/>
          <w:bCs/>
        </w:rPr>
      </w:pPr>
      <w:r w:rsidRPr="00E93F06">
        <w:rPr>
          <w:rFonts w:eastAsia="TimesNewRomanPSMT"/>
          <w:b/>
          <w:bCs/>
        </w:rPr>
        <w:t>Ако је документ из поступка јавне набавке достављен од стране Наручиоца или понуђача путем</w:t>
      </w:r>
      <w:r>
        <w:rPr>
          <w:rFonts w:eastAsia="TimesNewRomanPSMT"/>
          <w:b/>
          <w:bCs/>
        </w:rPr>
        <w:t xml:space="preserve"> </w:t>
      </w:r>
      <w:r w:rsidRPr="00E93F06">
        <w:rPr>
          <w:rFonts w:eastAsia="TimesNewRomanPSMT"/>
          <w:b/>
          <w:bCs/>
        </w:rPr>
        <w:t>електронске поште или факсом, страна која је извршила достављање дужна је да од друге стране</w:t>
      </w:r>
      <w:r>
        <w:rPr>
          <w:rFonts w:eastAsia="TimesNewRomanPSMT"/>
          <w:b/>
          <w:bCs/>
        </w:rPr>
        <w:t xml:space="preserve"> </w:t>
      </w:r>
      <w:r w:rsidRPr="00E93F06">
        <w:rPr>
          <w:rFonts w:eastAsia="TimesNewRomanPSMT"/>
          <w:b/>
          <w:bCs/>
        </w:rPr>
        <w:t>захтева пријем тог документа, што је друга страна дужна и да учини, када је то неопходно као доказ</w:t>
      </w:r>
      <w:r>
        <w:rPr>
          <w:rFonts w:eastAsia="TimesNewRomanPSMT"/>
          <w:b/>
          <w:bCs/>
        </w:rPr>
        <w:t xml:space="preserve"> </w:t>
      </w:r>
      <w:r w:rsidRPr="00E93F06">
        <w:rPr>
          <w:rFonts w:eastAsia="TimesNewRomanPSMT"/>
          <w:b/>
          <w:bCs/>
        </w:rPr>
        <w:t>да је извршено достављање.</w:t>
      </w:r>
    </w:p>
    <w:p w:rsidR="002B1897" w:rsidRPr="00E93F06" w:rsidRDefault="002B1897" w:rsidP="00E93F06">
      <w:pPr>
        <w:autoSpaceDE w:val="0"/>
        <w:autoSpaceDN w:val="0"/>
        <w:adjustRightInd w:val="0"/>
        <w:jc w:val="both"/>
        <w:rPr>
          <w:rFonts w:eastAsia="TimesNewRomanPSMT"/>
          <w:b/>
          <w:bCs/>
        </w:rPr>
      </w:pPr>
    </w:p>
    <w:p w:rsidR="002B1897" w:rsidRDefault="002B1897" w:rsidP="00095B9E">
      <w:pPr>
        <w:autoSpaceDE w:val="0"/>
        <w:autoSpaceDN w:val="0"/>
        <w:adjustRightInd w:val="0"/>
        <w:rPr>
          <w:rFonts w:eastAsia="TimesNewRomanPSMT"/>
        </w:rPr>
      </w:pPr>
      <w:r w:rsidRPr="00E93F06">
        <w:rPr>
          <w:rFonts w:eastAsia="TimesNewRomanPSMT"/>
        </w:rPr>
        <w:t>Сви трошкови учествовања у поступку јавне набавке падају на терет понуђача</w:t>
      </w:r>
      <w:r>
        <w:rPr>
          <w:rFonts w:eastAsia="TimesNewRomanPSMT"/>
        </w:rPr>
        <w:t>.</w:t>
      </w:r>
    </w:p>
    <w:p w:rsidR="002B1897" w:rsidRDefault="002B1897" w:rsidP="00095B9E">
      <w:pPr>
        <w:autoSpaceDE w:val="0"/>
        <w:autoSpaceDN w:val="0"/>
        <w:adjustRightInd w:val="0"/>
        <w:rPr>
          <w:rFonts w:eastAsia="TimesNewRomanPSMT"/>
        </w:rPr>
      </w:pPr>
    </w:p>
    <w:p w:rsidR="002B1897" w:rsidRPr="00E93F06" w:rsidRDefault="002B1897" w:rsidP="00E93F06">
      <w:pPr>
        <w:autoSpaceDE w:val="0"/>
        <w:autoSpaceDN w:val="0"/>
        <w:adjustRightInd w:val="0"/>
        <w:jc w:val="both"/>
        <w:rPr>
          <w:rFonts w:eastAsia="TimesNewRomanPSMT"/>
          <w:b/>
          <w:bCs/>
        </w:rPr>
      </w:pPr>
      <w:r w:rsidRPr="00E93F06">
        <w:rPr>
          <w:rFonts w:eastAsia="TimesNewRomanPSMT"/>
          <w:b/>
          <w:bCs/>
        </w:rPr>
        <w:t>5.УПУТСТВО ПОНУЂАЧИМА КАКО ДА САЧИНЕ ПОНУДУ</w:t>
      </w:r>
    </w:p>
    <w:p w:rsidR="002B1897" w:rsidRDefault="002B1897" w:rsidP="00E93F06">
      <w:pPr>
        <w:autoSpaceDE w:val="0"/>
        <w:autoSpaceDN w:val="0"/>
        <w:adjustRightInd w:val="0"/>
        <w:jc w:val="both"/>
        <w:rPr>
          <w:rFonts w:eastAsia="TimesNewRomanPSMT"/>
          <w:b/>
          <w:bCs/>
        </w:rPr>
      </w:pPr>
      <w:r w:rsidRPr="00E93F06">
        <w:rPr>
          <w:rFonts w:eastAsia="TimesNewRomanPSMT"/>
          <w:b/>
          <w:bCs/>
        </w:rPr>
        <w:t>1. ПОДАЦИ О ЈЕЗИКУ НА КОМЕ ПОНУДА МОРА БИТИ САСТАВЉЕНА</w:t>
      </w:r>
    </w:p>
    <w:p w:rsidR="002B1897" w:rsidRPr="00E93F06" w:rsidRDefault="002B1897" w:rsidP="00E93F06">
      <w:pPr>
        <w:autoSpaceDE w:val="0"/>
        <w:autoSpaceDN w:val="0"/>
        <w:adjustRightInd w:val="0"/>
        <w:jc w:val="both"/>
        <w:rPr>
          <w:rFonts w:eastAsia="TimesNewRomanPSMT"/>
          <w:b/>
          <w:bCs/>
        </w:rPr>
      </w:pPr>
    </w:p>
    <w:p w:rsidR="002B1897" w:rsidRDefault="002B1897" w:rsidP="00E93F06">
      <w:pPr>
        <w:autoSpaceDE w:val="0"/>
        <w:autoSpaceDN w:val="0"/>
        <w:adjustRightInd w:val="0"/>
        <w:jc w:val="both"/>
        <w:rPr>
          <w:rFonts w:eastAsia="TimesNewRomanPSMT"/>
        </w:rPr>
      </w:pPr>
      <w:r w:rsidRPr="00E93F06">
        <w:rPr>
          <w:rFonts w:eastAsia="TimesNewRomanPSMT"/>
        </w:rPr>
        <w:t>Понуђач подноси понуду на српском језику. Уколико је одређени документ на страном</w:t>
      </w:r>
      <w:r>
        <w:rPr>
          <w:rFonts w:eastAsia="TimesNewRomanPSMT"/>
        </w:rPr>
        <w:t xml:space="preserve"> </w:t>
      </w:r>
      <w:r w:rsidRPr="00E93F06">
        <w:rPr>
          <w:rFonts w:eastAsia="TimesNewRomanPSMT"/>
        </w:rPr>
        <w:t>језику,понуђач је дужан да поред документа на страном језику достави и превод тог документа</w:t>
      </w:r>
      <w:r>
        <w:rPr>
          <w:rFonts w:eastAsia="TimesNewRomanPSMT"/>
        </w:rPr>
        <w:t xml:space="preserve"> </w:t>
      </w:r>
      <w:r w:rsidRPr="00E93F06">
        <w:rPr>
          <w:rFonts w:eastAsia="TimesNewRomanPSMT"/>
        </w:rPr>
        <w:t>на српски језик.</w:t>
      </w:r>
    </w:p>
    <w:p w:rsidR="002B1897" w:rsidRPr="00E93F06" w:rsidRDefault="002B1897" w:rsidP="00E93F06">
      <w:pPr>
        <w:autoSpaceDE w:val="0"/>
        <w:autoSpaceDN w:val="0"/>
        <w:adjustRightInd w:val="0"/>
        <w:jc w:val="both"/>
        <w:rPr>
          <w:rFonts w:eastAsia="TimesNewRomanPSMT"/>
        </w:rPr>
      </w:pPr>
    </w:p>
    <w:p w:rsidR="002B1897" w:rsidRPr="00E93F06" w:rsidRDefault="002B1897" w:rsidP="00095B9E">
      <w:pPr>
        <w:autoSpaceDE w:val="0"/>
        <w:autoSpaceDN w:val="0"/>
        <w:adjustRightInd w:val="0"/>
        <w:rPr>
          <w:rFonts w:eastAsia="TimesNewRomanPSMT"/>
          <w:b/>
          <w:bCs/>
        </w:rPr>
      </w:pPr>
      <w:r w:rsidRPr="00E93F06">
        <w:rPr>
          <w:rFonts w:eastAsia="TimesNewRomanPSMT"/>
          <w:b/>
          <w:bCs/>
        </w:rPr>
        <w:t>2. ПОДАЦИ О ОБАВЕЗНОЈ САДРЖИНИ ПОНУДЕ</w:t>
      </w:r>
    </w:p>
    <w:p w:rsidR="002B1897" w:rsidRDefault="002B1897" w:rsidP="00095B9E">
      <w:pPr>
        <w:autoSpaceDE w:val="0"/>
        <w:autoSpaceDN w:val="0"/>
        <w:adjustRightInd w:val="0"/>
        <w:rPr>
          <w:rFonts w:eastAsia="TimesNewRomanPSMT"/>
        </w:rPr>
      </w:pPr>
      <w:r w:rsidRPr="00E93F06">
        <w:rPr>
          <w:rFonts w:eastAsia="TimesNewRomanPSMT"/>
        </w:rPr>
        <w:t>Обавезну садржину понуде чине Образац понуде, сви докази тражени конкурсном</w:t>
      </w:r>
      <w:r>
        <w:rPr>
          <w:rFonts w:eastAsia="TimesNewRomanPSMT"/>
        </w:rPr>
        <w:t xml:space="preserve">  </w:t>
      </w:r>
      <w:r w:rsidRPr="00E93F06">
        <w:rPr>
          <w:rFonts w:eastAsia="TimesNewRomanPSMT"/>
        </w:rPr>
        <w:t>документацијом као и попуњени, потписани и оверени обрасци из конкурсне документације.</w:t>
      </w:r>
    </w:p>
    <w:p w:rsidR="002B1897" w:rsidRPr="00E93F06" w:rsidRDefault="002B1897" w:rsidP="00095B9E">
      <w:pPr>
        <w:autoSpaceDE w:val="0"/>
        <w:autoSpaceDN w:val="0"/>
        <w:adjustRightInd w:val="0"/>
        <w:rPr>
          <w:rFonts w:eastAsia="TimesNewRomanPSMT"/>
        </w:rPr>
      </w:pPr>
    </w:p>
    <w:p w:rsidR="002B1897" w:rsidRDefault="002B1897" w:rsidP="00E93F06">
      <w:pPr>
        <w:autoSpaceDE w:val="0"/>
        <w:autoSpaceDN w:val="0"/>
        <w:adjustRightInd w:val="0"/>
        <w:jc w:val="both"/>
        <w:rPr>
          <w:rFonts w:eastAsia="TimesNewRomanPSMT"/>
        </w:rPr>
      </w:pPr>
      <w:r w:rsidRPr="00E93F06">
        <w:rPr>
          <w:rFonts w:eastAsia="TimesNewRomanPSMT"/>
        </w:rPr>
        <w:t>Уколико понуду подноси група понуђача, обавезно се прилаже Споразум којим се понуђачи из</w:t>
      </w:r>
      <w:r>
        <w:rPr>
          <w:rFonts w:eastAsia="TimesNewRomanPSMT"/>
        </w:rPr>
        <w:t xml:space="preserve"> </w:t>
      </w:r>
      <w:r w:rsidRPr="00E93F06">
        <w:rPr>
          <w:rFonts w:eastAsia="TimesNewRomanPSMT"/>
        </w:rPr>
        <w:t>групе међусобно и према Наручиоцу обавезују, у складу са чланом 81. Закона о јавним</w:t>
      </w:r>
      <w:r>
        <w:rPr>
          <w:rFonts w:eastAsia="TimesNewRomanPSMT"/>
        </w:rPr>
        <w:t xml:space="preserve"> </w:t>
      </w:r>
      <w:r w:rsidRPr="00E93F06">
        <w:rPr>
          <w:rFonts w:eastAsia="TimesNewRomanPSMT"/>
        </w:rPr>
        <w:t>набавкама.</w:t>
      </w:r>
      <w:r>
        <w:rPr>
          <w:rFonts w:eastAsia="TimesNewRomanPSMT"/>
        </w:rPr>
        <w:t xml:space="preserve"> </w:t>
      </w:r>
      <w:r w:rsidRPr="00E93F06">
        <w:rPr>
          <w:rFonts w:eastAsia="TimesNewRomanPSMT"/>
        </w:rPr>
        <w:t>Уколико достављена понуда не садржи сву тражену документацију, обрасце, прилоге и</w:t>
      </w:r>
      <w:r>
        <w:rPr>
          <w:rFonts w:eastAsia="TimesNewRomanPSMT"/>
        </w:rPr>
        <w:t xml:space="preserve"> </w:t>
      </w:r>
      <w:r w:rsidRPr="00E93F06">
        <w:rPr>
          <w:rFonts w:eastAsia="TimesNewRomanPSMT"/>
        </w:rPr>
        <w:t>споразум (ако понуду доставља група понуђача) – таква понуда ће бити одбијена као</w:t>
      </w:r>
      <w:r>
        <w:rPr>
          <w:rFonts w:eastAsia="TimesNewRomanPSMT"/>
        </w:rPr>
        <w:t xml:space="preserve"> </w:t>
      </w:r>
      <w:r w:rsidRPr="00E93F06">
        <w:rPr>
          <w:rFonts w:eastAsia="TimesNewRomanPSMT"/>
        </w:rPr>
        <w:t>неприхватљива.</w:t>
      </w:r>
    </w:p>
    <w:p w:rsidR="002B1897" w:rsidRPr="00E93F06" w:rsidRDefault="002B1897" w:rsidP="00E93F06">
      <w:pPr>
        <w:autoSpaceDE w:val="0"/>
        <w:autoSpaceDN w:val="0"/>
        <w:adjustRightInd w:val="0"/>
        <w:jc w:val="both"/>
        <w:rPr>
          <w:rFonts w:eastAsia="TimesNewRomanPSMT"/>
        </w:rPr>
      </w:pPr>
    </w:p>
    <w:p w:rsidR="002B1897" w:rsidRPr="00E93F06" w:rsidRDefault="002B1897" w:rsidP="00095B9E">
      <w:pPr>
        <w:autoSpaceDE w:val="0"/>
        <w:autoSpaceDN w:val="0"/>
        <w:adjustRightInd w:val="0"/>
        <w:rPr>
          <w:rFonts w:eastAsia="TimesNewRomanPSMT"/>
          <w:b/>
          <w:bCs/>
        </w:rPr>
      </w:pPr>
      <w:r w:rsidRPr="00E93F06">
        <w:rPr>
          <w:rFonts w:eastAsia="TimesNewRomanPSMT"/>
          <w:b/>
          <w:bCs/>
        </w:rPr>
        <w:t>3. ПОСЕБНИ ЗАХТЕВИ У ПОГЛЕДУ НАЧИНА САЧИЊАВАЊА ПОНУДЕ,</w:t>
      </w:r>
    </w:p>
    <w:p w:rsidR="002B1897" w:rsidRDefault="002B1897" w:rsidP="00095B9E">
      <w:pPr>
        <w:autoSpaceDE w:val="0"/>
        <w:autoSpaceDN w:val="0"/>
        <w:adjustRightInd w:val="0"/>
        <w:rPr>
          <w:rFonts w:eastAsia="TimesNewRomanPSMT"/>
          <w:b/>
          <w:bCs/>
        </w:rPr>
      </w:pPr>
      <w:r w:rsidRPr="00E93F06">
        <w:rPr>
          <w:rFonts w:eastAsia="TimesNewRomanPSMT"/>
          <w:b/>
          <w:bCs/>
        </w:rPr>
        <w:t>ПОПУЊАВАЊА ОБРАЗАЦА</w:t>
      </w:r>
    </w:p>
    <w:p w:rsidR="002B1897" w:rsidRPr="00E93F06" w:rsidRDefault="002B1897" w:rsidP="00095B9E">
      <w:pPr>
        <w:autoSpaceDE w:val="0"/>
        <w:autoSpaceDN w:val="0"/>
        <w:adjustRightInd w:val="0"/>
        <w:rPr>
          <w:rFonts w:eastAsia="TimesNewRomanPSMT"/>
          <w:b/>
          <w:bCs/>
        </w:rPr>
      </w:pPr>
    </w:p>
    <w:p w:rsidR="002B1897" w:rsidRDefault="002B1897" w:rsidP="00E93F06">
      <w:pPr>
        <w:autoSpaceDE w:val="0"/>
        <w:autoSpaceDN w:val="0"/>
        <w:adjustRightInd w:val="0"/>
        <w:jc w:val="both"/>
        <w:rPr>
          <w:rFonts w:eastAsia="TimesNewRomanPSMT"/>
        </w:rPr>
      </w:pPr>
      <w:r w:rsidRPr="00E93F06">
        <w:rPr>
          <w:rFonts w:eastAsia="TimesNewRomanPSMT"/>
        </w:rPr>
        <w:t>Понуде се припремају у складу са Законом о јавним набавкама ("Службени гласник РС", број</w:t>
      </w:r>
      <w:r>
        <w:rPr>
          <w:rFonts w:eastAsia="TimesNewRomanPSMT"/>
        </w:rPr>
        <w:t xml:space="preserve"> </w:t>
      </w:r>
      <w:r w:rsidRPr="00E93F06">
        <w:rPr>
          <w:rFonts w:eastAsia="TimesNewRomanPSMT"/>
        </w:rPr>
        <w:t>124/2012, 14/2015, 68/2015), позивом за подношење понуда и конкурсном документацијом.</w:t>
      </w:r>
      <w:r>
        <w:rPr>
          <w:rFonts w:eastAsia="TimesNewRomanPSMT"/>
        </w:rPr>
        <w:t xml:space="preserve"> </w:t>
      </w:r>
      <w:r w:rsidRPr="00E93F06">
        <w:rPr>
          <w:rFonts w:eastAsia="TimesNewRomanPSMT"/>
        </w:rPr>
        <w:t>Понуђач доставља понуду у писаном облику.</w:t>
      </w:r>
    </w:p>
    <w:p w:rsidR="002B1897" w:rsidRPr="00E93F06" w:rsidRDefault="002B1897" w:rsidP="00E93F06">
      <w:pPr>
        <w:autoSpaceDE w:val="0"/>
        <w:autoSpaceDN w:val="0"/>
        <w:adjustRightInd w:val="0"/>
        <w:jc w:val="both"/>
        <w:rPr>
          <w:rFonts w:eastAsia="TimesNewRomanPSMT"/>
        </w:rPr>
      </w:pPr>
    </w:p>
    <w:p w:rsidR="002B1897" w:rsidRDefault="002B1897" w:rsidP="00E93F06">
      <w:pPr>
        <w:autoSpaceDE w:val="0"/>
        <w:autoSpaceDN w:val="0"/>
        <w:adjustRightInd w:val="0"/>
        <w:jc w:val="both"/>
        <w:rPr>
          <w:rFonts w:eastAsia="TimesNewRomanPSMT"/>
        </w:rPr>
      </w:pPr>
      <w:r w:rsidRPr="00E93F06">
        <w:rPr>
          <w:rFonts w:eastAsia="TimesNewRomanPSMT"/>
        </w:rPr>
        <w:t>Понуда мора да садржи све доказе и обрасце тражене конкурсном документацијом. Докази могу</w:t>
      </w:r>
      <w:r>
        <w:rPr>
          <w:rFonts w:eastAsia="TimesNewRomanPSMT"/>
        </w:rPr>
        <w:t xml:space="preserve"> </w:t>
      </w:r>
      <w:r w:rsidRPr="00E93F06">
        <w:rPr>
          <w:rFonts w:eastAsia="TimesNewRomanPSMT"/>
        </w:rPr>
        <w:t>бити у неовереним фотокопијама.</w:t>
      </w:r>
    </w:p>
    <w:p w:rsidR="002B1897" w:rsidRPr="00E93F06" w:rsidRDefault="002B1897" w:rsidP="00E93F06">
      <w:pPr>
        <w:autoSpaceDE w:val="0"/>
        <w:autoSpaceDN w:val="0"/>
        <w:adjustRightInd w:val="0"/>
        <w:jc w:val="both"/>
        <w:rPr>
          <w:rFonts w:eastAsia="TimesNewRomanPSMT"/>
        </w:rPr>
      </w:pPr>
    </w:p>
    <w:p w:rsidR="002B1897" w:rsidRDefault="002B1897" w:rsidP="00E93F06">
      <w:pPr>
        <w:autoSpaceDE w:val="0"/>
        <w:autoSpaceDN w:val="0"/>
        <w:adjustRightInd w:val="0"/>
        <w:jc w:val="both"/>
        <w:rPr>
          <w:rFonts w:eastAsia="TimesNewRomanPSMT"/>
          <w:color w:val="auto"/>
        </w:rPr>
      </w:pPr>
      <w:r w:rsidRPr="00E93F06">
        <w:rPr>
          <w:rFonts w:eastAsia="TimesNewRomanPSMT"/>
        </w:rPr>
        <w:t>Наручилац може пре доношења одлуке о додели уговора да захтева од понуђача, чија је понуда на основу извештаја комисије за јавну набавку изабрана за доделу уговора, да у року од 5 дана достави на увид оригинал или оверену копију свих или појединих доказа. Уколико понуђач у</w:t>
      </w:r>
      <w:r w:rsidRPr="00E93F06">
        <w:rPr>
          <w:rFonts w:eastAsia="TimesNewRomanPSMT"/>
          <w:color w:val="auto"/>
        </w:rPr>
        <w:t>наведеном року не достави на увид оригинал или оверену копију захтеваних доказа, Наручилац</w:t>
      </w:r>
      <w:r>
        <w:rPr>
          <w:rFonts w:eastAsia="TimesNewRomanPSMT"/>
          <w:color w:val="auto"/>
        </w:rPr>
        <w:t xml:space="preserve"> </w:t>
      </w:r>
      <w:r w:rsidRPr="00E93F06">
        <w:rPr>
          <w:rFonts w:eastAsia="TimesNewRomanPSMT"/>
          <w:color w:val="auto"/>
        </w:rPr>
        <w:t>ће његову понуду одбити као неприхватљиву и изабрати следећег најповољнијег Понуђача.</w:t>
      </w:r>
    </w:p>
    <w:p w:rsidR="002B1897" w:rsidRPr="00E93F06" w:rsidRDefault="002B1897" w:rsidP="00E93F06">
      <w:pPr>
        <w:autoSpaceDE w:val="0"/>
        <w:autoSpaceDN w:val="0"/>
        <w:adjustRightInd w:val="0"/>
        <w:jc w:val="both"/>
        <w:rPr>
          <w:rFonts w:eastAsia="TimesNewRomanPSMT"/>
          <w:color w:val="auto"/>
        </w:rPr>
      </w:pPr>
    </w:p>
    <w:p w:rsidR="002B1897" w:rsidRDefault="002B1897" w:rsidP="00E93F06">
      <w:pPr>
        <w:autoSpaceDE w:val="0"/>
        <w:autoSpaceDN w:val="0"/>
        <w:adjustRightInd w:val="0"/>
        <w:jc w:val="both"/>
        <w:rPr>
          <w:rFonts w:eastAsia="TimesNewRomanPSMT"/>
          <w:color w:val="auto"/>
        </w:rPr>
      </w:pPr>
      <w:r w:rsidRPr="00E93F06">
        <w:rPr>
          <w:rFonts w:eastAsia="TimesNewRomanPSMT"/>
          <w:color w:val="auto"/>
        </w:rPr>
        <w:t>Обрасце дате у конкурсној документацији понуђачи треба да попуне читко, како би могла да се</w:t>
      </w:r>
      <w:r>
        <w:rPr>
          <w:rFonts w:eastAsia="TimesNewRomanPSMT"/>
          <w:color w:val="auto"/>
        </w:rPr>
        <w:t xml:space="preserve"> </w:t>
      </w:r>
      <w:r w:rsidRPr="00E93F06">
        <w:rPr>
          <w:rFonts w:eastAsia="TimesNewRomanPSMT"/>
          <w:color w:val="auto"/>
        </w:rPr>
        <w:t>утврди стварна садржина понуде, а овлашћено лице понуђача исте потписује и оверава печатом.</w:t>
      </w:r>
      <w:r>
        <w:rPr>
          <w:rFonts w:eastAsia="TimesNewRomanPSMT"/>
          <w:color w:val="auto"/>
        </w:rPr>
        <w:t xml:space="preserve"> </w:t>
      </w:r>
      <w:r w:rsidRPr="00E93F06">
        <w:rPr>
          <w:rFonts w:eastAsia="TimesNewRomanPSMT"/>
          <w:color w:val="auto"/>
        </w:rPr>
        <w:t>Понуда мора бити јасна и недвосмислена.</w:t>
      </w:r>
    </w:p>
    <w:p w:rsidR="002B1897" w:rsidRPr="00E93F06" w:rsidRDefault="002B1897" w:rsidP="00E93F06">
      <w:pPr>
        <w:autoSpaceDE w:val="0"/>
        <w:autoSpaceDN w:val="0"/>
        <w:adjustRightInd w:val="0"/>
        <w:jc w:val="both"/>
        <w:rPr>
          <w:rFonts w:eastAsia="TimesNewRomanPSMT"/>
          <w:color w:val="auto"/>
        </w:rPr>
      </w:pPr>
    </w:p>
    <w:p w:rsidR="002B1897" w:rsidRDefault="002B1897" w:rsidP="00E93F06">
      <w:pPr>
        <w:autoSpaceDE w:val="0"/>
        <w:autoSpaceDN w:val="0"/>
        <w:adjustRightInd w:val="0"/>
        <w:jc w:val="both"/>
        <w:rPr>
          <w:rFonts w:eastAsia="TimesNewRomanPSMT"/>
          <w:color w:val="auto"/>
        </w:rPr>
      </w:pPr>
      <w:r w:rsidRPr="00E93F06">
        <w:rPr>
          <w:rFonts w:eastAsia="TimesNewRomanPSMT"/>
          <w:color w:val="auto"/>
        </w:rPr>
        <w:t>Сваки образац конкурсне документације понуђач је дужан да овери печатом и потпише и то:</w:t>
      </w:r>
    </w:p>
    <w:p w:rsidR="002B1897" w:rsidRPr="00E93F06" w:rsidRDefault="002B1897" w:rsidP="00E93F06">
      <w:pPr>
        <w:autoSpaceDE w:val="0"/>
        <w:autoSpaceDN w:val="0"/>
        <w:adjustRightInd w:val="0"/>
        <w:jc w:val="both"/>
        <w:rPr>
          <w:rFonts w:eastAsia="TimesNewRomanPSMT"/>
          <w:color w:val="auto"/>
        </w:rPr>
      </w:pPr>
    </w:p>
    <w:p w:rsidR="002B1897" w:rsidRDefault="002B1897" w:rsidP="00E93F06">
      <w:pPr>
        <w:autoSpaceDE w:val="0"/>
        <w:autoSpaceDN w:val="0"/>
        <w:adjustRightInd w:val="0"/>
        <w:jc w:val="both"/>
        <w:rPr>
          <w:rFonts w:eastAsia="TimesNewRomanPSMT"/>
          <w:color w:val="auto"/>
        </w:rPr>
      </w:pPr>
      <w:r w:rsidRPr="00E93F06">
        <w:rPr>
          <w:rFonts w:eastAsia="TimesNewRomanPSMT"/>
          <w:color w:val="auto"/>
        </w:rPr>
        <w:t>- Уколико понуду подноси понуђач који наступа самостално - сваки образац мора бити оверен и</w:t>
      </w:r>
      <w:r>
        <w:rPr>
          <w:rFonts w:eastAsia="TimesNewRomanPSMT"/>
          <w:color w:val="auto"/>
        </w:rPr>
        <w:t xml:space="preserve"> </w:t>
      </w:r>
      <w:r w:rsidRPr="00E93F06">
        <w:rPr>
          <w:rFonts w:eastAsia="TimesNewRomanPSMT"/>
          <w:color w:val="auto"/>
        </w:rPr>
        <w:t>потписан од стране овлашћеног лица понуђача;</w:t>
      </w:r>
    </w:p>
    <w:p w:rsidR="002B1897" w:rsidRPr="00E93F06" w:rsidRDefault="002B1897" w:rsidP="00E93F06">
      <w:pPr>
        <w:autoSpaceDE w:val="0"/>
        <w:autoSpaceDN w:val="0"/>
        <w:adjustRightInd w:val="0"/>
        <w:jc w:val="both"/>
        <w:rPr>
          <w:rFonts w:eastAsia="TimesNewRomanPSMT"/>
          <w:color w:val="auto"/>
        </w:rPr>
      </w:pPr>
    </w:p>
    <w:p w:rsidR="002B1897" w:rsidRDefault="002B1897" w:rsidP="00E93F06">
      <w:pPr>
        <w:autoSpaceDE w:val="0"/>
        <w:autoSpaceDN w:val="0"/>
        <w:adjustRightInd w:val="0"/>
        <w:jc w:val="both"/>
        <w:rPr>
          <w:rFonts w:eastAsia="TimesNewRomanPSMT"/>
          <w:color w:val="auto"/>
        </w:rPr>
      </w:pPr>
      <w:r w:rsidRPr="00E93F06">
        <w:rPr>
          <w:rFonts w:eastAsia="TimesNewRomanPSMT"/>
          <w:color w:val="auto"/>
        </w:rPr>
        <w:t>- Уколико понуду подноси понуђач који наступа са подизвођачем - сваки образац мора бити</w:t>
      </w:r>
      <w:r>
        <w:rPr>
          <w:rFonts w:eastAsia="TimesNewRomanPSMT"/>
          <w:color w:val="auto"/>
        </w:rPr>
        <w:t xml:space="preserve"> </w:t>
      </w:r>
      <w:r w:rsidRPr="00E93F06">
        <w:rPr>
          <w:rFonts w:eastAsia="TimesNewRomanPSMT"/>
          <w:color w:val="auto"/>
        </w:rPr>
        <w:t>оверен и потписан од стране овлашћеног лица понуђача.</w:t>
      </w:r>
    </w:p>
    <w:p w:rsidR="002B1897" w:rsidRPr="00E93F06" w:rsidRDefault="002B1897" w:rsidP="00E93F06">
      <w:pPr>
        <w:autoSpaceDE w:val="0"/>
        <w:autoSpaceDN w:val="0"/>
        <w:adjustRightInd w:val="0"/>
        <w:jc w:val="both"/>
        <w:rPr>
          <w:rFonts w:eastAsia="TimesNewRomanPSMT"/>
          <w:color w:val="auto"/>
        </w:rPr>
      </w:pPr>
    </w:p>
    <w:p w:rsidR="002B1897" w:rsidRDefault="002B1897" w:rsidP="00E93F06">
      <w:pPr>
        <w:autoSpaceDE w:val="0"/>
        <w:autoSpaceDN w:val="0"/>
        <w:adjustRightInd w:val="0"/>
        <w:jc w:val="both"/>
        <w:rPr>
          <w:rFonts w:eastAsia="TimesNewRomanPSMT"/>
          <w:b/>
          <w:bCs/>
          <w:color w:val="auto"/>
        </w:rPr>
      </w:pPr>
      <w:r w:rsidRPr="00E93F06">
        <w:rPr>
          <w:rFonts w:eastAsia="TimesNewRomanPSMT"/>
          <w:color w:val="auto"/>
        </w:rPr>
        <w:lastRenderedPageBreak/>
        <w:t>- Уколико понуду подноси група понуђача - сваки образац мора бити оверен и потписан од</w:t>
      </w:r>
      <w:r>
        <w:rPr>
          <w:rFonts w:eastAsia="TimesNewRomanPSMT"/>
          <w:color w:val="auto"/>
        </w:rPr>
        <w:t xml:space="preserve"> </w:t>
      </w:r>
      <w:r w:rsidRPr="00E93F06">
        <w:rPr>
          <w:rFonts w:eastAsia="TimesNewRomanPSMT"/>
          <w:color w:val="auto"/>
        </w:rPr>
        <w:t>стране овлашћеног члана групе понуђача - представника групе понуђача,</w:t>
      </w:r>
      <w:r>
        <w:rPr>
          <w:rFonts w:eastAsia="TimesNewRomanPSMT"/>
          <w:color w:val="auto"/>
        </w:rPr>
        <w:t xml:space="preserve"> </w:t>
      </w:r>
      <w:r w:rsidRPr="00E93F06">
        <w:rPr>
          <w:rFonts w:eastAsia="TimesNewRomanPSMT"/>
          <w:b/>
          <w:bCs/>
          <w:color w:val="auto"/>
        </w:rPr>
        <w:t>Обрасце који су у конкретном случају непримењиви, понуђач није обавезан да потпише и</w:t>
      </w:r>
      <w:r>
        <w:rPr>
          <w:rFonts w:eastAsia="TimesNewRomanPSMT"/>
          <w:b/>
          <w:bCs/>
          <w:color w:val="auto"/>
        </w:rPr>
        <w:t xml:space="preserve"> </w:t>
      </w:r>
      <w:r w:rsidRPr="00E93F06">
        <w:rPr>
          <w:rFonts w:eastAsia="TimesNewRomanPSMT"/>
          <w:b/>
          <w:bCs/>
          <w:color w:val="auto"/>
        </w:rPr>
        <w:t>овери.</w:t>
      </w:r>
    </w:p>
    <w:p w:rsidR="002B1897" w:rsidRPr="00E93F06" w:rsidRDefault="002B1897" w:rsidP="00E93F06">
      <w:pPr>
        <w:autoSpaceDE w:val="0"/>
        <w:autoSpaceDN w:val="0"/>
        <w:adjustRightInd w:val="0"/>
        <w:jc w:val="both"/>
        <w:rPr>
          <w:rFonts w:eastAsia="TimesNewRomanPSMT"/>
          <w:b/>
          <w:bCs/>
          <w:color w:val="auto"/>
        </w:rPr>
      </w:pPr>
    </w:p>
    <w:p w:rsidR="002B1897" w:rsidRPr="00E93F06" w:rsidRDefault="002B1897" w:rsidP="00E93F06">
      <w:pPr>
        <w:autoSpaceDE w:val="0"/>
        <w:autoSpaceDN w:val="0"/>
        <w:adjustRightInd w:val="0"/>
        <w:jc w:val="both"/>
        <w:rPr>
          <w:rFonts w:eastAsia="TimesNewRomanPSMT"/>
          <w:b/>
          <w:bCs/>
          <w:color w:val="auto"/>
        </w:rPr>
      </w:pPr>
      <w:r w:rsidRPr="00E93F06">
        <w:rPr>
          <w:rFonts w:eastAsia="TimesNewRomanPSMT"/>
          <w:b/>
          <w:bCs/>
          <w:color w:val="auto"/>
        </w:rPr>
        <w:t>4. ПОНУДА СА ВАРИЈАНТАМА И ПОПУСТОМ НА ЦЕНУ</w:t>
      </w:r>
    </w:p>
    <w:p w:rsidR="002B1897" w:rsidRPr="00E93F06" w:rsidRDefault="002B1897" w:rsidP="00E93F06">
      <w:pPr>
        <w:autoSpaceDE w:val="0"/>
        <w:autoSpaceDN w:val="0"/>
        <w:adjustRightInd w:val="0"/>
        <w:jc w:val="both"/>
        <w:rPr>
          <w:rFonts w:eastAsia="TimesNewRomanPSMT"/>
          <w:color w:val="auto"/>
        </w:rPr>
      </w:pPr>
      <w:r w:rsidRPr="00E93F06">
        <w:rPr>
          <w:rFonts w:eastAsia="TimesNewRomanPSMT"/>
          <w:color w:val="auto"/>
        </w:rPr>
        <w:t>Понуда са варијантама није дозвољена, као ни понуда са попустом на цену.</w:t>
      </w:r>
    </w:p>
    <w:p w:rsidR="002B1897" w:rsidRDefault="002B1897" w:rsidP="00E93F06">
      <w:pPr>
        <w:autoSpaceDE w:val="0"/>
        <w:autoSpaceDN w:val="0"/>
        <w:adjustRightInd w:val="0"/>
        <w:jc w:val="both"/>
        <w:rPr>
          <w:rFonts w:eastAsia="TimesNewRomanPSMT"/>
          <w:color w:val="auto"/>
        </w:rPr>
      </w:pPr>
      <w:r w:rsidRPr="00E93F06">
        <w:rPr>
          <w:rFonts w:eastAsia="TimesNewRomanPSMT"/>
          <w:color w:val="auto"/>
        </w:rPr>
        <w:t>Уколико Понуђач достави понуду са варијантама и попустом на цену, понуда ће бити</w:t>
      </w:r>
      <w:r>
        <w:rPr>
          <w:rFonts w:eastAsia="TimesNewRomanPSMT"/>
          <w:color w:val="auto"/>
        </w:rPr>
        <w:t xml:space="preserve"> </w:t>
      </w:r>
      <w:r w:rsidRPr="00E93F06">
        <w:rPr>
          <w:rFonts w:eastAsia="TimesNewRomanPSMT"/>
          <w:color w:val="auto"/>
        </w:rPr>
        <w:t>одбијена као неприхватљива.</w:t>
      </w:r>
    </w:p>
    <w:p w:rsidR="002B1897" w:rsidRPr="00E93F06" w:rsidRDefault="002B1897" w:rsidP="00E93F06">
      <w:pPr>
        <w:autoSpaceDE w:val="0"/>
        <w:autoSpaceDN w:val="0"/>
        <w:adjustRightInd w:val="0"/>
        <w:jc w:val="both"/>
        <w:rPr>
          <w:rFonts w:eastAsia="TimesNewRomanPSMT"/>
          <w:color w:val="auto"/>
        </w:rPr>
      </w:pPr>
    </w:p>
    <w:p w:rsidR="002B1897" w:rsidRDefault="002B1897" w:rsidP="00E93F06">
      <w:pPr>
        <w:autoSpaceDE w:val="0"/>
        <w:autoSpaceDN w:val="0"/>
        <w:adjustRightInd w:val="0"/>
        <w:rPr>
          <w:rFonts w:eastAsia="TimesNewRomanPSMT"/>
          <w:b/>
          <w:bCs/>
          <w:color w:val="auto"/>
        </w:rPr>
      </w:pPr>
      <w:r w:rsidRPr="00E93F06">
        <w:rPr>
          <w:rFonts w:eastAsia="TimesNewRomanPSMT"/>
          <w:b/>
          <w:bCs/>
          <w:color w:val="auto"/>
        </w:rPr>
        <w:t>5. САМОСТАЛНО ПОДНОШЕЊЕ ПОНУДЕ</w:t>
      </w:r>
    </w:p>
    <w:p w:rsidR="002B1897" w:rsidRPr="00E93F06" w:rsidRDefault="002B1897" w:rsidP="00E93F06">
      <w:pPr>
        <w:autoSpaceDE w:val="0"/>
        <w:autoSpaceDN w:val="0"/>
        <w:adjustRightInd w:val="0"/>
        <w:rPr>
          <w:rFonts w:eastAsia="TimesNewRomanPSMT"/>
          <w:b/>
          <w:bCs/>
          <w:color w:val="auto"/>
        </w:rPr>
      </w:pPr>
    </w:p>
    <w:p w:rsidR="002B1897" w:rsidRPr="00E93F06" w:rsidRDefault="002B1897" w:rsidP="00E93F06">
      <w:pPr>
        <w:autoSpaceDE w:val="0"/>
        <w:autoSpaceDN w:val="0"/>
        <w:adjustRightInd w:val="0"/>
        <w:rPr>
          <w:rFonts w:eastAsia="TimesNewRomanPSMT"/>
          <w:color w:val="auto"/>
        </w:rPr>
      </w:pPr>
      <w:r w:rsidRPr="00E93F06">
        <w:rPr>
          <w:rFonts w:eastAsia="TimesNewRomanPSMT"/>
          <w:color w:val="auto"/>
        </w:rPr>
        <w:t>Понуђач може поднети само једну понуду у оквиру предметне јавне набавке.</w:t>
      </w:r>
    </w:p>
    <w:p w:rsidR="002B1897" w:rsidRDefault="002B1897" w:rsidP="00E93F06">
      <w:pPr>
        <w:autoSpaceDE w:val="0"/>
        <w:autoSpaceDN w:val="0"/>
        <w:adjustRightInd w:val="0"/>
        <w:rPr>
          <w:rFonts w:eastAsia="TimesNewRomanPSMT"/>
          <w:color w:val="auto"/>
        </w:rPr>
      </w:pPr>
      <w:r w:rsidRPr="00E93F06">
        <w:rPr>
          <w:rFonts w:eastAsia="TimesNewRomanPSMT"/>
          <w:color w:val="auto"/>
        </w:rPr>
        <w:t>Понуђач који је самостално поднео понуду, не може истовремено да учествује у заједничкој</w:t>
      </w:r>
      <w:r>
        <w:rPr>
          <w:rFonts w:eastAsia="TimesNewRomanPSMT"/>
          <w:color w:val="auto"/>
        </w:rPr>
        <w:t xml:space="preserve"> </w:t>
      </w:r>
      <w:r w:rsidRPr="00E93F06">
        <w:rPr>
          <w:rFonts w:eastAsia="TimesNewRomanPSMT"/>
          <w:color w:val="auto"/>
        </w:rPr>
        <w:t>понуди или као подизвођач, нити исто лице може учествовати у више заједничких понуда.</w:t>
      </w:r>
    </w:p>
    <w:p w:rsidR="002B1897" w:rsidRPr="00E93F06" w:rsidRDefault="002B1897" w:rsidP="00E93F06">
      <w:pPr>
        <w:autoSpaceDE w:val="0"/>
        <w:autoSpaceDN w:val="0"/>
        <w:adjustRightInd w:val="0"/>
        <w:rPr>
          <w:rFonts w:eastAsia="TimesNewRomanPSMT"/>
          <w:color w:val="auto"/>
        </w:rPr>
      </w:pPr>
    </w:p>
    <w:p w:rsidR="002B1897" w:rsidRDefault="002B1897" w:rsidP="00E93F06">
      <w:pPr>
        <w:autoSpaceDE w:val="0"/>
        <w:autoSpaceDN w:val="0"/>
        <w:adjustRightInd w:val="0"/>
        <w:jc w:val="both"/>
        <w:rPr>
          <w:rFonts w:eastAsia="TimesNewRomanPSMT"/>
          <w:b/>
          <w:bCs/>
          <w:color w:val="auto"/>
        </w:rPr>
      </w:pPr>
      <w:r>
        <w:rPr>
          <w:rFonts w:ascii="TimesNewRomanPS-BoldMT" w:eastAsia="TimesNewRomanPSMT" w:hAnsi="TimesNewRomanPS-BoldMT" w:cs="TimesNewRomanPS-BoldMT"/>
          <w:b/>
          <w:bCs/>
          <w:color w:val="auto"/>
          <w:sz w:val="23"/>
          <w:szCs w:val="23"/>
        </w:rPr>
        <w:t>6</w:t>
      </w:r>
      <w:r w:rsidRPr="00E93F06">
        <w:rPr>
          <w:rFonts w:eastAsia="TimesNewRomanPSMT"/>
          <w:b/>
          <w:bCs/>
          <w:color w:val="auto"/>
        </w:rPr>
        <w:t>. ПОДНОШЕЊЕ ПОНУДЕ СА ПОДИЗВОЂАЧЕМ</w:t>
      </w:r>
    </w:p>
    <w:p w:rsidR="002B1897" w:rsidRPr="00E93F06" w:rsidRDefault="002B1897" w:rsidP="00E93F06">
      <w:pPr>
        <w:autoSpaceDE w:val="0"/>
        <w:autoSpaceDN w:val="0"/>
        <w:adjustRightInd w:val="0"/>
        <w:jc w:val="both"/>
        <w:rPr>
          <w:rFonts w:eastAsia="TimesNewRomanPSMT"/>
          <w:b/>
          <w:bCs/>
          <w:color w:val="auto"/>
        </w:rPr>
      </w:pPr>
    </w:p>
    <w:p w:rsidR="002B1897" w:rsidRDefault="002B1897" w:rsidP="00E93F06">
      <w:pPr>
        <w:autoSpaceDE w:val="0"/>
        <w:autoSpaceDN w:val="0"/>
        <w:adjustRightInd w:val="0"/>
        <w:jc w:val="both"/>
        <w:rPr>
          <w:rFonts w:eastAsia="TimesNewRomanPSMT"/>
          <w:color w:val="auto"/>
        </w:rPr>
      </w:pPr>
      <w:r w:rsidRPr="00E93F06">
        <w:rPr>
          <w:rFonts w:eastAsia="TimesNewRomanPSMT"/>
          <w:color w:val="auto"/>
        </w:rPr>
        <w:t>Уколико понуђач намерава да извршење набавке делимично повери подизвођачу, обавезан је да</w:t>
      </w:r>
      <w:r>
        <w:rPr>
          <w:rFonts w:eastAsia="TimesNewRomanPSMT"/>
          <w:color w:val="auto"/>
        </w:rPr>
        <w:t xml:space="preserve"> </w:t>
      </w:r>
      <w:r w:rsidRPr="00E93F06">
        <w:rPr>
          <w:rFonts w:eastAsia="TimesNewRomanPSMT"/>
          <w:color w:val="auto"/>
        </w:rPr>
        <w:t>исто наведе у понуди, да наведе део набавке који ће поверити подизвођачу, при чему учешће</w:t>
      </w:r>
      <w:r>
        <w:rPr>
          <w:rFonts w:eastAsia="TimesNewRomanPSMT"/>
          <w:color w:val="auto"/>
        </w:rPr>
        <w:t xml:space="preserve"> </w:t>
      </w:r>
      <w:r w:rsidRPr="00E93F06">
        <w:rPr>
          <w:rFonts w:eastAsia="TimesNewRomanPSMT"/>
          <w:color w:val="auto"/>
        </w:rPr>
        <w:t>подизвођача у извршењу јавне набавке не може бити веће од 50% од целокупне вредности</w:t>
      </w:r>
      <w:r>
        <w:rPr>
          <w:rFonts w:eastAsia="TimesNewRomanPSMT"/>
          <w:color w:val="auto"/>
        </w:rPr>
        <w:t xml:space="preserve"> </w:t>
      </w:r>
      <w:r w:rsidRPr="00E93F06">
        <w:rPr>
          <w:rFonts w:eastAsia="TimesNewRomanPSMT"/>
          <w:color w:val="auto"/>
        </w:rPr>
        <w:t>понуде у складу са Законом о јавним набавкама .</w:t>
      </w:r>
    </w:p>
    <w:p w:rsidR="002B1897" w:rsidRPr="00E93F06" w:rsidRDefault="002B1897" w:rsidP="00E93F06">
      <w:pPr>
        <w:autoSpaceDE w:val="0"/>
        <w:autoSpaceDN w:val="0"/>
        <w:adjustRightInd w:val="0"/>
        <w:jc w:val="both"/>
        <w:rPr>
          <w:rFonts w:eastAsia="TimesNewRomanPSMT"/>
          <w:color w:val="auto"/>
        </w:rPr>
      </w:pPr>
    </w:p>
    <w:p w:rsidR="002B1897" w:rsidRDefault="002B1897" w:rsidP="00E93F06">
      <w:pPr>
        <w:autoSpaceDE w:val="0"/>
        <w:autoSpaceDN w:val="0"/>
        <w:adjustRightInd w:val="0"/>
        <w:jc w:val="both"/>
        <w:rPr>
          <w:rFonts w:eastAsia="TimesNewRomanPSMT"/>
          <w:color w:val="auto"/>
        </w:rPr>
      </w:pPr>
      <w:r w:rsidRPr="00E93F06">
        <w:rPr>
          <w:rFonts w:eastAsia="TimesNewRomanPSMT"/>
          <w:color w:val="auto"/>
        </w:rPr>
        <w:t>Понуђач је дужан да за сваког подизвођача достави доказе о испуњености услова из члана 75.</w:t>
      </w:r>
      <w:r>
        <w:rPr>
          <w:rFonts w:eastAsia="TimesNewRomanPSMT"/>
          <w:color w:val="auto"/>
        </w:rPr>
        <w:t xml:space="preserve"> </w:t>
      </w:r>
      <w:r w:rsidRPr="00E93F06">
        <w:rPr>
          <w:rFonts w:eastAsia="TimesNewRomanPSMT"/>
          <w:color w:val="auto"/>
        </w:rPr>
        <w:t>став 1. (тачка 1 до 4) Закона о јавним набавкама. Понуђач у потпуности одговара за извршење</w:t>
      </w:r>
      <w:r>
        <w:rPr>
          <w:rFonts w:eastAsia="TimesNewRomanPSMT"/>
          <w:color w:val="auto"/>
        </w:rPr>
        <w:t xml:space="preserve"> </w:t>
      </w:r>
      <w:r w:rsidRPr="00E93F06">
        <w:rPr>
          <w:rFonts w:eastAsia="TimesNewRomanPSMT"/>
          <w:color w:val="auto"/>
        </w:rPr>
        <w:t>уговореног посла наручиоцу, без обзира на број подизвођача. Понуђач је дужан да Наручиоцу, на</w:t>
      </w:r>
      <w:r>
        <w:rPr>
          <w:rFonts w:eastAsia="TimesNewRomanPSMT"/>
          <w:color w:val="auto"/>
        </w:rPr>
        <w:t xml:space="preserve"> </w:t>
      </w:r>
      <w:r w:rsidRPr="00E93F06">
        <w:rPr>
          <w:rFonts w:eastAsia="TimesNewRomanPSMT"/>
          <w:color w:val="auto"/>
        </w:rPr>
        <w:t>његов захтев, омогући приступ код подизвођача ради утврђивања испуњености услова.</w:t>
      </w:r>
    </w:p>
    <w:p w:rsidR="002B1897" w:rsidRPr="00E93F06" w:rsidRDefault="002B1897" w:rsidP="00E93F06">
      <w:pPr>
        <w:autoSpaceDE w:val="0"/>
        <w:autoSpaceDN w:val="0"/>
        <w:adjustRightInd w:val="0"/>
        <w:jc w:val="both"/>
        <w:rPr>
          <w:rFonts w:eastAsia="TimesNewRomanPSMT"/>
          <w:color w:val="auto"/>
        </w:rPr>
      </w:pPr>
    </w:p>
    <w:p w:rsidR="002B1897" w:rsidRDefault="002B1897" w:rsidP="00E93F06">
      <w:pPr>
        <w:autoSpaceDE w:val="0"/>
        <w:autoSpaceDN w:val="0"/>
        <w:adjustRightInd w:val="0"/>
        <w:jc w:val="both"/>
        <w:rPr>
          <w:rFonts w:eastAsia="TimesNewRomanPSMT"/>
          <w:color w:val="auto"/>
        </w:rPr>
      </w:pPr>
      <w:r w:rsidRPr="00E93F06">
        <w:rPr>
          <w:rFonts w:eastAsia="TimesNewRomanPSMT"/>
          <w:color w:val="auto"/>
        </w:rPr>
        <w:t>Понуђач не може ангажовати као подизвођача лице које није наведено у понуди, у супротном</w:t>
      </w:r>
      <w:r>
        <w:rPr>
          <w:rFonts w:eastAsia="TimesNewRomanPSMT"/>
          <w:color w:val="auto"/>
        </w:rPr>
        <w:t xml:space="preserve"> </w:t>
      </w:r>
      <w:r w:rsidRPr="00E93F06">
        <w:rPr>
          <w:rFonts w:eastAsia="TimesNewRomanPSMT"/>
          <w:color w:val="auto"/>
        </w:rPr>
        <w:t>наручилац ће реализовати средства обезбеђења и раскинути уговор, осим ако би раскидом</w:t>
      </w:r>
      <w:r>
        <w:rPr>
          <w:rFonts w:eastAsia="TimesNewRomanPSMT"/>
          <w:color w:val="auto"/>
        </w:rPr>
        <w:t xml:space="preserve"> </w:t>
      </w:r>
      <w:r w:rsidRPr="00E93F06">
        <w:rPr>
          <w:rFonts w:eastAsia="TimesNewRomanPSMT"/>
          <w:color w:val="auto"/>
        </w:rPr>
        <w:t>уговора Наручилац претрпео знатну штету. У том случају, Наручилац је дужан да обавести</w:t>
      </w:r>
      <w:r>
        <w:rPr>
          <w:rFonts w:eastAsia="TimesNewRomanPSMT"/>
          <w:color w:val="auto"/>
        </w:rPr>
        <w:t xml:space="preserve"> </w:t>
      </w:r>
      <w:r w:rsidRPr="00E93F06">
        <w:rPr>
          <w:rFonts w:eastAsia="TimesNewRomanPSMT"/>
          <w:color w:val="auto"/>
        </w:rPr>
        <w:t>организацију надлежну за заштиту конкуренције.</w:t>
      </w:r>
    </w:p>
    <w:p w:rsidR="002B1897" w:rsidRPr="00E93F06" w:rsidRDefault="002B1897" w:rsidP="00E93F06">
      <w:pPr>
        <w:autoSpaceDE w:val="0"/>
        <w:autoSpaceDN w:val="0"/>
        <w:adjustRightInd w:val="0"/>
        <w:jc w:val="both"/>
        <w:rPr>
          <w:rFonts w:eastAsia="TimesNewRomanPSMT"/>
          <w:color w:val="auto"/>
        </w:rPr>
      </w:pPr>
    </w:p>
    <w:p w:rsidR="002B1897" w:rsidRPr="00E93F06" w:rsidRDefault="002B1897" w:rsidP="00E93F06">
      <w:pPr>
        <w:autoSpaceDE w:val="0"/>
        <w:autoSpaceDN w:val="0"/>
        <w:adjustRightInd w:val="0"/>
        <w:jc w:val="both"/>
        <w:rPr>
          <w:rFonts w:eastAsia="TimesNewRomanPSMT"/>
          <w:color w:val="auto"/>
        </w:rPr>
      </w:pPr>
      <w:r w:rsidRPr="00E93F06">
        <w:rPr>
          <w:rFonts w:eastAsia="TimesNewRomanPSMT"/>
          <w:b/>
          <w:bCs/>
          <w:color w:val="auto"/>
        </w:rPr>
        <w:t xml:space="preserve">7. ПОДНОШЕЊЕ ЗАЈЕДНИЧКЕ ПОНУДЕ </w:t>
      </w:r>
      <w:r w:rsidRPr="00E93F06">
        <w:rPr>
          <w:rFonts w:eastAsia="TimesNewRomanPSMT"/>
          <w:color w:val="auto"/>
        </w:rPr>
        <w:t>- обавезно доставити споразум групе понуђача</w:t>
      </w:r>
    </w:p>
    <w:p w:rsidR="002B1897" w:rsidRPr="00E93F06" w:rsidRDefault="002B1897" w:rsidP="00E93F06">
      <w:pPr>
        <w:autoSpaceDE w:val="0"/>
        <w:autoSpaceDN w:val="0"/>
        <w:adjustRightInd w:val="0"/>
        <w:jc w:val="both"/>
        <w:rPr>
          <w:rFonts w:eastAsia="TimesNewRomanPSMT"/>
          <w:color w:val="auto"/>
        </w:rPr>
      </w:pPr>
      <w:r w:rsidRPr="00E93F06">
        <w:rPr>
          <w:rFonts w:eastAsia="TimesNewRomanPSMT"/>
          <w:color w:val="auto"/>
        </w:rPr>
        <w:t>Понуду може поднети група понуђача као заједничку понуду.</w:t>
      </w:r>
    </w:p>
    <w:p w:rsidR="002B1897" w:rsidRPr="00E93F06" w:rsidRDefault="002B1897" w:rsidP="00E93F06">
      <w:pPr>
        <w:autoSpaceDE w:val="0"/>
        <w:autoSpaceDN w:val="0"/>
        <w:adjustRightInd w:val="0"/>
        <w:jc w:val="both"/>
        <w:rPr>
          <w:rFonts w:eastAsia="TimesNewRomanPSMT"/>
          <w:color w:val="auto"/>
        </w:rPr>
      </w:pPr>
      <w:r w:rsidRPr="00E93F06">
        <w:rPr>
          <w:rFonts w:eastAsia="TimesNewRomanPSMT"/>
          <w:color w:val="auto"/>
        </w:rPr>
        <w:t>Сваки члан из групе понуђача мора да испуни услове и достави доказе о испуњености услова из</w:t>
      </w:r>
      <w:r>
        <w:rPr>
          <w:rFonts w:eastAsia="TimesNewRomanPSMT"/>
          <w:color w:val="auto"/>
        </w:rPr>
        <w:t xml:space="preserve"> </w:t>
      </w:r>
      <w:r w:rsidRPr="00E93F06">
        <w:rPr>
          <w:rFonts w:eastAsia="TimesNewRomanPSMT"/>
          <w:color w:val="auto"/>
        </w:rPr>
        <w:t>члана 75. став 1. (тачка 1 до 4) Закона о јавним набавкама.</w:t>
      </w:r>
    </w:p>
    <w:p w:rsidR="002B1897" w:rsidRPr="00E93F06" w:rsidRDefault="002B1897" w:rsidP="00E93F06">
      <w:pPr>
        <w:autoSpaceDE w:val="0"/>
        <w:autoSpaceDN w:val="0"/>
        <w:adjustRightInd w:val="0"/>
        <w:jc w:val="both"/>
        <w:rPr>
          <w:rFonts w:eastAsia="TimesNewRomanPSMT"/>
          <w:color w:val="auto"/>
        </w:rPr>
      </w:pPr>
      <w:r w:rsidRPr="00E93F06">
        <w:rPr>
          <w:rFonts w:eastAsia="TimesNewRomanPSMT"/>
          <w:color w:val="auto"/>
        </w:rPr>
        <w:t>У складу са чланом 81. став 4. ЗЈН, саставни део заједничке понуде је споразум којим се</w:t>
      </w:r>
      <w:r>
        <w:rPr>
          <w:rFonts w:eastAsia="TimesNewRomanPSMT"/>
          <w:color w:val="auto"/>
        </w:rPr>
        <w:t xml:space="preserve"> </w:t>
      </w:r>
      <w:r w:rsidRPr="00E93F06">
        <w:rPr>
          <w:rFonts w:eastAsia="TimesNewRomanPSMT"/>
          <w:color w:val="auto"/>
        </w:rPr>
        <w:t>понуђачи из групе међусобно и према Наручиоцу, обавезују на извршење јавне набавке.</w:t>
      </w:r>
    </w:p>
    <w:p w:rsidR="002B1897" w:rsidRDefault="002B1897" w:rsidP="00E93F06">
      <w:pPr>
        <w:autoSpaceDE w:val="0"/>
        <w:autoSpaceDN w:val="0"/>
        <w:adjustRightInd w:val="0"/>
        <w:jc w:val="both"/>
        <w:rPr>
          <w:rFonts w:eastAsia="TimesNewRomanPSMT"/>
          <w:color w:val="auto"/>
        </w:rPr>
      </w:pPr>
      <w:r w:rsidRPr="00E93F06">
        <w:rPr>
          <w:rFonts w:eastAsia="TimesNewRomanPSMT"/>
          <w:color w:val="auto"/>
        </w:rPr>
        <w:t>Споразум о заједничком извршењу обавезно садржи</w:t>
      </w:r>
      <w:r>
        <w:rPr>
          <w:rFonts w:eastAsia="TimesNewRomanPSMT"/>
          <w:color w:val="auto"/>
        </w:rPr>
        <w:t>:</w:t>
      </w:r>
    </w:p>
    <w:p w:rsidR="002B1897" w:rsidRDefault="002B1897" w:rsidP="00E93F06">
      <w:pPr>
        <w:autoSpaceDE w:val="0"/>
        <w:autoSpaceDN w:val="0"/>
        <w:adjustRightInd w:val="0"/>
        <w:jc w:val="both"/>
        <w:rPr>
          <w:rFonts w:eastAsia="TimesNewRomanPSMT"/>
          <w:color w:val="auto"/>
        </w:rPr>
      </w:pPr>
      <w:r w:rsidRPr="00E93F06">
        <w:rPr>
          <w:rFonts w:eastAsia="TimesNewRomanPSMT"/>
          <w:color w:val="auto"/>
        </w:rPr>
        <w:t>1) Податке о члану групе које ће бити носилац посла, односно који ће поднети понуду и који</w:t>
      </w:r>
      <w:r>
        <w:rPr>
          <w:rFonts w:eastAsia="TimesNewRomanPSMT"/>
          <w:color w:val="auto"/>
        </w:rPr>
        <w:t xml:space="preserve"> </w:t>
      </w:r>
      <w:r w:rsidRPr="00E93F06">
        <w:rPr>
          <w:rFonts w:eastAsia="TimesNewRomanPSMT"/>
          <w:color w:val="auto"/>
        </w:rPr>
        <w:t>ће заступати групу понуђача пред наручиоцем и,</w:t>
      </w:r>
      <w:r>
        <w:rPr>
          <w:rFonts w:eastAsia="TimesNewRomanPSMT"/>
          <w:color w:val="auto"/>
        </w:rPr>
        <w:t xml:space="preserve"> </w:t>
      </w:r>
    </w:p>
    <w:p w:rsidR="002B1897" w:rsidRDefault="002B1897" w:rsidP="00E93F06">
      <w:pPr>
        <w:autoSpaceDE w:val="0"/>
        <w:autoSpaceDN w:val="0"/>
        <w:adjustRightInd w:val="0"/>
        <w:jc w:val="both"/>
        <w:rPr>
          <w:rFonts w:eastAsia="TimesNewRomanPSMT"/>
          <w:color w:val="auto"/>
        </w:rPr>
      </w:pPr>
      <w:r w:rsidRPr="00E93F06">
        <w:rPr>
          <w:rFonts w:eastAsia="TimesNewRomanPSMT"/>
          <w:color w:val="auto"/>
        </w:rPr>
        <w:t>2) Опис послова сваког од понуђача из групе понуђача у извршењу уговора.</w:t>
      </w:r>
    </w:p>
    <w:p w:rsidR="002B1897" w:rsidRPr="00E93F06" w:rsidRDefault="002B1897" w:rsidP="00E93F06">
      <w:pPr>
        <w:autoSpaceDE w:val="0"/>
        <w:autoSpaceDN w:val="0"/>
        <w:adjustRightInd w:val="0"/>
        <w:jc w:val="both"/>
        <w:rPr>
          <w:rFonts w:eastAsia="TimesNewRomanPSMT"/>
          <w:color w:val="auto"/>
        </w:rPr>
      </w:pPr>
    </w:p>
    <w:p w:rsidR="002B1897" w:rsidRPr="00E93F06" w:rsidRDefault="002B1897" w:rsidP="00E93F06">
      <w:pPr>
        <w:autoSpaceDE w:val="0"/>
        <w:autoSpaceDN w:val="0"/>
        <w:adjustRightInd w:val="0"/>
        <w:jc w:val="both"/>
        <w:rPr>
          <w:rFonts w:eastAsia="TimesNewRomanPSMT"/>
          <w:color w:val="auto"/>
        </w:rPr>
      </w:pPr>
      <w:r w:rsidRPr="00E93F06">
        <w:rPr>
          <w:rFonts w:eastAsia="TimesNewRomanPSMT"/>
          <w:color w:val="auto"/>
        </w:rPr>
        <w:t>Понуђачи који поднесу заједничку понуду одговарају неограничено солидарно према</w:t>
      </w:r>
      <w:r>
        <w:rPr>
          <w:rFonts w:eastAsia="TimesNewRomanPSMT"/>
          <w:color w:val="auto"/>
        </w:rPr>
        <w:t xml:space="preserve"> </w:t>
      </w:r>
      <w:r w:rsidRPr="00E93F06">
        <w:rPr>
          <w:rFonts w:eastAsia="TimesNewRomanPSMT"/>
          <w:color w:val="auto"/>
        </w:rPr>
        <w:t>наручиоцу.</w:t>
      </w:r>
    </w:p>
    <w:p w:rsidR="002B1897" w:rsidRDefault="002B1897" w:rsidP="00E93F06">
      <w:pPr>
        <w:autoSpaceDE w:val="0"/>
        <w:autoSpaceDN w:val="0"/>
        <w:adjustRightInd w:val="0"/>
        <w:jc w:val="both"/>
        <w:rPr>
          <w:rFonts w:eastAsia="TimesNewRomanPSMT"/>
          <w:color w:val="auto"/>
        </w:rPr>
      </w:pPr>
      <w:r w:rsidRPr="00E93F06">
        <w:rPr>
          <w:rFonts w:eastAsia="TimesNewRomanPSMT"/>
          <w:color w:val="auto"/>
        </w:rPr>
        <w:t>Обрасци из конкурсне документације, у случају подношења заједничке понуде, се потписују и</w:t>
      </w:r>
      <w:r>
        <w:rPr>
          <w:rFonts w:eastAsia="TimesNewRomanPSMT"/>
          <w:color w:val="auto"/>
        </w:rPr>
        <w:t xml:space="preserve"> </w:t>
      </w:r>
      <w:r w:rsidRPr="00E93F06">
        <w:rPr>
          <w:rFonts w:eastAsia="TimesNewRomanPSMT"/>
          <w:color w:val="auto"/>
        </w:rPr>
        <w:t>печатом оверавају на начин предвиђен конкурсном документацијом.</w:t>
      </w:r>
    </w:p>
    <w:p w:rsidR="002B1897" w:rsidRPr="00E93F06" w:rsidRDefault="002B1897" w:rsidP="00E93F06">
      <w:pPr>
        <w:autoSpaceDE w:val="0"/>
        <w:autoSpaceDN w:val="0"/>
        <w:adjustRightInd w:val="0"/>
        <w:jc w:val="both"/>
        <w:rPr>
          <w:rFonts w:eastAsia="TimesNewRomanPSMT"/>
          <w:color w:val="auto"/>
        </w:rPr>
      </w:pPr>
    </w:p>
    <w:p w:rsidR="002B1897" w:rsidRDefault="002B1897" w:rsidP="00E93F06">
      <w:pPr>
        <w:autoSpaceDE w:val="0"/>
        <w:autoSpaceDN w:val="0"/>
        <w:adjustRightInd w:val="0"/>
        <w:rPr>
          <w:rFonts w:ascii="TimesNewRomanPS-BoldMT" w:eastAsia="TimesNewRomanPSMT" w:hAnsi="TimesNewRomanPS-BoldMT" w:cs="TimesNewRomanPS-BoldMT"/>
          <w:b/>
          <w:bCs/>
          <w:color w:val="auto"/>
          <w:sz w:val="23"/>
          <w:szCs w:val="23"/>
        </w:rPr>
      </w:pPr>
      <w:r>
        <w:rPr>
          <w:rFonts w:ascii="TimesNewRomanPS-BoldMT" w:eastAsia="TimesNewRomanPSMT" w:hAnsi="TimesNewRomanPS-BoldMT" w:cs="TimesNewRomanPS-BoldMT"/>
          <w:b/>
          <w:bCs/>
          <w:color w:val="auto"/>
          <w:sz w:val="23"/>
          <w:szCs w:val="23"/>
        </w:rPr>
        <w:t>8. НАЧИН И УСЛОВИ ПЛАЋАЊА</w:t>
      </w:r>
    </w:p>
    <w:p w:rsidR="002B1897" w:rsidRPr="00E93F06" w:rsidRDefault="002B1897" w:rsidP="00E93F06">
      <w:pPr>
        <w:autoSpaceDE w:val="0"/>
        <w:autoSpaceDN w:val="0"/>
        <w:adjustRightInd w:val="0"/>
        <w:jc w:val="both"/>
        <w:rPr>
          <w:rFonts w:eastAsia="TimesNewRomanPSMT"/>
          <w:color w:val="auto"/>
        </w:rPr>
      </w:pPr>
      <w:r w:rsidRPr="00E93F06">
        <w:rPr>
          <w:rFonts w:eastAsia="TimesNewRomanPSMT"/>
          <w:color w:val="auto"/>
        </w:rPr>
        <w:t>Наручилац ће уговорене доспеле обавезе уплатити према уредно испостављеним фактурама у</w:t>
      </w:r>
      <w:r>
        <w:rPr>
          <w:rFonts w:eastAsia="TimesNewRomanPSMT"/>
          <w:color w:val="auto"/>
        </w:rPr>
        <w:t xml:space="preserve"> </w:t>
      </w:r>
      <w:r w:rsidRPr="00E93F06">
        <w:rPr>
          <w:rFonts w:eastAsia="TimesNewRomanPSMT"/>
          <w:color w:val="auto"/>
        </w:rPr>
        <w:t>року од 45 дана од датума фактурисања. Фактура се испоставља на основу отпремнице којом се</w:t>
      </w:r>
      <w:r>
        <w:rPr>
          <w:rFonts w:eastAsia="TimesNewRomanPSMT"/>
          <w:color w:val="auto"/>
        </w:rPr>
        <w:t xml:space="preserve"> </w:t>
      </w:r>
      <w:r w:rsidRPr="00E93F06">
        <w:rPr>
          <w:rFonts w:eastAsia="TimesNewRomanPSMT"/>
          <w:color w:val="auto"/>
        </w:rPr>
        <w:t>верификује квантитет и квалитет испоруке. Рок плаћања се прецизира од дана пријема исправног</w:t>
      </w:r>
      <w:r>
        <w:rPr>
          <w:rFonts w:eastAsia="TimesNewRomanPSMT"/>
          <w:color w:val="auto"/>
        </w:rPr>
        <w:t xml:space="preserve"> </w:t>
      </w:r>
      <w:r w:rsidRPr="00E93F06">
        <w:rPr>
          <w:rFonts w:eastAsia="TimesNewRomanPSMT"/>
          <w:color w:val="auto"/>
        </w:rPr>
        <w:t>рачуна у седиште наручоца.</w:t>
      </w:r>
    </w:p>
    <w:p w:rsidR="002B1897" w:rsidRPr="00E93F06" w:rsidRDefault="002B1897" w:rsidP="00E93F06">
      <w:pPr>
        <w:autoSpaceDE w:val="0"/>
        <w:autoSpaceDN w:val="0"/>
        <w:adjustRightInd w:val="0"/>
        <w:jc w:val="both"/>
        <w:rPr>
          <w:rFonts w:eastAsia="TimesNewRomanPSMT"/>
          <w:color w:val="auto"/>
        </w:rPr>
      </w:pPr>
      <w:r w:rsidRPr="00E93F06">
        <w:rPr>
          <w:rFonts w:eastAsia="TimesNewRomanPSMT"/>
          <w:color w:val="auto"/>
        </w:rPr>
        <w:lastRenderedPageBreak/>
        <w:t>У случају да понуђач понуди другачије услове плаћања од наведеног, понуда се одбија.</w:t>
      </w:r>
    </w:p>
    <w:p w:rsidR="002B1897" w:rsidRDefault="002B1897" w:rsidP="00E93F06">
      <w:pPr>
        <w:autoSpaceDE w:val="0"/>
        <w:autoSpaceDN w:val="0"/>
        <w:adjustRightInd w:val="0"/>
        <w:jc w:val="both"/>
        <w:rPr>
          <w:rFonts w:eastAsia="TimesNewRomanPSMT"/>
          <w:color w:val="auto"/>
        </w:rPr>
      </w:pPr>
      <w:r w:rsidRPr="00E93F06">
        <w:rPr>
          <w:rFonts w:eastAsia="TimesNewRomanPSMT"/>
          <w:color w:val="auto"/>
        </w:rPr>
        <w:t>Авансно плаћање није дозвољено.</w:t>
      </w:r>
    </w:p>
    <w:p w:rsidR="002B1897" w:rsidRPr="00E93F06" w:rsidRDefault="002B1897" w:rsidP="00E93F06">
      <w:pPr>
        <w:autoSpaceDE w:val="0"/>
        <w:autoSpaceDN w:val="0"/>
        <w:adjustRightInd w:val="0"/>
        <w:jc w:val="both"/>
        <w:rPr>
          <w:rFonts w:eastAsia="TimesNewRomanPSMT"/>
          <w:color w:val="auto"/>
        </w:rPr>
      </w:pPr>
    </w:p>
    <w:p w:rsidR="002B1897" w:rsidRPr="00E93F06" w:rsidRDefault="002B1897" w:rsidP="00E93F06">
      <w:pPr>
        <w:autoSpaceDE w:val="0"/>
        <w:autoSpaceDN w:val="0"/>
        <w:adjustRightInd w:val="0"/>
        <w:rPr>
          <w:rFonts w:eastAsia="TimesNewRomanPSMT"/>
          <w:b/>
          <w:color w:val="auto"/>
        </w:rPr>
      </w:pPr>
      <w:r w:rsidRPr="00E93F06">
        <w:rPr>
          <w:rFonts w:eastAsia="TimesNewRomanPSMT"/>
          <w:b/>
          <w:bCs/>
          <w:color w:val="auto"/>
        </w:rPr>
        <w:t>9</w:t>
      </w:r>
      <w:r w:rsidRPr="00E93F06">
        <w:rPr>
          <w:rFonts w:eastAsia="TimesNewRomanPSMT"/>
          <w:b/>
          <w:color w:val="auto"/>
        </w:rPr>
        <w:t>.Рок и место испоруке</w:t>
      </w:r>
    </w:p>
    <w:p w:rsidR="002B1897" w:rsidRPr="00E93F06" w:rsidRDefault="002B1897" w:rsidP="00E93F06">
      <w:pPr>
        <w:autoSpaceDE w:val="0"/>
        <w:autoSpaceDN w:val="0"/>
        <w:adjustRightInd w:val="0"/>
        <w:rPr>
          <w:rFonts w:eastAsia="TimesNewRomanPSMT"/>
          <w:color w:val="auto"/>
        </w:rPr>
      </w:pPr>
    </w:p>
    <w:p w:rsidR="002B1897" w:rsidRPr="00E93F06" w:rsidRDefault="002B1897" w:rsidP="00E93F06">
      <w:pPr>
        <w:autoSpaceDE w:val="0"/>
        <w:autoSpaceDN w:val="0"/>
        <w:adjustRightInd w:val="0"/>
        <w:rPr>
          <w:rFonts w:eastAsia="TimesNewRomanPSMT"/>
          <w:b/>
          <w:bCs/>
          <w:color w:val="auto"/>
        </w:rPr>
      </w:pPr>
      <w:r w:rsidRPr="00E93F06">
        <w:rPr>
          <w:rFonts w:eastAsia="TimesNewRomanPSMT"/>
          <w:color w:val="auto"/>
        </w:rPr>
        <w:t xml:space="preserve">Рок испоруке добара попуњава понуђач у обрасцу понуде и исти </w:t>
      </w:r>
      <w:r w:rsidRPr="00E93F06">
        <w:rPr>
          <w:rFonts w:eastAsia="TimesNewRomanPSMT"/>
          <w:b/>
          <w:bCs/>
          <w:color w:val="auto"/>
        </w:rPr>
        <w:t xml:space="preserve">не може бити дужи од </w:t>
      </w:r>
      <w:r>
        <w:rPr>
          <w:rFonts w:eastAsia="TimesNewRomanPSMT"/>
          <w:b/>
          <w:bCs/>
          <w:color w:val="auto"/>
        </w:rPr>
        <w:t>20</w:t>
      </w:r>
      <w:r w:rsidRPr="00E93F06">
        <w:rPr>
          <w:rFonts w:eastAsia="TimesNewRomanPSMT"/>
          <w:b/>
          <w:bCs/>
          <w:color w:val="auto"/>
        </w:rPr>
        <w:t xml:space="preserve"> (</w:t>
      </w:r>
      <w:r>
        <w:rPr>
          <w:rFonts w:eastAsia="TimesNewRomanPSMT"/>
          <w:b/>
          <w:bCs/>
          <w:color w:val="auto"/>
          <w:lang w:val="sr-Cyrl-CS"/>
        </w:rPr>
        <w:t>двадесет</w:t>
      </w:r>
      <w:r w:rsidRPr="00E93F06">
        <w:rPr>
          <w:rFonts w:eastAsia="TimesNewRomanPSMT"/>
          <w:b/>
          <w:bCs/>
          <w:color w:val="auto"/>
        </w:rPr>
        <w:t>) дана</w:t>
      </w:r>
    </w:p>
    <w:p w:rsidR="002B1897" w:rsidRPr="00E93F06" w:rsidRDefault="002B1897" w:rsidP="00E93F06">
      <w:pPr>
        <w:autoSpaceDE w:val="0"/>
        <w:autoSpaceDN w:val="0"/>
        <w:adjustRightInd w:val="0"/>
        <w:rPr>
          <w:rFonts w:eastAsia="TimesNewRomanPSMT"/>
          <w:color w:val="auto"/>
        </w:rPr>
      </w:pPr>
      <w:r w:rsidRPr="00E93F06">
        <w:rPr>
          <w:rFonts w:eastAsia="TimesNewRomanPSMT"/>
          <w:color w:val="auto"/>
        </w:rPr>
        <w:t>од дана,закључења уговора,односно пријема позива - налога за испоруку од стране Наручиоца, који се</w:t>
      </w:r>
    </w:p>
    <w:p w:rsidR="002B1897" w:rsidRPr="00E93F06" w:rsidRDefault="002B1897" w:rsidP="00E93F06">
      <w:pPr>
        <w:autoSpaceDE w:val="0"/>
        <w:autoSpaceDN w:val="0"/>
        <w:adjustRightInd w:val="0"/>
        <w:rPr>
          <w:rFonts w:eastAsia="TimesNewRomanPSMT"/>
          <w:color w:val="auto"/>
        </w:rPr>
      </w:pPr>
      <w:r w:rsidRPr="00E93F06">
        <w:rPr>
          <w:rFonts w:eastAsia="TimesNewRomanPSMT"/>
          <w:color w:val="auto"/>
        </w:rPr>
        <w:t>може уручити писаним путем, e-mail-ом или усмено телефоном.</w:t>
      </w:r>
    </w:p>
    <w:p w:rsidR="002B1897" w:rsidRPr="00E93F06" w:rsidRDefault="002B1897" w:rsidP="00E93F06">
      <w:pPr>
        <w:autoSpaceDE w:val="0"/>
        <w:autoSpaceDN w:val="0"/>
        <w:adjustRightInd w:val="0"/>
        <w:jc w:val="both"/>
        <w:rPr>
          <w:rFonts w:eastAsia="TimesNewRomanPSMT"/>
          <w:color w:val="auto"/>
        </w:rPr>
      </w:pPr>
      <w:r w:rsidRPr="00E93F06">
        <w:rPr>
          <w:rFonts w:eastAsia="TimesNewRomanPSMT"/>
          <w:color w:val="auto"/>
        </w:rPr>
        <w:t>Испорука је једнократна.</w:t>
      </w:r>
    </w:p>
    <w:p w:rsidR="002B1897" w:rsidRDefault="002B1897" w:rsidP="00E93F06">
      <w:pPr>
        <w:autoSpaceDE w:val="0"/>
        <w:autoSpaceDN w:val="0"/>
        <w:adjustRightInd w:val="0"/>
        <w:jc w:val="both"/>
        <w:rPr>
          <w:rFonts w:eastAsia="TimesNewRomanPSMT"/>
          <w:color w:val="auto"/>
          <w:lang w:val="sr-Cyrl-CS"/>
        </w:rPr>
      </w:pPr>
    </w:p>
    <w:p w:rsidR="002B1897" w:rsidRPr="00E93F06" w:rsidRDefault="002B1897" w:rsidP="00E93F06">
      <w:pPr>
        <w:autoSpaceDE w:val="0"/>
        <w:autoSpaceDN w:val="0"/>
        <w:adjustRightInd w:val="0"/>
        <w:jc w:val="both"/>
        <w:rPr>
          <w:rFonts w:eastAsia="TimesNewRomanPSMT"/>
          <w:color w:val="auto"/>
          <w:lang w:val="sr-Cyrl-CS"/>
        </w:rPr>
      </w:pPr>
      <w:r w:rsidRPr="00E93F06">
        <w:rPr>
          <w:rFonts w:eastAsia="TimesNewRomanPSMT"/>
          <w:color w:val="auto"/>
        </w:rPr>
        <w:t xml:space="preserve">Место испоруке је </w:t>
      </w:r>
      <w:r>
        <w:rPr>
          <w:rFonts w:eastAsia="TimesNewRomanPSMT"/>
          <w:color w:val="auto"/>
          <w:lang w:val="sr-Cyrl-CS"/>
        </w:rPr>
        <w:t>вртић „ Сунце“ Булевар Вука Караџића бб, 32000 Чачак.</w:t>
      </w:r>
    </w:p>
    <w:p w:rsidR="002B1897" w:rsidRDefault="002B1897" w:rsidP="00E93F06">
      <w:pPr>
        <w:autoSpaceDE w:val="0"/>
        <w:autoSpaceDN w:val="0"/>
        <w:adjustRightInd w:val="0"/>
        <w:jc w:val="both"/>
        <w:rPr>
          <w:rFonts w:eastAsia="TimesNewRomanPSMT"/>
          <w:color w:val="auto"/>
          <w:lang w:val="sr-Cyrl-CS"/>
        </w:rPr>
      </w:pPr>
      <w:r w:rsidRPr="00E93F06">
        <w:rPr>
          <w:rFonts w:eastAsia="TimesNewRomanPSMT"/>
          <w:color w:val="auto"/>
        </w:rPr>
        <w:t>Обавезно је најавити испоруку најмање 1 (један) дан пре испоруке.</w:t>
      </w:r>
    </w:p>
    <w:p w:rsidR="002B1897" w:rsidRPr="00E93F06" w:rsidRDefault="002B1897" w:rsidP="00E93F06">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b/>
          <w:color w:val="auto"/>
          <w:lang w:val="sr-Cyrl-CS"/>
        </w:rPr>
      </w:pPr>
      <w:r w:rsidRPr="000278CD">
        <w:rPr>
          <w:rFonts w:eastAsia="TimesNewRomanPSMT"/>
          <w:b/>
          <w:color w:val="auto"/>
        </w:rPr>
        <w:t>10.Трошкови транспорта</w:t>
      </w:r>
    </w:p>
    <w:p w:rsidR="002B1897" w:rsidRPr="000278CD" w:rsidRDefault="002B1897" w:rsidP="000278CD">
      <w:pPr>
        <w:autoSpaceDE w:val="0"/>
        <w:autoSpaceDN w:val="0"/>
        <w:adjustRightInd w:val="0"/>
        <w:jc w:val="both"/>
        <w:rPr>
          <w:rFonts w:eastAsia="TimesNewRomanPSMT"/>
          <w:b/>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Трошкови транспорта падају на терет понуђача без обзира на наручену количину, коју наручилац назначи</w:t>
      </w:r>
      <w:r>
        <w:rPr>
          <w:rFonts w:eastAsia="TimesNewRomanPSMT"/>
          <w:color w:val="auto"/>
          <w:lang w:val="sr-Cyrl-CS"/>
        </w:rPr>
        <w:t xml:space="preserve"> </w:t>
      </w:r>
      <w:r w:rsidRPr="000278CD">
        <w:rPr>
          <w:rFonts w:eastAsia="TimesNewRomanPSMT"/>
          <w:color w:val="auto"/>
        </w:rPr>
        <w:t>приликом сваке наруџбине. Ризик случајне пропасти ствари током транспорта, пада на терет понуђача.</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b/>
          <w:color w:val="auto"/>
          <w:lang w:val="sr-Cyrl-CS"/>
        </w:rPr>
      </w:pPr>
      <w:r w:rsidRPr="000278CD">
        <w:rPr>
          <w:rFonts w:eastAsia="TimesNewRomanPSMT"/>
          <w:b/>
          <w:color w:val="auto"/>
        </w:rPr>
        <w:t>11.Квалитет</w:t>
      </w:r>
    </w:p>
    <w:p w:rsidR="002B1897" w:rsidRPr="000278CD" w:rsidRDefault="002B1897" w:rsidP="000278CD">
      <w:pPr>
        <w:autoSpaceDE w:val="0"/>
        <w:autoSpaceDN w:val="0"/>
        <w:adjustRightInd w:val="0"/>
        <w:jc w:val="both"/>
        <w:rPr>
          <w:rFonts w:eastAsia="TimesNewRomanPSMT"/>
          <w:b/>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Понуђена добра морају у свим аспектима одговарати захтевима наручиоца наведеним у техничкој</w:t>
      </w:r>
      <w:r>
        <w:rPr>
          <w:rFonts w:eastAsia="TimesNewRomanPSMT"/>
          <w:color w:val="auto"/>
          <w:lang w:val="sr-Cyrl-CS"/>
        </w:rPr>
        <w:t xml:space="preserve"> </w:t>
      </w:r>
      <w:r w:rsidRPr="000278CD">
        <w:rPr>
          <w:rFonts w:eastAsia="TimesNewRomanPSMT"/>
          <w:color w:val="auto"/>
        </w:rPr>
        <w:t>спецификацији и прописаним стандардима о квалитету.</w:t>
      </w:r>
    </w:p>
    <w:p w:rsidR="002B1897" w:rsidRPr="000278CD" w:rsidRDefault="002B1897" w:rsidP="000278CD">
      <w:pPr>
        <w:autoSpaceDE w:val="0"/>
        <w:autoSpaceDN w:val="0"/>
        <w:adjustRightInd w:val="0"/>
        <w:jc w:val="both"/>
        <w:rPr>
          <w:rFonts w:eastAsia="TimesNewRomanPSMT"/>
          <w:color w:val="auto"/>
          <w:lang w:val="sr-Cyrl-CS"/>
        </w:rPr>
      </w:pPr>
    </w:p>
    <w:p w:rsidR="002B1897" w:rsidRPr="000278CD" w:rsidRDefault="002B1897" w:rsidP="000278CD">
      <w:pPr>
        <w:autoSpaceDE w:val="0"/>
        <w:autoSpaceDN w:val="0"/>
        <w:adjustRightInd w:val="0"/>
        <w:jc w:val="both"/>
        <w:rPr>
          <w:rFonts w:eastAsia="TimesNewRomanPSMT"/>
          <w:color w:val="auto"/>
        </w:rPr>
      </w:pPr>
      <w:r w:rsidRPr="000278CD">
        <w:rPr>
          <w:rFonts w:eastAsia="TimesNewRomanPSMT"/>
          <w:color w:val="auto"/>
        </w:rPr>
        <w:t>Уколико се на испорученим добрима установи било какав недостатак Наручилац ће доставити</w:t>
      </w:r>
      <w:r>
        <w:rPr>
          <w:rFonts w:eastAsia="TimesNewRomanPSMT"/>
          <w:color w:val="auto"/>
          <w:lang w:val="sr-Cyrl-CS"/>
        </w:rPr>
        <w:t xml:space="preserve"> </w:t>
      </w:r>
      <w:r w:rsidRPr="000278CD">
        <w:rPr>
          <w:rFonts w:eastAsia="TimesNewRomanPSMT"/>
          <w:color w:val="auto"/>
        </w:rPr>
        <w:t>писану рекламацију Понуђачу у року од 3 (три) дана од дана уочавања недостатка, при чему је понуђач</w:t>
      </w:r>
      <w:r>
        <w:rPr>
          <w:rFonts w:eastAsia="TimesNewRomanPSMT"/>
          <w:color w:val="auto"/>
          <w:lang w:val="sr-Cyrl-CS"/>
        </w:rPr>
        <w:t xml:space="preserve"> </w:t>
      </w:r>
      <w:r w:rsidRPr="000278CD">
        <w:rPr>
          <w:rFonts w:eastAsia="TimesNewRomanPSMT"/>
          <w:color w:val="auto"/>
        </w:rPr>
        <w:t>дужан да замени добро са недостатком у року од 3 (три) дана након пријема рекламације, а уколиком то</w:t>
      </w:r>
      <w:r>
        <w:rPr>
          <w:rFonts w:eastAsia="TimesNewRomanPSMT"/>
          <w:color w:val="auto"/>
          <w:lang w:val="sr-Cyrl-CS"/>
        </w:rPr>
        <w:t xml:space="preserve"> </w:t>
      </w:r>
      <w:r w:rsidRPr="000278CD">
        <w:rPr>
          <w:rFonts w:eastAsia="TimesNewRomanPSMT"/>
          <w:color w:val="auto"/>
        </w:rPr>
        <w:t>не учини Наручилац има право на накнаду штете.</w:t>
      </w: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Представник Наручиоца је дужан да Понуђачу стави приговор на количину добара која се</w:t>
      </w:r>
      <w:r>
        <w:rPr>
          <w:rFonts w:eastAsia="TimesNewRomanPSMT"/>
          <w:color w:val="auto"/>
          <w:lang w:val="sr-Cyrl-CS"/>
        </w:rPr>
        <w:t xml:space="preserve"> </w:t>
      </w:r>
      <w:r w:rsidRPr="000278CD">
        <w:rPr>
          <w:rFonts w:eastAsia="TimesNewRomanPSMT"/>
          <w:color w:val="auto"/>
        </w:rPr>
        <w:t>испоручују, одмах приликом преузимања добара, што ће се записнички констатовати и у истом обавезати</w:t>
      </w:r>
      <w:r>
        <w:rPr>
          <w:rFonts w:eastAsia="TimesNewRomanPSMT"/>
          <w:color w:val="auto"/>
          <w:lang w:val="sr-Cyrl-CS"/>
        </w:rPr>
        <w:t xml:space="preserve"> </w:t>
      </w:r>
      <w:r w:rsidRPr="000278CD">
        <w:rPr>
          <w:rFonts w:eastAsia="TimesNewRomanPSMT"/>
          <w:color w:val="auto"/>
        </w:rPr>
        <w:t>Понуђача да испоручи недостајућа добра у року од 5 дана од дана потписивања записника о рекламацији.</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Уколико представник Наручиоца приликом квалитативног и квантитавног пријема добара утврди да</w:t>
      </w:r>
      <w:r>
        <w:rPr>
          <w:rFonts w:eastAsia="TimesNewRomanPSMT"/>
          <w:color w:val="auto"/>
          <w:lang w:val="sr-Cyrl-CS"/>
        </w:rPr>
        <w:t xml:space="preserve"> </w:t>
      </w:r>
      <w:r w:rsidRPr="000278CD">
        <w:rPr>
          <w:rFonts w:eastAsia="TimesNewRomanPSMT"/>
          <w:color w:val="auto"/>
        </w:rPr>
        <w:t>су испоручена добра одговарајућа, обавезан је да потпише отпремницу чиме констатује да је извршен</w:t>
      </w:r>
      <w:r>
        <w:rPr>
          <w:rFonts w:eastAsia="TimesNewRomanPSMT"/>
          <w:color w:val="auto"/>
          <w:lang w:val="sr-Cyrl-CS"/>
        </w:rPr>
        <w:t xml:space="preserve"> </w:t>
      </w:r>
      <w:r w:rsidRPr="000278CD">
        <w:rPr>
          <w:rFonts w:eastAsia="TimesNewRomanPSMT"/>
          <w:color w:val="auto"/>
        </w:rPr>
        <w:t>квантитавни и квалитативни пријем испоручених добара.</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E93F06">
      <w:pPr>
        <w:autoSpaceDE w:val="0"/>
        <w:autoSpaceDN w:val="0"/>
        <w:adjustRightInd w:val="0"/>
        <w:rPr>
          <w:rFonts w:eastAsia="TimesNewRomanPSMT"/>
          <w:b/>
          <w:color w:val="auto"/>
          <w:lang w:val="sr-Cyrl-CS"/>
        </w:rPr>
      </w:pPr>
      <w:r w:rsidRPr="000278CD">
        <w:rPr>
          <w:rFonts w:eastAsia="TimesNewRomanPSMT"/>
          <w:b/>
          <w:color w:val="auto"/>
        </w:rPr>
        <w:t>12.Рекламацијa</w:t>
      </w:r>
    </w:p>
    <w:p w:rsidR="002B1897" w:rsidRPr="000278CD" w:rsidRDefault="002B1897" w:rsidP="00E93F06">
      <w:pPr>
        <w:autoSpaceDE w:val="0"/>
        <w:autoSpaceDN w:val="0"/>
        <w:adjustRightInd w:val="0"/>
        <w:rPr>
          <w:rFonts w:eastAsia="TimesNewRomanPSMT"/>
          <w:b/>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Представник наручиоца и представник понуђача ће записнички констатовати квантитативни и</w:t>
      </w:r>
      <w:r>
        <w:rPr>
          <w:rFonts w:eastAsia="TimesNewRomanPSMT"/>
          <w:color w:val="auto"/>
          <w:lang w:val="sr-Cyrl-CS"/>
        </w:rPr>
        <w:t xml:space="preserve"> </w:t>
      </w:r>
      <w:r w:rsidRPr="000278CD">
        <w:rPr>
          <w:rFonts w:eastAsia="TimesNewRomanPSMT"/>
          <w:color w:val="auto"/>
        </w:rPr>
        <w:t>квалитативни пријем добара</w:t>
      </w:r>
      <w:r>
        <w:rPr>
          <w:rFonts w:eastAsia="TimesNewRomanPSMT"/>
          <w:color w:val="auto"/>
          <w:lang w:val="sr-Cyrl-CS"/>
        </w:rPr>
        <w:t>.</w:t>
      </w:r>
    </w:p>
    <w:p w:rsidR="002B1897"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У случају записнички утврђених недостатака у квантитету и квалитету приликом пријема, понуђач мора</w:t>
      </w:r>
      <w:r>
        <w:rPr>
          <w:rFonts w:eastAsia="TimesNewRomanPSMT"/>
          <w:color w:val="auto"/>
          <w:lang w:val="sr-Cyrl-CS"/>
        </w:rPr>
        <w:t xml:space="preserve"> </w:t>
      </w:r>
      <w:r w:rsidRPr="000278CD">
        <w:rPr>
          <w:rFonts w:eastAsia="TimesNewRomanPSMT"/>
          <w:color w:val="auto"/>
        </w:rPr>
        <w:t>исте отклонити најкасније у року од 5 (пет) дана од дана сачињавања записника.</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Ако се након пријема добара утврди недостатак који се није могао открити уобичајеним прегледом</w:t>
      </w:r>
      <w:r>
        <w:rPr>
          <w:rFonts w:eastAsia="TimesNewRomanPSMT"/>
          <w:color w:val="auto"/>
          <w:lang w:val="sr-Cyrl-CS"/>
        </w:rPr>
        <w:t xml:space="preserve"> </w:t>
      </w:r>
      <w:r w:rsidRPr="000278CD">
        <w:rPr>
          <w:rFonts w:eastAsia="TimesNewRomanPSMT"/>
          <w:color w:val="auto"/>
        </w:rPr>
        <w:t>приликом пријема добара (скривени недостатак) наручилац ће послати понуђачу писану рекламацију.</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Понуђач мора у року од највише 5 дана од дана пријема рекламације решити рекламацију односно</w:t>
      </w:r>
      <w:r>
        <w:rPr>
          <w:rFonts w:eastAsia="TimesNewRomanPSMT"/>
          <w:color w:val="auto"/>
          <w:lang w:val="sr-Cyrl-CS"/>
        </w:rPr>
        <w:t xml:space="preserve"> </w:t>
      </w:r>
      <w:r w:rsidRPr="000278CD">
        <w:rPr>
          <w:rFonts w:eastAsia="TimesNewRomanPSMT"/>
          <w:color w:val="auto"/>
        </w:rPr>
        <w:t>отклонити недостатак или предати наручиоцу друга добра без недостатака.</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b/>
          <w:color w:val="auto"/>
          <w:lang w:val="sr-Cyrl-CS"/>
        </w:rPr>
      </w:pPr>
      <w:r w:rsidRPr="000278CD">
        <w:rPr>
          <w:rFonts w:eastAsia="TimesNewRomanPSMT"/>
          <w:b/>
          <w:color w:val="auto"/>
        </w:rPr>
        <w:t>13.Предност за домаће понуђаче и добра</w:t>
      </w:r>
    </w:p>
    <w:p w:rsidR="002B1897" w:rsidRPr="000278CD" w:rsidRDefault="002B1897" w:rsidP="000278CD">
      <w:pPr>
        <w:autoSpaceDE w:val="0"/>
        <w:autoSpaceDN w:val="0"/>
        <w:adjustRightInd w:val="0"/>
        <w:jc w:val="both"/>
        <w:rPr>
          <w:rFonts w:eastAsia="TimesNewRomanPSMT"/>
          <w:b/>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lastRenderedPageBreak/>
        <w:t>У случају примене критеријума најниже понуђене цене, а у ситуацији када постоје понуде понуђача који</w:t>
      </w:r>
      <w:r>
        <w:rPr>
          <w:rFonts w:eastAsia="TimesNewRomanPSMT"/>
          <w:color w:val="auto"/>
          <w:lang w:val="sr-Cyrl-CS"/>
        </w:rPr>
        <w:t xml:space="preserve"> </w:t>
      </w:r>
      <w:r w:rsidRPr="000278CD">
        <w:rPr>
          <w:rFonts w:eastAsia="TimesNewRomanPSMT"/>
          <w:color w:val="auto"/>
        </w:rPr>
        <w:t>нуде добра домаћег порекла и понуде понуђача који нуде добра страног порекла, наручилац мора</w:t>
      </w:r>
      <w:r>
        <w:rPr>
          <w:rFonts w:eastAsia="TimesNewRomanPSMT"/>
          <w:color w:val="auto"/>
          <w:lang w:val="sr-Cyrl-CS"/>
        </w:rPr>
        <w:t xml:space="preserve"> </w:t>
      </w:r>
      <w:r w:rsidRPr="000278CD">
        <w:rPr>
          <w:rFonts w:eastAsia="TimesNewRomanPSMT"/>
          <w:color w:val="auto"/>
        </w:rPr>
        <w:t>изабрати понуду понуђача који нуди добра домаћег порекла под условом да његова понуђена цена није</w:t>
      </w:r>
      <w:r>
        <w:rPr>
          <w:rFonts w:eastAsia="TimesNewRomanPSMT"/>
          <w:color w:val="auto"/>
          <w:lang w:val="sr-Cyrl-CS"/>
        </w:rPr>
        <w:t xml:space="preserve"> </w:t>
      </w:r>
      <w:r w:rsidRPr="000278CD">
        <w:rPr>
          <w:rFonts w:eastAsia="TimesNewRomanPSMT"/>
          <w:color w:val="auto"/>
        </w:rPr>
        <w:t>преко 5% већа у односу на најнижу понуђену цену понуђача који нуди добра страног порекла.</w:t>
      </w:r>
      <w:r>
        <w:rPr>
          <w:rFonts w:eastAsia="TimesNewRomanPSMT"/>
          <w:color w:val="auto"/>
          <w:lang w:val="sr-Cyrl-CS"/>
        </w:rPr>
        <w:t xml:space="preserve"> </w:t>
      </w:r>
      <w:r w:rsidRPr="000278CD">
        <w:rPr>
          <w:rFonts w:eastAsia="TimesNewRomanPSMT"/>
          <w:color w:val="auto"/>
        </w:rPr>
        <w:t>У понуђену цену страног понуђача урачунавају се и царинске дажбине.</w:t>
      </w:r>
    </w:p>
    <w:p w:rsidR="002B1897" w:rsidRPr="000278CD" w:rsidRDefault="002B1897" w:rsidP="000278CD">
      <w:pPr>
        <w:autoSpaceDE w:val="0"/>
        <w:autoSpaceDN w:val="0"/>
        <w:adjustRightInd w:val="0"/>
        <w:jc w:val="both"/>
        <w:rPr>
          <w:rFonts w:eastAsia="TimesNewRomanPSMT"/>
          <w:color w:val="auto"/>
          <w:lang w:val="sr-Cyrl-CS"/>
        </w:rPr>
      </w:pPr>
    </w:p>
    <w:p w:rsidR="002B1897" w:rsidRPr="000278CD" w:rsidRDefault="002B1897" w:rsidP="000278CD">
      <w:pPr>
        <w:autoSpaceDE w:val="0"/>
        <w:autoSpaceDN w:val="0"/>
        <w:adjustRightInd w:val="0"/>
        <w:jc w:val="both"/>
        <w:rPr>
          <w:rFonts w:eastAsia="TimesNewRomanPSMT"/>
          <w:b/>
          <w:bCs/>
          <w:color w:val="auto"/>
        </w:rPr>
      </w:pPr>
      <w:r w:rsidRPr="000278CD">
        <w:rPr>
          <w:rFonts w:eastAsia="TimesNewRomanPSMT"/>
          <w:b/>
          <w:bCs/>
          <w:color w:val="auto"/>
        </w:rPr>
        <w:t>Доказ о домаћем пореклу добара која се нуде у поступку јавне набавке, може се доставити уз</w:t>
      </w:r>
      <w:r w:rsidRPr="000278CD">
        <w:rPr>
          <w:rFonts w:eastAsia="TimesNewRomanPSMT"/>
          <w:b/>
          <w:bCs/>
          <w:color w:val="auto"/>
          <w:lang w:val="sr-Cyrl-CS"/>
        </w:rPr>
        <w:t xml:space="preserve"> </w:t>
      </w:r>
      <w:r w:rsidRPr="000278CD">
        <w:rPr>
          <w:rFonts w:eastAsia="TimesNewRomanPSMT"/>
          <w:b/>
          <w:bCs/>
          <w:color w:val="auto"/>
        </w:rPr>
        <w:t>понуду.</w:t>
      </w:r>
    </w:p>
    <w:p w:rsidR="002B1897" w:rsidRPr="000278CD" w:rsidRDefault="002B1897" w:rsidP="000278CD">
      <w:pPr>
        <w:autoSpaceDE w:val="0"/>
        <w:autoSpaceDN w:val="0"/>
        <w:adjustRightInd w:val="0"/>
        <w:jc w:val="both"/>
        <w:rPr>
          <w:rFonts w:eastAsia="TimesNewRomanPSMT"/>
          <w:b/>
          <w:bCs/>
          <w:color w:val="auto"/>
        </w:rPr>
      </w:pPr>
      <w:r w:rsidRPr="000278CD">
        <w:rPr>
          <w:rFonts w:eastAsia="TimesNewRomanPSMT"/>
          <w:b/>
          <w:bCs/>
          <w:color w:val="auto"/>
        </w:rPr>
        <w:t>Када понуђач достави доказ уз понуду, да нуди добра домаћег порекла, наручилац ће, пре</w:t>
      </w:r>
      <w:r>
        <w:rPr>
          <w:rFonts w:eastAsia="TimesNewRomanPSMT"/>
          <w:b/>
          <w:bCs/>
          <w:color w:val="auto"/>
          <w:lang w:val="sr-Cyrl-CS"/>
        </w:rPr>
        <w:t xml:space="preserve"> </w:t>
      </w:r>
      <w:r w:rsidRPr="000278CD">
        <w:rPr>
          <w:rFonts w:eastAsia="TimesNewRomanPSMT"/>
          <w:b/>
          <w:bCs/>
          <w:color w:val="auto"/>
        </w:rPr>
        <w:t>рангирања понуда, позвати све остале понуђаче чије су понуде оцењене као прихватљиве да се</w:t>
      </w:r>
      <w:r>
        <w:rPr>
          <w:rFonts w:eastAsia="TimesNewRomanPSMT"/>
          <w:b/>
          <w:bCs/>
          <w:color w:val="auto"/>
          <w:lang w:val="sr-Cyrl-CS"/>
        </w:rPr>
        <w:t xml:space="preserve"> </w:t>
      </w:r>
      <w:r w:rsidRPr="000278CD">
        <w:rPr>
          <w:rFonts w:eastAsia="TimesNewRomanPSMT"/>
          <w:b/>
          <w:bCs/>
          <w:color w:val="auto"/>
        </w:rPr>
        <w:t>изјасне да ли нуде добра домаћег порекла и да доставе доказ.</w:t>
      </w:r>
    </w:p>
    <w:p w:rsidR="002B1897" w:rsidRPr="000278CD" w:rsidRDefault="002B1897" w:rsidP="000278CD">
      <w:pPr>
        <w:autoSpaceDE w:val="0"/>
        <w:autoSpaceDN w:val="0"/>
        <w:adjustRightInd w:val="0"/>
        <w:jc w:val="both"/>
        <w:rPr>
          <w:rFonts w:eastAsia="TimesNewRomanPSMT"/>
          <w:color w:val="auto"/>
        </w:rPr>
      </w:pPr>
      <w:r w:rsidRPr="000278CD">
        <w:rPr>
          <w:rFonts w:eastAsia="TimesNewRomanPSMT"/>
          <w:color w:val="auto"/>
        </w:rPr>
        <w:t>Доказ о домаћем пореклу добара издаје Привредна комора Србије на писани захтев подносиоца захтева, у</w:t>
      </w:r>
      <w:r>
        <w:rPr>
          <w:rFonts w:eastAsia="TimesNewRomanPSMT"/>
          <w:color w:val="auto"/>
          <w:lang w:val="sr-Cyrl-CS"/>
        </w:rPr>
        <w:t xml:space="preserve"> </w:t>
      </w:r>
      <w:r w:rsidRPr="000278CD">
        <w:rPr>
          <w:rFonts w:eastAsia="TimesNewRomanPSMT"/>
          <w:color w:val="auto"/>
        </w:rPr>
        <w:t>складу са прописима којима се уређује царински систем, сходно Правилнику о начину доказивања</w:t>
      </w:r>
      <w:r>
        <w:rPr>
          <w:rFonts w:eastAsia="TimesNewRomanPSMT"/>
          <w:color w:val="auto"/>
          <w:lang w:val="sr-Cyrl-CS"/>
        </w:rPr>
        <w:t xml:space="preserve"> </w:t>
      </w:r>
      <w:r w:rsidRPr="000278CD">
        <w:rPr>
          <w:rFonts w:eastAsia="TimesNewRomanPSMT"/>
          <w:color w:val="auto"/>
        </w:rPr>
        <w:t>испуњености услова да су понуђена добра домаћег порекла („Службени гласник РС“ бр. 33/2014).</w:t>
      </w:r>
      <w:r>
        <w:rPr>
          <w:rFonts w:eastAsia="TimesNewRomanPSMT"/>
          <w:color w:val="auto"/>
          <w:lang w:val="sr-Cyrl-CS"/>
        </w:rPr>
        <w:t xml:space="preserve"> </w:t>
      </w:r>
      <w:r w:rsidRPr="000278CD">
        <w:rPr>
          <w:rFonts w:eastAsia="TimesNewRomanPSMT"/>
          <w:color w:val="auto"/>
        </w:rPr>
        <w:t>Предност дата у поступцима јавних набавки у којима учествују понуђачи из држава потписница</w:t>
      </w:r>
      <w:r>
        <w:rPr>
          <w:rFonts w:eastAsia="TimesNewRomanPSMT"/>
          <w:color w:val="auto"/>
          <w:lang w:val="sr-Cyrl-CS"/>
        </w:rPr>
        <w:t xml:space="preserve"> </w:t>
      </w:r>
      <w:r w:rsidRPr="000278CD">
        <w:rPr>
          <w:rFonts w:eastAsia="TimesNewRomanPSMT"/>
          <w:color w:val="auto"/>
        </w:rPr>
        <w:t>Споразума о слободној трговини у централној Европи (ЦЕФТА 2006) примењиваће се сходно одредбама</w:t>
      </w:r>
      <w:r>
        <w:rPr>
          <w:rFonts w:eastAsia="TimesNewRomanPSMT"/>
          <w:color w:val="auto"/>
          <w:lang w:val="sr-Cyrl-CS"/>
        </w:rPr>
        <w:t xml:space="preserve"> </w:t>
      </w:r>
      <w:r w:rsidRPr="000278CD">
        <w:rPr>
          <w:rFonts w:eastAsia="TimesNewRomanPSMT"/>
          <w:color w:val="auto"/>
        </w:rPr>
        <w:t>тог споразума.</w:t>
      </w: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Предност дата у поступцима јавних набавки у којима учествују понуђачи из држава потписница</w:t>
      </w:r>
      <w:r>
        <w:rPr>
          <w:rFonts w:eastAsia="TimesNewRomanPSMT"/>
          <w:color w:val="auto"/>
          <w:lang w:val="sr-Cyrl-CS"/>
        </w:rPr>
        <w:t xml:space="preserve"> </w:t>
      </w:r>
      <w:r w:rsidRPr="000278CD">
        <w:rPr>
          <w:rFonts w:eastAsia="TimesNewRomanPSMT"/>
          <w:color w:val="auto"/>
        </w:rPr>
        <w:t>Споразума о стабилизацији и придруживању између Европских заједница и њихових држава чланица, са</w:t>
      </w:r>
      <w:r>
        <w:rPr>
          <w:rFonts w:eastAsia="TimesNewRomanPSMT"/>
          <w:color w:val="auto"/>
          <w:lang w:val="sr-Cyrl-CS"/>
        </w:rPr>
        <w:t xml:space="preserve"> </w:t>
      </w:r>
      <w:r w:rsidRPr="000278CD">
        <w:rPr>
          <w:rFonts w:eastAsia="TimesNewRomanPSMT"/>
          <w:color w:val="auto"/>
        </w:rPr>
        <w:t>једне стране, и Републике Србије, са друге стране, примењиваће се сходно одредбама тог споразума.</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b/>
          <w:color w:val="auto"/>
          <w:lang w:val="sr-Cyrl-CS"/>
        </w:rPr>
      </w:pPr>
      <w:r w:rsidRPr="000278CD">
        <w:rPr>
          <w:rFonts w:eastAsia="TimesNewRomanPSMT"/>
          <w:b/>
          <w:color w:val="auto"/>
        </w:rPr>
        <w:t>14.Уговорна казна</w:t>
      </w:r>
    </w:p>
    <w:p w:rsidR="002B1897" w:rsidRPr="000278CD" w:rsidRDefault="002B1897" w:rsidP="000278CD">
      <w:pPr>
        <w:autoSpaceDE w:val="0"/>
        <w:autoSpaceDN w:val="0"/>
        <w:adjustRightInd w:val="0"/>
        <w:jc w:val="both"/>
        <w:rPr>
          <w:rFonts w:eastAsia="TimesNewRomanPSMT"/>
          <w:b/>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Уколико понуђач својом кривицом прекорачи рок испоруке, од дана издавања налога за испоруку, дужан</w:t>
      </w:r>
      <w:r>
        <w:rPr>
          <w:rFonts w:eastAsia="TimesNewRomanPSMT"/>
          <w:color w:val="auto"/>
          <w:lang w:val="sr-Cyrl-CS"/>
        </w:rPr>
        <w:t xml:space="preserve"> </w:t>
      </w:r>
      <w:r w:rsidRPr="000278CD">
        <w:rPr>
          <w:rFonts w:eastAsia="TimesNewRomanPSMT"/>
          <w:color w:val="auto"/>
        </w:rPr>
        <w:t>је да наручиоцу на име пенала исплати 0,5‰ укупно неиспоручене вредности са ПДВ-ом за сваки дан</w:t>
      </w:r>
      <w:r>
        <w:rPr>
          <w:rFonts w:eastAsia="TimesNewRomanPSMT"/>
          <w:color w:val="auto"/>
          <w:lang w:val="sr-Cyrl-CS"/>
        </w:rPr>
        <w:t xml:space="preserve"> </w:t>
      </w:r>
      <w:r w:rsidRPr="000278CD">
        <w:rPr>
          <w:rFonts w:eastAsia="TimesNewRomanPSMT"/>
          <w:color w:val="auto"/>
        </w:rPr>
        <w:t>кашњења, а највише 5% од укупно неиспоручене вредности са ПДВ-ом.</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b/>
          <w:bCs/>
          <w:color w:val="auto"/>
          <w:lang w:val="sr-Cyrl-CS"/>
        </w:rPr>
      </w:pPr>
      <w:r w:rsidRPr="000278CD">
        <w:rPr>
          <w:rFonts w:eastAsia="TimesNewRomanPSMT"/>
          <w:b/>
          <w:bCs/>
          <w:color w:val="auto"/>
        </w:rPr>
        <w:t>15. ЦЕНА</w:t>
      </w:r>
    </w:p>
    <w:p w:rsidR="002B1897" w:rsidRPr="000278CD" w:rsidRDefault="002B1897" w:rsidP="000278CD">
      <w:pPr>
        <w:autoSpaceDE w:val="0"/>
        <w:autoSpaceDN w:val="0"/>
        <w:adjustRightInd w:val="0"/>
        <w:jc w:val="both"/>
        <w:rPr>
          <w:rFonts w:eastAsia="TimesNewRomanPSMT"/>
          <w:b/>
          <w:bCs/>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Приликом попуњавања понуде све цене, као и вредност понуде морају бити изражене у</w:t>
      </w:r>
      <w:r>
        <w:rPr>
          <w:rFonts w:eastAsia="TimesNewRomanPSMT"/>
          <w:color w:val="auto"/>
          <w:lang w:val="sr-Cyrl-CS"/>
        </w:rPr>
        <w:t xml:space="preserve"> </w:t>
      </w:r>
      <w:r w:rsidRPr="000278CD">
        <w:rPr>
          <w:rFonts w:eastAsia="TimesNewRomanPSMT"/>
          <w:color w:val="auto"/>
        </w:rPr>
        <w:t>динарима. Цене које понуди Понуђач биће фиксне током извршавања Уговора и неће</w:t>
      </w:r>
      <w:r>
        <w:rPr>
          <w:rFonts w:eastAsia="TimesNewRomanPSMT"/>
          <w:color w:val="auto"/>
          <w:lang w:val="sr-Cyrl-CS"/>
        </w:rPr>
        <w:t xml:space="preserve"> </w:t>
      </w:r>
      <w:r w:rsidRPr="000278CD">
        <w:rPr>
          <w:rFonts w:eastAsia="TimesNewRomanPSMT"/>
          <w:color w:val="auto"/>
        </w:rPr>
        <w:t>подлегати променама ни из каквих разлога. Цену је потребно изразити нумерички.</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Наручилац може да одбије понуду због неуобичајено ниске цене. Неуобичајено ниска цена у</w:t>
      </w:r>
      <w:r>
        <w:rPr>
          <w:rFonts w:eastAsia="TimesNewRomanPSMT"/>
          <w:color w:val="auto"/>
          <w:lang w:val="sr-Cyrl-CS"/>
        </w:rPr>
        <w:t xml:space="preserve"> </w:t>
      </w:r>
      <w:r w:rsidRPr="000278CD">
        <w:rPr>
          <w:rFonts w:eastAsia="TimesNewRomanPSMT"/>
          <w:color w:val="auto"/>
        </w:rPr>
        <w:t>смислу ЗЈН је понуђена цена која значајно одступа у односу на тржишно упоредиву цену изазива сумњу у могућност извршења јавне набавке у складу са понуђеним условима.</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Ако Наручилац оцени да понуда садржи неуобичајено ниску цену, захтеваће од понуђача</w:t>
      </w:r>
      <w:r>
        <w:rPr>
          <w:rFonts w:eastAsia="TimesNewRomanPSMT"/>
          <w:color w:val="auto"/>
          <w:lang w:val="sr-Cyrl-CS"/>
        </w:rPr>
        <w:t xml:space="preserve"> </w:t>
      </w:r>
      <w:r w:rsidRPr="000278CD">
        <w:rPr>
          <w:rFonts w:eastAsia="TimesNewRomanPSMT"/>
          <w:color w:val="auto"/>
        </w:rPr>
        <w:t>детаљно образложење свих њених саставних делова које сматра меродавним, у свему према</w:t>
      </w:r>
      <w:r>
        <w:rPr>
          <w:rFonts w:eastAsia="TimesNewRomanPSMT"/>
          <w:color w:val="auto"/>
          <w:lang w:val="sr-Cyrl-CS"/>
        </w:rPr>
        <w:t xml:space="preserve"> </w:t>
      </w:r>
      <w:r w:rsidRPr="000278CD">
        <w:rPr>
          <w:rFonts w:eastAsia="TimesNewRomanPSMT"/>
          <w:color w:val="auto"/>
        </w:rPr>
        <w:t>члану 92. ЗЈН.</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rPr>
          <w:rFonts w:eastAsia="TimesNewRomanPSMT"/>
          <w:b/>
          <w:bCs/>
          <w:color w:val="auto"/>
          <w:lang w:val="sr-Cyrl-CS"/>
        </w:rPr>
      </w:pPr>
      <w:r w:rsidRPr="000278CD">
        <w:rPr>
          <w:rFonts w:eastAsia="TimesNewRomanPSMT"/>
          <w:b/>
          <w:bCs/>
          <w:color w:val="auto"/>
        </w:rPr>
        <w:t>16.КРИТЕРИЈУМ ЗА ДОДЕЛУ УГОВОРА</w:t>
      </w:r>
    </w:p>
    <w:p w:rsidR="002B1897" w:rsidRPr="000278CD" w:rsidRDefault="002B1897" w:rsidP="000278CD">
      <w:pPr>
        <w:autoSpaceDE w:val="0"/>
        <w:autoSpaceDN w:val="0"/>
        <w:adjustRightInd w:val="0"/>
        <w:rPr>
          <w:rFonts w:eastAsia="TimesNewRomanPSMT"/>
          <w:b/>
          <w:bCs/>
          <w:color w:val="auto"/>
          <w:lang w:val="sr-Cyrl-CS"/>
        </w:rPr>
      </w:pPr>
    </w:p>
    <w:p w:rsidR="002B1897" w:rsidRPr="000278CD" w:rsidRDefault="002B1897" w:rsidP="000278CD">
      <w:pPr>
        <w:autoSpaceDE w:val="0"/>
        <w:autoSpaceDN w:val="0"/>
        <w:adjustRightInd w:val="0"/>
        <w:jc w:val="both"/>
        <w:rPr>
          <w:rFonts w:eastAsia="TimesNewRomanPSMT"/>
          <w:color w:val="auto"/>
        </w:rPr>
      </w:pPr>
      <w:r w:rsidRPr="000278CD">
        <w:rPr>
          <w:rFonts w:eastAsia="TimesNewRomanPSMT"/>
          <w:color w:val="auto"/>
        </w:rPr>
        <w:t>Одлука о додели уговора за набавку донеће се применом критеријума најнижа понуђена цена.</w:t>
      </w: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Уколико два или више понуђача доставе понуду са идентичном понуђеном ценом, предност при</w:t>
      </w:r>
      <w:r>
        <w:rPr>
          <w:rFonts w:eastAsia="TimesNewRomanPSMT"/>
          <w:color w:val="auto"/>
          <w:lang w:val="sr-Cyrl-CS"/>
        </w:rPr>
        <w:t xml:space="preserve"> </w:t>
      </w:r>
      <w:r w:rsidRPr="000278CD">
        <w:rPr>
          <w:rFonts w:eastAsia="TimesNewRomanPSMT"/>
          <w:color w:val="auto"/>
        </w:rPr>
        <w:t>додели уговора ће имати понуда са краћим роком испоруке.</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Жребом ће бити обухваћене само оне понуде које имају једнаку понуђену цену и исти рок за</w:t>
      </w:r>
      <w:r>
        <w:rPr>
          <w:rFonts w:eastAsia="TimesNewRomanPSMT"/>
          <w:color w:val="auto"/>
          <w:lang w:val="sr-Cyrl-CS"/>
        </w:rPr>
        <w:t xml:space="preserve"> </w:t>
      </w:r>
      <w:r w:rsidRPr="000278CD">
        <w:rPr>
          <w:rFonts w:eastAsia="TimesNewRomanPSMT"/>
          <w:color w:val="auto"/>
        </w:rPr>
        <w:t>извођење радова.</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b/>
          <w:bCs/>
          <w:color w:val="auto"/>
          <w:lang w:val="sr-Cyrl-CS"/>
        </w:rPr>
      </w:pPr>
      <w:r w:rsidRPr="000278CD">
        <w:rPr>
          <w:rFonts w:eastAsia="TimesNewRomanPSMT"/>
          <w:b/>
          <w:bCs/>
          <w:color w:val="auto"/>
        </w:rPr>
        <w:t>17. РОК ВАЖЕЊА ПОНУДЕ</w:t>
      </w:r>
    </w:p>
    <w:p w:rsidR="002B1897" w:rsidRPr="000278CD" w:rsidRDefault="002B1897" w:rsidP="000278CD">
      <w:pPr>
        <w:autoSpaceDE w:val="0"/>
        <w:autoSpaceDN w:val="0"/>
        <w:adjustRightInd w:val="0"/>
        <w:jc w:val="both"/>
        <w:rPr>
          <w:rFonts w:eastAsia="TimesNewRomanPSMT"/>
          <w:b/>
          <w:bCs/>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Понуђач је дужан да у обрасцу понуде наведе рок важења понуде.</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lastRenderedPageBreak/>
        <w:t>Понуда мора да важи најмање 30 дана од дана отварања понуда. У случају да понуђач наведе</w:t>
      </w:r>
      <w:r>
        <w:rPr>
          <w:rFonts w:eastAsia="TimesNewRomanPSMT"/>
          <w:color w:val="auto"/>
          <w:lang w:val="sr-Cyrl-CS"/>
        </w:rPr>
        <w:t xml:space="preserve"> </w:t>
      </w:r>
      <w:r w:rsidRPr="000278CD">
        <w:rPr>
          <w:rFonts w:eastAsia="TimesNewRomanPSMT"/>
          <w:color w:val="auto"/>
        </w:rPr>
        <w:t>краћи рок важења понуде, таква понуда ће бити одбијена.</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У случају да понуђач непрецизно одреди рок важења понуде (нпр: око, оквирно, од-до и сл.),</w:t>
      </w:r>
      <w:r>
        <w:rPr>
          <w:rFonts w:eastAsia="TimesNewRomanPSMT"/>
          <w:color w:val="auto"/>
          <w:lang w:val="sr-Cyrl-CS"/>
        </w:rPr>
        <w:t xml:space="preserve"> </w:t>
      </w:r>
      <w:r w:rsidRPr="000278CD">
        <w:rPr>
          <w:rFonts w:eastAsia="TimesNewRomanPSMT"/>
          <w:color w:val="auto"/>
        </w:rPr>
        <w:t>иста ће се сматрати неприхватљивом.</w:t>
      </w:r>
    </w:p>
    <w:p w:rsidR="002B1897" w:rsidRPr="000278CD" w:rsidRDefault="002B1897" w:rsidP="000278CD">
      <w:pPr>
        <w:autoSpaceDE w:val="0"/>
        <w:autoSpaceDN w:val="0"/>
        <w:adjustRightInd w:val="0"/>
        <w:jc w:val="both"/>
        <w:rPr>
          <w:rFonts w:ascii="TimesNewRomanPSMT" w:eastAsia="TimesNewRomanPSMT" w:cs="TimesNewRomanPSMT"/>
          <w:color w:val="auto"/>
          <w:sz w:val="23"/>
          <w:szCs w:val="23"/>
          <w:lang w:val="sr-Cyrl-CS"/>
        </w:rPr>
      </w:pPr>
    </w:p>
    <w:p w:rsidR="002B1897" w:rsidRDefault="002B1897" w:rsidP="000278CD">
      <w:pPr>
        <w:autoSpaceDE w:val="0"/>
        <w:autoSpaceDN w:val="0"/>
        <w:adjustRightInd w:val="0"/>
        <w:jc w:val="both"/>
        <w:rPr>
          <w:rFonts w:eastAsia="TimesNewRomanPSMT"/>
          <w:b/>
          <w:bCs/>
          <w:color w:val="auto"/>
          <w:lang w:val="sr-Cyrl-CS"/>
        </w:rPr>
      </w:pPr>
      <w:r w:rsidRPr="000278CD">
        <w:rPr>
          <w:rFonts w:eastAsia="TimesNewRomanPSMT"/>
          <w:b/>
          <w:bCs/>
          <w:color w:val="auto"/>
        </w:rPr>
        <w:t>18. ФИНАНСИЈСКО ОБЕЗБЕЂЕЊЕ</w:t>
      </w:r>
    </w:p>
    <w:p w:rsidR="002B1897" w:rsidRPr="000278CD" w:rsidRDefault="002B1897" w:rsidP="000278CD">
      <w:pPr>
        <w:autoSpaceDE w:val="0"/>
        <w:autoSpaceDN w:val="0"/>
        <w:adjustRightInd w:val="0"/>
        <w:jc w:val="both"/>
        <w:rPr>
          <w:rFonts w:eastAsia="TimesNewRomanPSMT"/>
          <w:b/>
          <w:bCs/>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1) Понуђачи су у обавези да уз понуду доставе изјаву о достављању финансијских гаранција у</w:t>
      </w:r>
      <w:r>
        <w:rPr>
          <w:rFonts w:eastAsia="TimesNewRomanPSMT"/>
          <w:color w:val="auto"/>
          <w:lang w:val="sr-Cyrl-CS"/>
        </w:rPr>
        <w:t xml:space="preserve"> </w:t>
      </w:r>
      <w:r w:rsidRPr="000278CD">
        <w:rPr>
          <w:rFonts w:eastAsia="TimesNewRomanPSMT"/>
          <w:color w:val="auto"/>
        </w:rPr>
        <w:t>случају добијања посла, у виду сопствене изјаве да ће приликом потписивања Уговора као</w:t>
      </w:r>
      <w:r>
        <w:rPr>
          <w:rFonts w:eastAsia="TimesNewRomanPSMT"/>
          <w:color w:val="auto"/>
          <w:lang w:val="sr-Cyrl-CS"/>
        </w:rPr>
        <w:t xml:space="preserve"> </w:t>
      </w:r>
      <w:r w:rsidRPr="000278CD">
        <w:rPr>
          <w:rFonts w:eastAsia="TimesNewRomanPSMT"/>
          <w:color w:val="auto"/>
        </w:rPr>
        <w:t xml:space="preserve">гаранције доставити </w:t>
      </w:r>
    </w:p>
    <w:p w:rsidR="002B1897" w:rsidRPr="000278CD" w:rsidRDefault="002B1897" w:rsidP="000278CD">
      <w:pPr>
        <w:autoSpaceDE w:val="0"/>
        <w:autoSpaceDN w:val="0"/>
        <w:adjustRightInd w:val="0"/>
        <w:jc w:val="both"/>
        <w:rPr>
          <w:rFonts w:eastAsia="TimesNewRomanPSMT"/>
          <w:color w:val="auto"/>
        </w:rPr>
      </w:pPr>
      <w:r w:rsidRPr="000278CD">
        <w:rPr>
          <w:rFonts w:eastAsia="TimesNewRomanPSMT"/>
          <w:color w:val="auto"/>
        </w:rPr>
        <w:t>сопствену(е) бланко меницу(е) са меничним овлашћењем, копијом картона</w:t>
      </w:r>
      <w:r>
        <w:rPr>
          <w:rFonts w:eastAsia="TimesNewRomanPSMT"/>
          <w:color w:val="auto"/>
          <w:lang w:val="sr-Cyrl-CS"/>
        </w:rPr>
        <w:t xml:space="preserve"> </w:t>
      </w:r>
      <w:r w:rsidRPr="000278CD">
        <w:rPr>
          <w:rFonts w:eastAsia="TimesNewRomanPSMT"/>
          <w:color w:val="auto"/>
        </w:rPr>
        <w:t>депонованих потписа и важећим потврдама пословних банака да су достављене менице заведене</w:t>
      </w:r>
      <w:r>
        <w:rPr>
          <w:rFonts w:eastAsia="TimesNewRomanPSMT"/>
          <w:color w:val="auto"/>
          <w:lang w:val="sr-Cyrl-CS"/>
        </w:rPr>
        <w:t xml:space="preserve"> </w:t>
      </w:r>
      <w:r w:rsidRPr="000278CD">
        <w:rPr>
          <w:rFonts w:eastAsia="TimesNewRomanPSMT"/>
          <w:color w:val="auto"/>
        </w:rPr>
        <w:t>у Регистру меница и овлашћења НБС, и то за:</w:t>
      </w: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а) добро извршење посла у износу од 10% од вредности понуде без ПДВ-а, коју ће доставити</w:t>
      </w:r>
      <w:r>
        <w:rPr>
          <w:rFonts w:eastAsia="TimesNewRomanPSMT"/>
          <w:color w:val="auto"/>
          <w:lang w:val="sr-Cyrl-CS"/>
        </w:rPr>
        <w:t xml:space="preserve"> </w:t>
      </w:r>
      <w:r w:rsidRPr="000278CD">
        <w:rPr>
          <w:rFonts w:eastAsia="TimesNewRomanPSMT"/>
          <w:color w:val="auto"/>
        </w:rPr>
        <w:t>Наручиоцу приликом закључења уговора, а која ће бити враћена понуђачу након истека рока од</w:t>
      </w:r>
      <w:r>
        <w:rPr>
          <w:rFonts w:eastAsia="TimesNewRomanPSMT"/>
          <w:color w:val="auto"/>
          <w:lang w:val="sr-Cyrl-CS"/>
        </w:rPr>
        <w:t xml:space="preserve"> </w:t>
      </w:r>
      <w:r w:rsidRPr="000278CD">
        <w:rPr>
          <w:rFonts w:eastAsia="TimesNewRomanPSMT"/>
          <w:color w:val="auto"/>
        </w:rPr>
        <w:t>30 дана од извршења уговорених обавеза, без примедбе Наручиоца.</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У случају да понуду подноси група понуђача све гаранције доставља овлашћени члан групе –</w:t>
      </w:r>
      <w:r>
        <w:rPr>
          <w:rFonts w:eastAsia="TimesNewRomanPSMT"/>
          <w:color w:val="auto"/>
          <w:lang w:val="sr-Cyrl-CS"/>
        </w:rPr>
        <w:t xml:space="preserve"> </w:t>
      </w:r>
      <w:r w:rsidRPr="000278CD">
        <w:rPr>
          <w:rFonts w:eastAsia="TimesNewRomanPSMT"/>
          <w:color w:val="auto"/>
        </w:rPr>
        <w:t>представник групе понуђача.</w:t>
      </w:r>
    </w:p>
    <w:p w:rsidR="002B1897" w:rsidRPr="000278CD" w:rsidRDefault="002B1897" w:rsidP="000278CD">
      <w:pPr>
        <w:autoSpaceDE w:val="0"/>
        <w:autoSpaceDN w:val="0"/>
        <w:adjustRightInd w:val="0"/>
        <w:jc w:val="both"/>
        <w:rPr>
          <w:rFonts w:eastAsia="TimesNewRomanPSMT"/>
          <w:color w:val="auto"/>
          <w:lang w:val="sr-Cyrl-CS"/>
        </w:rPr>
      </w:pPr>
    </w:p>
    <w:p w:rsidR="002B1897" w:rsidRPr="000278CD" w:rsidRDefault="002B1897" w:rsidP="000278CD">
      <w:pPr>
        <w:autoSpaceDE w:val="0"/>
        <w:autoSpaceDN w:val="0"/>
        <w:adjustRightInd w:val="0"/>
        <w:jc w:val="both"/>
        <w:rPr>
          <w:rFonts w:eastAsia="TimesNewRomanPSMT"/>
          <w:b/>
          <w:bCs/>
          <w:color w:val="auto"/>
        </w:rPr>
      </w:pPr>
      <w:r w:rsidRPr="000278CD">
        <w:rPr>
          <w:rFonts w:eastAsia="TimesNewRomanPSMT"/>
          <w:b/>
          <w:bCs/>
          <w:color w:val="auto"/>
        </w:rPr>
        <w:t>19. ПОВЕРЉИВИ ПОДАЦИ</w:t>
      </w: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Подаци које понуђач оправдано означи као поверљиве биће коришћени само за намену</w:t>
      </w:r>
      <w:r>
        <w:rPr>
          <w:rFonts w:eastAsia="TimesNewRomanPSMT"/>
          <w:color w:val="auto"/>
          <w:lang w:val="sr-Cyrl-CS"/>
        </w:rPr>
        <w:t xml:space="preserve"> </w:t>
      </w:r>
      <w:r w:rsidRPr="000278CD">
        <w:rPr>
          <w:rFonts w:eastAsia="TimesNewRomanPSMT"/>
          <w:color w:val="auto"/>
        </w:rPr>
        <w:t>поступка јавне набавке и неће бити доступни ником изван круга лица која буду укључена у</w:t>
      </w:r>
      <w:r>
        <w:rPr>
          <w:rFonts w:eastAsia="TimesNewRomanPSMT"/>
          <w:color w:val="auto"/>
          <w:lang w:val="sr-Cyrl-CS"/>
        </w:rPr>
        <w:t xml:space="preserve"> </w:t>
      </w:r>
      <w:r w:rsidRPr="000278CD">
        <w:rPr>
          <w:rFonts w:eastAsia="TimesNewRomanPSMT"/>
          <w:color w:val="auto"/>
        </w:rPr>
        <w:t>поступак јавне набавке. Ови подаци неће бити објављени приликом отварања понуда, нити у</w:t>
      </w:r>
      <w:r>
        <w:rPr>
          <w:rFonts w:eastAsia="TimesNewRomanPSMT"/>
          <w:color w:val="auto"/>
          <w:lang w:val="sr-Cyrl-CS"/>
        </w:rPr>
        <w:t xml:space="preserve"> </w:t>
      </w:r>
      <w:r w:rsidRPr="000278CD">
        <w:rPr>
          <w:rFonts w:eastAsia="TimesNewRomanPSMT"/>
          <w:color w:val="auto"/>
        </w:rPr>
        <w:t>наставку поступка или касније.</w:t>
      </w:r>
      <w:r>
        <w:rPr>
          <w:rFonts w:eastAsia="TimesNewRomanPSMT"/>
          <w:color w:val="auto"/>
          <w:lang w:val="sr-Cyrl-CS"/>
        </w:rPr>
        <w:t xml:space="preserve"> </w:t>
      </w:r>
      <w:r w:rsidRPr="000278CD">
        <w:rPr>
          <w:rFonts w:eastAsia="TimesNewRomanPSMT"/>
          <w:color w:val="auto"/>
        </w:rPr>
        <w:t>Као поверљива, понуђач може означити документа која садрже личне податке, а која не садржи</w:t>
      </w:r>
      <w:r>
        <w:rPr>
          <w:rFonts w:eastAsia="TimesNewRomanPSMT"/>
          <w:color w:val="auto"/>
          <w:lang w:val="sr-Cyrl-CS"/>
        </w:rPr>
        <w:t xml:space="preserve"> </w:t>
      </w:r>
      <w:r w:rsidRPr="000278CD">
        <w:rPr>
          <w:rFonts w:eastAsia="TimesNewRomanPSMT"/>
          <w:color w:val="auto"/>
        </w:rPr>
        <w:t>ни један јавни регистар или која на други начин нису доступна, као и пословне податке који је у</w:t>
      </w:r>
      <w:r>
        <w:rPr>
          <w:rFonts w:eastAsia="TimesNewRomanPSMT"/>
          <w:color w:val="auto"/>
          <w:lang w:val="sr-Cyrl-CS"/>
        </w:rPr>
        <w:t xml:space="preserve"> </w:t>
      </w:r>
      <w:r w:rsidRPr="000278CD">
        <w:rPr>
          <w:rFonts w:eastAsia="TimesNewRomanPSMT"/>
          <w:color w:val="auto"/>
        </w:rPr>
        <w:t>складу са законом понуђач означио у понуди, при чему то не могу бити подаци на основу којих</w:t>
      </w:r>
      <w:r>
        <w:rPr>
          <w:rFonts w:eastAsia="TimesNewRomanPSMT"/>
          <w:color w:val="auto"/>
          <w:lang w:val="sr-Cyrl-CS"/>
        </w:rPr>
        <w:t xml:space="preserve"> </w:t>
      </w:r>
      <w:r w:rsidRPr="000278CD">
        <w:rPr>
          <w:rFonts w:eastAsia="TimesNewRomanPSMT"/>
          <w:color w:val="auto"/>
        </w:rPr>
        <w:t>се доноси оцена о томе да ли је понуда одговарајућа и прихватљива.</w:t>
      </w:r>
    </w:p>
    <w:p w:rsidR="002B1897" w:rsidRPr="000278CD" w:rsidRDefault="002B1897" w:rsidP="000278CD">
      <w:pPr>
        <w:autoSpaceDE w:val="0"/>
        <w:autoSpaceDN w:val="0"/>
        <w:adjustRightInd w:val="0"/>
        <w:jc w:val="both"/>
        <w:rPr>
          <w:rFonts w:eastAsia="TimesNewRomanPSMT"/>
          <w:color w:val="auto"/>
          <w:lang w:val="sr-Cyrl-CS"/>
        </w:rPr>
      </w:pPr>
    </w:p>
    <w:p w:rsidR="002B1897" w:rsidRDefault="002B1897" w:rsidP="000278CD">
      <w:pPr>
        <w:autoSpaceDE w:val="0"/>
        <w:autoSpaceDN w:val="0"/>
        <w:adjustRightInd w:val="0"/>
        <w:jc w:val="both"/>
        <w:rPr>
          <w:rFonts w:eastAsia="TimesNewRomanPSMT"/>
          <w:color w:val="auto"/>
          <w:lang w:val="sr-Cyrl-CS"/>
        </w:rPr>
      </w:pPr>
      <w:r w:rsidRPr="000278CD">
        <w:rPr>
          <w:rFonts w:eastAsia="TimesNewRomanPSMT"/>
          <w:color w:val="auto"/>
        </w:rPr>
        <w:t>Поверљивим се не могу означити ни подаци који се вреднују применом елемената</w:t>
      </w:r>
      <w:r>
        <w:rPr>
          <w:rFonts w:eastAsia="TimesNewRomanPSMT"/>
          <w:color w:val="auto"/>
          <w:lang w:val="sr-Cyrl-CS"/>
        </w:rPr>
        <w:t xml:space="preserve"> </w:t>
      </w:r>
      <w:r w:rsidRPr="000278CD">
        <w:rPr>
          <w:rFonts w:eastAsia="TimesNewRomanPSMT"/>
          <w:color w:val="auto"/>
        </w:rPr>
        <w:t>критеријума. Наручилац ће као поверљива третирати она документа која у десном горњем углу</w:t>
      </w:r>
      <w:r>
        <w:rPr>
          <w:rFonts w:eastAsia="TimesNewRomanPSMT"/>
          <w:color w:val="auto"/>
          <w:lang w:val="sr-Cyrl-CS"/>
        </w:rPr>
        <w:t xml:space="preserve"> </w:t>
      </w:r>
      <w:r w:rsidRPr="000278CD">
        <w:rPr>
          <w:rFonts w:eastAsia="TimesNewRomanPSMT"/>
          <w:color w:val="auto"/>
        </w:rPr>
        <w:t>великим словима имају исписану реч "ПОВЕРЉИВО". Ако се поверљивим сматра само одређени</w:t>
      </w:r>
      <w:r>
        <w:rPr>
          <w:rFonts w:eastAsia="TimesNewRomanPSMT"/>
          <w:color w:val="auto"/>
          <w:lang w:val="sr-Cyrl-CS"/>
        </w:rPr>
        <w:t xml:space="preserve"> </w:t>
      </w:r>
      <w:r w:rsidRPr="000278CD">
        <w:rPr>
          <w:rFonts w:eastAsia="TimesNewRomanPSMT"/>
          <w:color w:val="auto"/>
        </w:rPr>
        <w:t>податак у документу, поверљив део мора бити подвучен црвено, а у истом реду уз десну ивицу</w:t>
      </w:r>
      <w:r>
        <w:rPr>
          <w:rFonts w:eastAsia="TimesNewRomanPSMT"/>
          <w:color w:val="auto"/>
          <w:lang w:val="sr-Cyrl-CS"/>
        </w:rPr>
        <w:t xml:space="preserve"> </w:t>
      </w:r>
      <w:r w:rsidRPr="000278CD">
        <w:rPr>
          <w:rFonts w:eastAsia="TimesNewRomanPSMT"/>
          <w:color w:val="auto"/>
        </w:rPr>
        <w:t>мора бити исписано «ПОВЕРЉИВО».</w:t>
      </w:r>
      <w:r>
        <w:rPr>
          <w:rFonts w:eastAsia="TimesNewRomanPSMT"/>
          <w:color w:val="auto"/>
          <w:lang w:val="sr-Cyrl-CS"/>
        </w:rPr>
        <w:t xml:space="preserve"> </w:t>
      </w:r>
      <w:r w:rsidRPr="000278CD">
        <w:rPr>
          <w:rFonts w:eastAsia="TimesNewRomanPSMT"/>
          <w:color w:val="auto"/>
        </w:rPr>
        <w:t>Наручилац не одговара за поверљивост података који нису означени на наведени начин.</w:t>
      </w:r>
      <w:r>
        <w:rPr>
          <w:rFonts w:eastAsia="TimesNewRomanPSMT"/>
          <w:color w:val="auto"/>
          <w:lang w:val="sr-Cyrl-CS"/>
        </w:rPr>
        <w:t xml:space="preserve"> </w:t>
      </w:r>
      <w:r w:rsidRPr="000278CD">
        <w:rPr>
          <w:rFonts w:eastAsia="TimesNewRomanPSMT"/>
          <w:color w:val="auto"/>
        </w:rPr>
        <w:t>Ако се као поверљиви означе подаци који не одговарају горе наведеним условима, наручилац ће</w:t>
      </w:r>
      <w:r>
        <w:rPr>
          <w:rFonts w:eastAsia="TimesNewRomanPSMT"/>
          <w:color w:val="auto"/>
          <w:lang w:val="sr-Cyrl-CS"/>
        </w:rPr>
        <w:t xml:space="preserve"> </w:t>
      </w:r>
      <w:r w:rsidRPr="000278CD">
        <w:rPr>
          <w:rFonts w:eastAsia="TimesNewRomanPSMT"/>
          <w:color w:val="auto"/>
        </w:rPr>
        <w:t>позвати понуђача да уклони ознаку поверљивости. Понуђач ће то учинити тако што ће његов</w:t>
      </w:r>
      <w:r>
        <w:rPr>
          <w:rFonts w:eastAsia="TimesNewRomanPSMT"/>
          <w:color w:val="auto"/>
          <w:lang w:val="sr-Cyrl-CS"/>
        </w:rPr>
        <w:t xml:space="preserve"> </w:t>
      </w:r>
      <w:r w:rsidRPr="000278CD">
        <w:rPr>
          <w:rFonts w:eastAsia="TimesNewRomanPSMT"/>
          <w:color w:val="auto"/>
        </w:rPr>
        <w:t>заступник поверљивост изнад ознаке поверљивости написати «ОПОЗИВ», уписати датум и време</w:t>
      </w:r>
      <w:r>
        <w:rPr>
          <w:rFonts w:eastAsia="TimesNewRomanPSMT"/>
          <w:color w:val="auto"/>
          <w:lang w:val="sr-Cyrl-CS"/>
        </w:rPr>
        <w:t xml:space="preserve"> </w:t>
      </w:r>
      <w:r w:rsidRPr="000278CD">
        <w:rPr>
          <w:rFonts w:eastAsia="TimesNewRomanPSMT"/>
          <w:color w:val="auto"/>
        </w:rPr>
        <w:t>и потписати се. Ако понуђач у року који одреди Наручилац не опозове поверљивост документа,</w:t>
      </w:r>
      <w:r>
        <w:rPr>
          <w:rFonts w:eastAsia="TimesNewRomanPSMT"/>
          <w:color w:val="auto"/>
          <w:lang w:val="sr-Cyrl-CS"/>
        </w:rPr>
        <w:t xml:space="preserve"> </w:t>
      </w:r>
      <w:r w:rsidRPr="000278CD">
        <w:rPr>
          <w:rFonts w:eastAsia="TimesNewRomanPSMT"/>
          <w:color w:val="auto"/>
        </w:rPr>
        <w:t>Наручилац ће понуду у целини одбити. Наручилац ће чувати као пословну тајну имена понуђача,</w:t>
      </w:r>
      <w:r>
        <w:rPr>
          <w:rFonts w:eastAsia="TimesNewRomanPSMT"/>
          <w:color w:val="auto"/>
          <w:lang w:val="sr-Cyrl-CS"/>
        </w:rPr>
        <w:t xml:space="preserve"> </w:t>
      </w:r>
      <w:r w:rsidRPr="000278CD">
        <w:rPr>
          <w:rFonts w:eastAsia="TimesNewRomanPSMT"/>
          <w:color w:val="auto"/>
        </w:rPr>
        <w:t>као и поднете понуде, до истека рока предвиђеног за отварање понуда.</w:t>
      </w:r>
    </w:p>
    <w:p w:rsidR="002B1897" w:rsidRDefault="002B1897" w:rsidP="000278CD">
      <w:pPr>
        <w:autoSpaceDE w:val="0"/>
        <w:autoSpaceDN w:val="0"/>
        <w:adjustRightInd w:val="0"/>
        <w:jc w:val="both"/>
        <w:rPr>
          <w:rFonts w:eastAsia="TimesNewRomanPSMT"/>
          <w:color w:val="auto"/>
          <w:lang w:val="sr-Cyrl-CS"/>
        </w:rPr>
      </w:pPr>
    </w:p>
    <w:p w:rsidR="002B1897" w:rsidRDefault="002B1897" w:rsidP="00263BFF">
      <w:pPr>
        <w:autoSpaceDE w:val="0"/>
        <w:autoSpaceDN w:val="0"/>
        <w:adjustRightInd w:val="0"/>
        <w:jc w:val="both"/>
        <w:rPr>
          <w:b/>
          <w:bCs/>
          <w:color w:val="auto"/>
          <w:lang w:val="sr-Cyrl-CS"/>
        </w:rPr>
      </w:pPr>
      <w:r w:rsidRPr="00263BFF">
        <w:rPr>
          <w:b/>
          <w:bCs/>
          <w:color w:val="auto"/>
        </w:rPr>
        <w:t>20. ДОДАТНЕ ИНФОРМАЦИЈЕ И ПОЈАШЊЕЊА</w:t>
      </w:r>
    </w:p>
    <w:p w:rsidR="002B1897" w:rsidRPr="00263BFF" w:rsidRDefault="002B1897" w:rsidP="00263BFF">
      <w:pPr>
        <w:autoSpaceDE w:val="0"/>
        <w:autoSpaceDN w:val="0"/>
        <w:adjustRightInd w:val="0"/>
        <w:jc w:val="both"/>
        <w:rPr>
          <w:b/>
          <w:bCs/>
          <w:color w:val="auto"/>
          <w:lang w:val="sr-Cyrl-CS"/>
        </w:rPr>
      </w:pP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Све додатне информације или појашњења у вези са припремањем понуде, заинтересована лица</w:t>
      </w:r>
      <w:r>
        <w:rPr>
          <w:rFonts w:eastAsia="TimesNewRomanPSMT"/>
          <w:color w:val="auto"/>
          <w:lang w:val="sr-Cyrl-CS"/>
        </w:rPr>
        <w:t xml:space="preserve"> </w:t>
      </w:r>
      <w:r w:rsidRPr="00263BFF">
        <w:rPr>
          <w:rFonts w:eastAsia="TimesNewRomanPSMT"/>
          <w:color w:val="auto"/>
        </w:rPr>
        <w:t>могу тражити у писаном облику и то најкасније пет дана пре истека рока за подношење понуда.</w:t>
      </w:r>
      <w:r>
        <w:rPr>
          <w:rFonts w:eastAsia="TimesNewRomanPSMT"/>
          <w:color w:val="auto"/>
          <w:lang w:val="sr-Cyrl-CS"/>
        </w:rPr>
        <w:t xml:space="preserve"> </w:t>
      </w:r>
      <w:r w:rsidRPr="00263BFF">
        <w:rPr>
          <w:rFonts w:eastAsia="TimesNewRomanPSMT"/>
          <w:color w:val="auto"/>
        </w:rPr>
        <w:t>Комуникација у вези са додатним информацијама, појашњењима и одговорима врши се на начин</w:t>
      </w:r>
      <w:r>
        <w:rPr>
          <w:rFonts w:eastAsia="TimesNewRomanPSMT"/>
          <w:color w:val="auto"/>
          <w:lang w:val="sr-Cyrl-CS"/>
        </w:rPr>
        <w:t xml:space="preserve"> </w:t>
      </w:r>
      <w:r w:rsidRPr="00263BFF">
        <w:rPr>
          <w:rFonts w:eastAsia="TimesNewRomanPSMT"/>
          <w:color w:val="auto"/>
        </w:rPr>
        <w:t>одређен чланом 20. Закона о јавним набавкама. Наручилац ће у року од три дана од дана пријема</w:t>
      </w:r>
      <w:r>
        <w:rPr>
          <w:rFonts w:eastAsia="TimesNewRomanPSMT"/>
          <w:color w:val="auto"/>
          <w:lang w:val="sr-Cyrl-CS"/>
        </w:rPr>
        <w:t xml:space="preserve"> </w:t>
      </w:r>
      <w:r w:rsidRPr="00263BFF">
        <w:rPr>
          <w:rFonts w:eastAsia="TimesNewRomanPSMT"/>
          <w:color w:val="auto"/>
        </w:rPr>
        <w:t>захтева одговор објавити на Порталу јавних набавки и на својој интернет страници</w:t>
      </w:r>
      <w:r>
        <w:rPr>
          <w:rFonts w:eastAsia="TimesNewRomanPSMT"/>
          <w:color w:val="auto"/>
          <w:lang w:val="sr-Cyrl-CS"/>
        </w:rPr>
        <w:t xml:space="preserve"> </w:t>
      </w:r>
      <w:r w:rsidRPr="00263BFF">
        <w:rPr>
          <w:rFonts w:eastAsia="TimesNewRomanPSMT"/>
          <w:color w:val="auto"/>
        </w:rPr>
        <w:t>www.</w:t>
      </w:r>
      <w:r>
        <w:rPr>
          <w:rFonts w:eastAsia="TimesNewRomanPSMT"/>
          <w:color w:val="auto"/>
        </w:rPr>
        <w:t>radost.edu.rs</w:t>
      </w:r>
      <w:r w:rsidRPr="00263BFF">
        <w:rPr>
          <w:rFonts w:eastAsia="TimesNewRomanPSMT"/>
          <w:color w:val="auto"/>
        </w:rPr>
        <w:t>.</w:t>
      </w:r>
    </w:p>
    <w:p w:rsidR="002B1897" w:rsidRPr="00263BFF"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 xml:space="preserve">Питања је потребно упутити на адресу Наручиоца: </w:t>
      </w:r>
      <w:r>
        <w:rPr>
          <w:rFonts w:eastAsia="TimesNewRomanPSMT"/>
          <w:color w:val="auto"/>
          <w:lang w:val="sr-Cyrl-CS"/>
        </w:rPr>
        <w:t xml:space="preserve">ПУ Радост, Надежде Петровић бр. 8, 32000 Чачак </w:t>
      </w:r>
      <w:r w:rsidRPr="00263BFF">
        <w:rPr>
          <w:rFonts w:eastAsia="TimesNewRomanPSMT"/>
          <w:color w:val="auto"/>
        </w:rPr>
        <w:t>назнаком: "Додатне информације (или појашњења) за ЈНМВ Д-</w:t>
      </w:r>
      <w:r>
        <w:rPr>
          <w:rFonts w:eastAsia="TimesNewRomanPSMT"/>
          <w:color w:val="auto"/>
          <w:lang w:val="sr-Cyrl-CS"/>
        </w:rPr>
        <w:t>10</w:t>
      </w:r>
      <w:r w:rsidRPr="00263BFF">
        <w:rPr>
          <w:rFonts w:eastAsia="TimesNewRomanPSMT"/>
          <w:color w:val="auto"/>
        </w:rPr>
        <w:t>/2015 или послати факсом на</w:t>
      </w:r>
      <w:r>
        <w:rPr>
          <w:rFonts w:eastAsia="TimesNewRomanPSMT"/>
          <w:color w:val="auto"/>
          <w:lang w:val="sr-Cyrl-CS"/>
        </w:rPr>
        <w:t xml:space="preserve"> </w:t>
      </w:r>
      <w:r w:rsidRPr="00263BFF">
        <w:rPr>
          <w:rFonts w:eastAsia="TimesNewRomanPSMT"/>
          <w:color w:val="auto"/>
        </w:rPr>
        <w:t>број 032/222-</w:t>
      </w:r>
      <w:r>
        <w:rPr>
          <w:rFonts w:eastAsia="TimesNewRomanPSMT"/>
          <w:color w:val="auto"/>
          <w:lang w:val="sr-Cyrl-CS"/>
        </w:rPr>
        <w:t xml:space="preserve">556 </w:t>
      </w:r>
      <w:r w:rsidRPr="00263BFF">
        <w:rPr>
          <w:rFonts w:eastAsia="TimesNewRomanPSMT"/>
          <w:color w:val="auto"/>
        </w:rPr>
        <w:t xml:space="preserve"> или електронском поштом на адресу </w:t>
      </w:r>
      <w:r>
        <w:rPr>
          <w:rFonts w:eastAsia="TimesNewRomanPSMT"/>
          <w:color w:val="auto"/>
        </w:rPr>
        <w:t>radost-cacak@open.telekom.rs</w:t>
      </w:r>
      <w:r>
        <w:rPr>
          <w:rFonts w:eastAsia="TimesNewRomanPSMT"/>
          <w:color w:val="auto"/>
          <w:lang w:val="sr-Cyrl-CS"/>
        </w:rPr>
        <w:t>.</w:t>
      </w: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lastRenderedPageBreak/>
        <w:t>Тражење додатних информација и појашњења телефоном у вези са конкурсном документацијом</w:t>
      </w:r>
      <w:r>
        <w:rPr>
          <w:rFonts w:eastAsia="TimesNewRomanPSMT"/>
          <w:color w:val="auto"/>
          <w:lang w:val="sr-Cyrl-CS"/>
        </w:rPr>
        <w:t xml:space="preserve"> </w:t>
      </w:r>
      <w:r w:rsidRPr="00263BFF">
        <w:rPr>
          <w:rFonts w:eastAsia="TimesNewRomanPSMT"/>
          <w:color w:val="auto"/>
        </w:rPr>
        <w:t>и припремом понуде, није дозвољено.</w:t>
      </w:r>
    </w:p>
    <w:p w:rsidR="002B1897" w:rsidRPr="00263BFF" w:rsidRDefault="002B1897" w:rsidP="00263BFF">
      <w:pPr>
        <w:autoSpaceDE w:val="0"/>
        <w:autoSpaceDN w:val="0"/>
        <w:adjustRightInd w:val="0"/>
        <w:jc w:val="both"/>
        <w:rPr>
          <w:rFonts w:eastAsia="TimesNewRomanPSMT"/>
          <w:color w:val="auto"/>
          <w:lang w:val="sr-Cyrl-CS"/>
        </w:rPr>
      </w:pPr>
    </w:p>
    <w:p w:rsidR="002B1897" w:rsidRDefault="002B1897" w:rsidP="00263BFF">
      <w:pPr>
        <w:autoSpaceDE w:val="0"/>
        <w:autoSpaceDN w:val="0"/>
        <w:adjustRightInd w:val="0"/>
        <w:jc w:val="both"/>
        <w:rPr>
          <w:b/>
          <w:bCs/>
          <w:color w:val="auto"/>
          <w:lang w:val="sr-Cyrl-CS"/>
        </w:rPr>
      </w:pPr>
      <w:r w:rsidRPr="00263BFF">
        <w:rPr>
          <w:b/>
          <w:bCs/>
          <w:color w:val="auto"/>
        </w:rPr>
        <w:t>21. ИЗМЕНА И ДОПУНА КОНКУРСНЕ ДОКУМЕНТАЦИЈЕ</w:t>
      </w:r>
    </w:p>
    <w:p w:rsidR="002B1897" w:rsidRPr="00263BFF" w:rsidRDefault="002B1897" w:rsidP="00263BFF">
      <w:pPr>
        <w:autoSpaceDE w:val="0"/>
        <w:autoSpaceDN w:val="0"/>
        <w:adjustRightInd w:val="0"/>
        <w:jc w:val="both"/>
        <w:rPr>
          <w:b/>
          <w:bCs/>
          <w:color w:val="auto"/>
          <w:lang w:val="sr-Cyrl-CS"/>
        </w:rPr>
      </w:pP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У било ком моменту, пре крајњег рока за подношење понуда, Наручилац може, било на</w:t>
      </w:r>
      <w:r>
        <w:rPr>
          <w:rFonts w:eastAsia="TimesNewRomanPSMT"/>
          <w:color w:val="auto"/>
          <w:lang w:val="sr-Cyrl-CS"/>
        </w:rPr>
        <w:t xml:space="preserve"> </w:t>
      </w:r>
      <w:r w:rsidRPr="00263BFF">
        <w:rPr>
          <w:rFonts w:eastAsia="TimesNewRomanPSMT"/>
          <w:color w:val="auto"/>
        </w:rPr>
        <w:t>сопствену иницијативу или као одговор на питање тражен од стране заинтересованог лица, да</w:t>
      </w:r>
      <w:r>
        <w:rPr>
          <w:rFonts w:eastAsia="TimesNewRomanPSMT"/>
          <w:color w:val="auto"/>
          <w:lang w:val="sr-Cyrl-CS"/>
        </w:rPr>
        <w:t xml:space="preserve"> </w:t>
      </w:r>
      <w:r w:rsidRPr="00263BFF">
        <w:rPr>
          <w:rFonts w:eastAsia="TimesNewRomanPSMT"/>
          <w:color w:val="auto"/>
        </w:rPr>
        <w:t>измени или допуни конкурсну документацију.</w:t>
      </w:r>
    </w:p>
    <w:p w:rsidR="002B1897" w:rsidRPr="00263BFF" w:rsidRDefault="002B1897" w:rsidP="00263BFF">
      <w:pPr>
        <w:autoSpaceDE w:val="0"/>
        <w:autoSpaceDN w:val="0"/>
        <w:adjustRightInd w:val="0"/>
        <w:jc w:val="both"/>
        <w:rPr>
          <w:rFonts w:eastAsia="TimesNewRomanPSMT"/>
          <w:color w:val="auto"/>
          <w:lang w:val="sr-Cyrl-CS"/>
        </w:rPr>
      </w:pP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Тако формулисане измене или допуне ће бити објављене на Порталу јавних набавки и на</w:t>
      </w:r>
      <w:r>
        <w:rPr>
          <w:rFonts w:eastAsia="TimesNewRomanPSMT"/>
          <w:color w:val="auto"/>
          <w:lang w:val="sr-Cyrl-CS"/>
        </w:rPr>
        <w:t xml:space="preserve"> </w:t>
      </w:r>
      <w:r w:rsidRPr="00263BFF">
        <w:rPr>
          <w:rFonts w:eastAsia="TimesNewRomanPSMT"/>
          <w:color w:val="auto"/>
        </w:rPr>
        <w:t>интернет страници Наручиоца. Наручилац ће, уколико наступе услови из члана 63. став 5. ЗЈН,</w:t>
      </w:r>
      <w:r>
        <w:rPr>
          <w:rFonts w:eastAsia="TimesNewRomanPSMT"/>
          <w:color w:val="auto"/>
          <w:lang w:val="sr-Cyrl-CS"/>
        </w:rPr>
        <w:t xml:space="preserve"> </w:t>
      </w:r>
      <w:r w:rsidRPr="00263BFF">
        <w:rPr>
          <w:rFonts w:eastAsia="TimesNewRomanPSMT"/>
          <w:color w:val="auto"/>
        </w:rPr>
        <w:t>продужити рок за подношење понуда и објавити обавештење о продужењу рока за подношење</w:t>
      </w:r>
      <w:r>
        <w:rPr>
          <w:rFonts w:eastAsia="TimesNewRomanPSMT"/>
          <w:color w:val="auto"/>
          <w:lang w:val="sr-Cyrl-CS"/>
        </w:rPr>
        <w:t xml:space="preserve"> </w:t>
      </w:r>
      <w:r w:rsidRPr="00263BFF">
        <w:rPr>
          <w:rFonts w:eastAsia="TimesNewRomanPSMT"/>
          <w:color w:val="auto"/>
        </w:rPr>
        <w:t>понуда на Порталу јавних набавки и интернет страници Наручиоца.</w:t>
      </w:r>
    </w:p>
    <w:p w:rsidR="002B1897" w:rsidRPr="00263BFF" w:rsidRDefault="002B1897" w:rsidP="00263BFF">
      <w:pPr>
        <w:autoSpaceDE w:val="0"/>
        <w:autoSpaceDN w:val="0"/>
        <w:adjustRightInd w:val="0"/>
        <w:jc w:val="both"/>
        <w:rPr>
          <w:rFonts w:eastAsia="TimesNewRomanPSMT"/>
          <w:color w:val="auto"/>
          <w:lang w:val="sr-Cyrl-CS"/>
        </w:rPr>
      </w:pP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Све измене, достављене на напред наведени начин и у напред наведеном року, представљају</w:t>
      </w:r>
      <w:r>
        <w:rPr>
          <w:rFonts w:eastAsia="TimesNewRomanPSMT"/>
          <w:color w:val="auto"/>
          <w:lang w:val="sr-Cyrl-CS"/>
        </w:rPr>
        <w:t xml:space="preserve"> </w:t>
      </w:r>
      <w:r w:rsidRPr="00263BFF">
        <w:rPr>
          <w:rFonts w:eastAsia="TimesNewRomanPSMT"/>
          <w:color w:val="auto"/>
        </w:rPr>
        <w:t>саставни део конкурсне документације.</w:t>
      </w:r>
    </w:p>
    <w:p w:rsidR="002B1897" w:rsidRPr="00263BFF" w:rsidRDefault="002B1897" w:rsidP="00263BFF">
      <w:pPr>
        <w:autoSpaceDE w:val="0"/>
        <w:autoSpaceDN w:val="0"/>
        <w:adjustRightInd w:val="0"/>
        <w:jc w:val="both"/>
        <w:rPr>
          <w:rFonts w:eastAsia="TimesNewRomanPSMT"/>
          <w:color w:val="auto"/>
          <w:lang w:val="sr-Cyrl-CS"/>
        </w:rPr>
      </w:pP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У случају продужења рока за подношење понуда, сва права и обавезе Наручиоца и понуђача које</w:t>
      </w:r>
      <w:r>
        <w:rPr>
          <w:rFonts w:eastAsia="TimesNewRomanPSMT"/>
          <w:color w:val="auto"/>
          <w:lang w:val="sr-Cyrl-CS"/>
        </w:rPr>
        <w:t xml:space="preserve"> </w:t>
      </w:r>
      <w:r w:rsidRPr="00263BFF">
        <w:rPr>
          <w:rFonts w:eastAsia="TimesNewRomanPSMT"/>
          <w:color w:val="auto"/>
        </w:rPr>
        <w:t>су подлегале претходном крајњем року за подношење понуда, подлегаће и продуженом крајњем</w:t>
      </w:r>
      <w:r>
        <w:rPr>
          <w:rFonts w:eastAsia="TimesNewRomanPSMT"/>
          <w:color w:val="auto"/>
          <w:lang w:val="sr-Cyrl-CS"/>
        </w:rPr>
        <w:t xml:space="preserve"> </w:t>
      </w:r>
      <w:r w:rsidRPr="00263BFF">
        <w:rPr>
          <w:rFonts w:eastAsia="TimesNewRomanPSMT"/>
          <w:color w:val="auto"/>
        </w:rPr>
        <w:t>року за подношење понуда.</w:t>
      </w:r>
    </w:p>
    <w:p w:rsidR="002B1897" w:rsidRPr="00263BFF" w:rsidRDefault="002B1897" w:rsidP="00263BFF">
      <w:pPr>
        <w:autoSpaceDE w:val="0"/>
        <w:autoSpaceDN w:val="0"/>
        <w:adjustRightInd w:val="0"/>
        <w:jc w:val="both"/>
        <w:rPr>
          <w:rFonts w:eastAsia="TimesNewRomanPSMT"/>
          <w:color w:val="auto"/>
          <w:lang w:val="sr-Cyrl-CS"/>
        </w:rPr>
      </w:pPr>
    </w:p>
    <w:p w:rsidR="002B1897" w:rsidRPr="00263BFF" w:rsidRDefault="002B1897" w:rsidP="00263BFF">
      <w:pPr>
        <w:autoSpaceDE w:val="0"/>
        <w:autoSpaceDN w:val="0"/>
        <w:adjustRightInd w:val="0"/>
        <w:jc w:val="both"/>
        <w:rPr>
          <w:rFonts w:eastAsia="TimesNewRomanPSMT"/>
          <w:b/>
          <w:bCs/>
          <w:color w:val="auto"/>
        </w:rPr>
      </w:pPr>
      <w:r w:rsidRPr="00263BFF">
        <w:rPr>
          <w:rFonts w:eastAsia="TimesNewRomanPSMT"/>
          <w:b/>
          <w:bCs/>
          <w:color w:val="auto"/>
        </w:rPr>
        <w:t>22.ИЗМЕНА, ДОПУНА И ОПОЗИВ ПОНУДЕ</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У складу са чланом 87. став 6. ЗЈН, понуђач може да у року за подношење понуде да измени,</w:t>
      </w:r>
      <w:r>
        <w:rPr>
          <w:rFonts w:eastAsia="TimesNewRomanPSMT"/>
          <w:color w:val="auto"/>
          <w:lang w:val="sr-Cyrl-CS"/>
        </w:rPr>
        <w:t xml:space="preserve"> </w:t>
      </w:r>
      <w:r w:rsidRPr="00263BFF">
        <w:rPr>
          <w:rFonts w:eastAsia="TimesNewRomanPSMT"/>
          <w:color w:val="auto"/>
        </w:rPr>
        <w:t>допуни или опозове своју понуду. Измена, допуна или повлачење понуде је пуноважно ако</w:t>
      </w:r>
      <w:r>
        <w:rPr>
          <w:rFonts w:eastAsia="TimesNewRomanPSMT"/>
          <w:color w:val="auto"/>
          <w:lang w:val="sr-Cyrl-CS"/>
        </w:rPr>
        <w:t xml:space="preserve"> </w:t>
      </w:r>
      <w:r w:rsidRPr="00263BFF">
        <w:rPr>
          <w:rFonts w:eastAsia="TimesNewRomanPSMT"/>
          <w:color w:val="auto"/>
        </w:rPr>
        <w:t>Наручилац прими допуну понуде, измењену понуду или обавештење о опозиву понуде пре</w:t>
      </w:r>
      <w:r>
        <w:rPr>
          <w:rFonts w:eastAsia="TimesNewRomanPSMT"/>
          <w:color w:val="auto"/>
          <w:lang w:val="sr-Cyrl-CS"/>
        </w:rPr>
        <w:t xml:space="preserve"> </w:t>
      </w:r>
      <w:r w:rsidRPr="00263BFF">
        <w:rPr>
          <w:rFonts w:eastAsia="TimesNewRomanPSMT"/>
          <w:color w:val="auto"/>
        </w:rPr>
        <w:t>истека рока за подношење понуда.</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Измена, допуна или опозив понуде се врши на начин одређен за подношење понуде,</w:t>
      </w:r>
      <w:r>
        <w:rPr>
          <w:rFonts w:eastAsia="TimesNewRomanPSMT"/>
          <w:color w:val="auto"/>
          <w:lang w:val="sr-Cyrl-CS"/>
        </w:rPr>
        <w:t xml:space="preserve"> </w:t>
      </w:r>
      <w:r w:rsidRPr="00263BFF">
        <w:rPr>
          <w:rFonts w:eastAsia="TimesNewRomanPSMT"/>
          <w:color w:val="auto"/>
        </w:rPr>
        <w:t xml:space="preserve">непосредно преко писарнице Наручиоца, или путем поште на адресу Наручиоца: </w:t>
      </w:r>
      <w:r>
        <w:rPr>
          <w:rFonts w:eastAsia="TimesNewRomanPSMT"/>
          <w:color w:val="auto"/>
          <w:lang w:val="sr-Cyrl-CS"/>
        </w:rPr>
        <w:t xml:space="preserve">ПУ Радост надежде Петровић бр. 8,32000 </w:t>
      </w:r>
      <w:r w:rsidRPr="00263BFF">
        <w:rPr>
          <w:rFonts w:eastAsia="TimesNewRomanPSMT"/>
          <w:color w:val="auto"/>
        </w:rPr>
        <w:t>Чачак са назнаком: "ИЗМЕНА или ДОПУНА или ОПОЗИВ ПОНУДЕ</w:t>
      </w:r>
      <w:r>
        <w:rPr>
          <w:rFonts w:eastAsia="TimesNewRomanPSMT"/>
          <w:color w:val="auto"/>
          <w:lang w:val="sr-Cyrl-CS"/>
        </w:rPr>
        <w:t xml:space="preserve"> </w:t>
      </w:r>
      <w:r w:rsidRPr="00263BFF">
        <w:rPr>
          <w:rFonts w:eastAsia="TimesNewRomanPSMT"/>
          <w:color w:val="auto"/>
        </w:rPr>
        <w:t>ЈНМВ/</w:t>
      </w:r>
      <w:r>
        <w:rPr>
          <w:rFonts w:eastAsia="TimesNewRomanPSMT"/>
          <w:color w:val="auto"/>
          <w:lang w:val="sr-Cyrl-CS"/>
        </w:rPr>
        <w:t>10</w:t>
      </w:r>
      <w:r w:rsidRPr="00263BFF">
        <w:rPr>
          <w:rFonts w:eastAsia="TimesNewRomanPSMT"/>
          <w:color w:val="auto"/>
        </w:rPr>
        <w:t>/2015 - НЕ ОТВАРАЈ".</w:t>
      </w: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Понуда се не може допунити, изменити или опозвати након истека рока за подношење понуда.</w:t>
      </w:r>
    </w:p>
    <w:p w:rsidR="002B1897" w:rsidRPr="00263BFF" w:rsidRDefault="002B1897" w:rsidP="00263BFF">
      <w:pPr>
        <w:autoSpaceDE w:val="0"/>
        <w:autoSpaceDN w:val="0"/>
        <w:adjustRightInd w:val="0"/>
        <w:jc w:val="both"/>
        <w:rPr>
          <w:rFonts w:eastAsia="TimesNewRomanPSMT"/>
          <w:color w:val="auto"/>
          <w:lang w:val="sr-Cyrl-CS"/>
        </w:rPr>
      </w:pPr>
    </w:p>
    <w:p w:rsidR="002B1897" w:rsidRPr="00990126" w:rsidRDefault="002B1897" w:rsidP="00263BFF">
      <w:pPr>
        <w:autoSpaceDE w:val="0"/>
        <w:autoSpaceDN w:val="0"/>
        <w:adjustRightInd w:val="0"/>
        <w:rPr>
          <w:rFonts w:eastAsia="TimesNewRomanPSMT"/>
          <w:b/>
          <w:bCs/>
          <w:color w:val="auto"/>
          <w:lang w:val="sr-Cyrl-CS"/>
        </w:rPr>
      </w:pPr>
      <w:r w:rsidRPr="00990126">
        <w:rPr>
          <w:rFonts w:eastAsia="TimesNewRomanPSMT"/>
          <w:b/>
          <w:bCs/>
          <w:color w:val="auto"/>
        </w:rPr>
        <w:t>23. ИСПРАВКА ГРЕШКЕ У ПОДНЕТОЈ ПОНУДИ</w:t>
      </w:r>
    </w:p>
    <w:p w:rsidR="002B1897" w:rsidRPr="00263BFF" w:rsidRDefault="002B1897" w:rsidP="00263BFF">
      <w:pPr>
        <w:autoSpaceDE w:val="0"/>
        <w:autoSpaceDN w:val="0"/>
        <w:adjustRightInd w:val="0"/>
        <w:rPr>
          <w:rFonts w:eastAsia="TimesNewRomanPSMT" w:cs="TimesNewRomanPSMT"/>
          <w:b/>
          <w:bCs/>
          <w:color w:val="auto"/>
          <w:sz w:val="23"/>
          <w:szCs w:val="23"/>
          <w:lang w:val="sr-Cyrl-CS"/>
        </w:rPr>
      </w:pP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Понуда не сме да садржи речи унете између редова, брисане речи или речи писане преко других</w:t>
      </w:r>
      <w:r>
        <w:rPr>
          <w:rFonts w:eastAsia="TimesNewRomanPSMT"/>
          <w:color w:val="auto"/>
          <w:lang w:val="sr-Cyrl-CS"/>
        </w:rPr>
        <w:t xml:space="preserve"> </w:t>
      </w:r>
      <w:r w:rsidRPr="00263BFF">
        <w:rPr>
          <w:rFonts w:eastAsia="TimesNewRomanPSMT"/>
          <w:color w:val="auto"/>
        </w:rPr>
        <w:t>речи, изузев када је неопходно да Понуђач исправи грешке које је направио, у ком случају ће</w:t>
      </w:r>
      <w:r>
        <w:rPr>
          <w:rFonts w:eastAsia="TimesNewRomanPSMT"/>
          <w:color w:val="auto"/>
          <w:lang w:val="sr-Cyrl-CS"/>
        </w:rPr>
        <w:t xml:space="preserve"> </w:t>
      </w:r>
      <w:r w:rsidRPr="00263BFF">
        <w:rPr>
          <w:rFonts w:eastAsia="TimesNewRomanPSMT"/>
          <w:color w:val="auto"/>
        </w:rPr>
        <w:t>такве исправке бити оверене - иницијалима особе или особа које су потписале понуду и печатом</w:t>
      </w:r>
      <w:r>
        <w:rPr>
          <w:rFonts w:eastAsia="TimesNewRomanPSMT"/>
          <w:color w:val="auto"/>
          <w:lang w:val="sr-Cyrl-CS"/>
        </w:rPr>
        <w:t xml:space="preserve"> </w:t>
      </w:r>
      <w:r w:rsidRPr="00263BFF">
        <w:rPr>
          <w:rFonts w:eastAsia="TimesNewRomanPSMT"/>
          <w:color w:val="auto"/>
        </w:rPr>
        <w:t>Понуђача.</w:t>
      </w:r>
    </w:p>
    <w:p w:rsidR="002B1897" w:rsidRPr="00263BFF" w:rsidRDefault="002B1897" w:rsidP="00263BFF">
      <w:pPr>
        <w:autoSpaceDE w:val="0"/>
        <w:autoSpaceDN w:val="0"/>
        <w:adjustRightInd w:val="0"/>
        <w:jc w:val="both"/>
        <w:rPr>
          <w:rFonts w:eastAsia="TimesNewRomanPSMT"/>
          <w:color w:val="auto"/>
          <w:lang w:val="sr-Cyrl-CS"/>
        </w:rPr>
      </w:pP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Наручилац може уз сагласност понуђача да изврши исправке рачунских грешака уочених</w:t>
      </w:r>
      <w:r>
        <w:rPr>
          <w:rFonts w:eastAsia="TimesNewRomanPSMT"/>
          <w:color w:val="auto"/>
          <w:lang w:val="sr-Cyrl-CS"/>
        </w:rPr>
        <w:t xml:space="preserve"> </w:t>
      </w:r>
      <w:r w:rsidRPr="00263BFF">
        <w:rPr>
          <w:rFonts w:eastAsia="TimesNewRomanPSMT"/>
          <w:color w:val="auto"/>
        </w:rPr>
        <w:t>приликом разматрања понуде по окончаном поступку отварања понуда узимајући као релевантну</w:t>
      </w:r>
      <w:r>
        <w:rPr>
          <w:rFonts w:eastAsia="TimesNewRomanPSMT"/>
          <w:color w:val="auto"/>
          <w:lang w:val="sr-Cyrl-CS"/>
        </w:rPr>
        <w:t xml:space="preserve"> </w:t>
      </w:r>
      <w:r w:rsidRPr="00263BFF">
        <w:rPr>
          <w:rFonts w:eastAsia="TimesNewRomanPSMT"/>
          <w:color w:val="auto"/>
        </w:rPr>
        <w:t>цену по јединици мере.</w:t>
      </w:r>
    </w:p>
    <w:p w:rsidR="002B1897" w:rsidRPr="00263BFF" w:rsidRDefault="002B1897" w:rsidP="00263BFF">
      <w:pPr>
        <w:autoSpaceDE w:val="0"/>
        <w:autoSpaceDN w:val="0"/>
        <w:adjustRightInd w:val="0"/>
        <w:jc w:val="both"/>
        <w:rPr>
          <w:rFonts w:eastAsia="TimesNewRomanPSMT"/>
          <w:color w:val="auto"/>
          <w:lang w:val="sr-Cyrl-CS"/>
        </w:rPr>
      </w:pP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Наручилац ће исправке вршити на следећи начин:</w:t>
      </w: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Уколико постоји разлика у износу израженом бројем и словима, износ изражен словима</w:t>
      </w:r>
      <w:r>
        <w:rPr>
          <w:rFonts w:eastAsia="TimesNewRomanPSMT"/>
          <w:color w:val="auto"/>
          <w:lang w:val="sr-Cyrl-CS"/>
        </w:rPr>
        <w:t xml:space="preserve"> </w:t>
      </w:r>
      <w:r w:rsidRPr="00263BFF">
        <w:rPr>
          <w:rFonts w:eastAsia="TimesNewRomanPSMT"/>
          <w:color w:val="auto"/>
        </w:rPr>
        <w:t>сматраће се тачним;</w:t>
      </w:r>
    </w:p>
    <w:p w:rsidR="002B1897" w:rsidRPr="00263BFF" w:rsidRDefault="002B1897" w:rsidP="00263BFF">
      <w:pPr>
        <w:autoSpaceDE w:val="0"/>
        <w:autoSpaceDN w:val="0"/>
        <w:adjustRightInd w:val="0"/>
        <w:jc w:val="both"/>
        <w:rPr>
          <w:rFonts w:eastAsia="TimesNewRomanPSMT"/>
          <w:color w:val="auto"/>
          <w:lang w:val="sr-Cyrl-CS"/>
        </w:rPr>
      </w:pP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Уколико није тачан производ јединичне цене и количине, јединична цена ће се сматрати</w:t>
      </w:r>
      <w:r>
        <w:rPr>
          <w:rFonts w:eastAsia="TimesNewRomanPSMT"/>
          <w:color w:val="auto"/>
          <w:lang w:val="sr-Cyrl-CS"/>
        </w:rPr>
        <w:t xml:space="preserve"> </w:t>
      </w:r>
      <w:r w:rsidRPr="00263BFF">
        <w:rPr>
          <w:rFonts w:eastAsia="TimesNewRomanPSMT"/>
          <w:color w:val="auto"/>
        </w:rPr>
        <w:t>тачном, осим у износима који су дати паушално.</w:t>
      </w:r>
    </w:p>
    <w:p w:rsidR="002B1897" w:rsidRPr="00263BFF" w:rsidRDefault="002B1897" w:rsidP="00263BFF">
      <w:pPr>
        <w:autoSpaceDE w:val="0"/>
        <w:autoSpaceDN w:val="0"/>
        <w:adjustRightInd w:val="0"/>
        <w:ind w:left="360"/>
        <w:jc w:val="both"/>
        <w:rPr>
          <w:rFonts w:eastAsia="TimesNewRomanPSMT"/>
          <w:color w:val="auto"/>
          <w:lang w:val="sr-Cyrl-CS"/>
        </w:rPr>
      </w:pP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Уколико овакве исправке доведу до другачије различите укупне вредности понуђене цене,износ</w:t>
      </w:r>
      <w:r>
        <w:rPr>
          <w:rFonts w:eastAsia="TimesNewRomanPSMT"/>
          <w:color w:val="auto"/>
          <w:lang w:val="sr-Cyrl-CS"/>
        </w:rPr>
        <w:t xml:space="preserve"> </w:t>
      </w:r>
      <w:r w:rsidRPr="00263BFF">
        <w:rPr>
          <w:rFonts w:eastAsia="TimesNewRomanPSMT"/>
          <w:color w:val="auto"/>
        </w:rPr>
        <w:t>формиран исправљањем рачунских грешака сматраће се важећим.</w:t>
      </w:r>
    </w:p>
    <w:p w:rsidR="002B1897" w:rsidRPr="00263BFF" w:rsidRDefault="002B1897" w:rsidP="00263BFF">
      <w:pPr>
        <w:autoSpaceDE w:val="0"/>
        <w:autoSpaceDN w:val="0"/>
        <w:adjustRightInd w:val="0"/>
        <w:jc w:val="both"/>
        <w:rPr>
          <w:rFonts w:eastAsia="TimesNewRomanPSMT"/>
          <w:color w:val="auto"/>
          <w:lang w:val="sr-Cyrl-CS"/>
        </w:rPr>
      </w:pP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Ако се понуђач не сагласи са исправком рачунских грешака, наручилац ће његову понуду одбити</w:t>
      </w: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lastRenderedPageBreak/>
        <w:t>као неприхватљиву.</w:t>
      </w:r>
    </w:p>
    <w:p w:rsidR="002B1897" w:rsidRPr="00263BFF" w:rsidRDefault="002B1897" w:rsidP="00263BFF">
      <w:pPr>
        <w:autoSpaceDE w:val="0"/>
        <w:autoSpaceDN w:val="0"/>
        <w:adjustRightInd w:val="0"/>
        <w:jc w:val="both"/>
        <w:rPr>
          <w:rFonts w:eastAsia="TimesNewRomanPSMT"/>
          <w:color w:val="auto"/>
          <w:lang w:val="sr-Cyrl-CS"/>
        </w:rPr>
      </w:pPr>
    </w:p>
    <w:p w:rsidR="002B1897" w:rsidRPr="00263BFF" w:rsidRDefault="002B1897" w:rsidP="00263BFF">
      <w:pPr>
        <w:autoSpaceDE w:val="0"/>
        <w:autoSpaceDN w:val="0"/>
        <w:adjustRightInd w:val="0"/>
        <w:jc w:val="both"/>
        <w:rPr>
          <w:rFonts w:eastAsia="TimesNewRomanPSMT"/>
          <w:b/>
          <w:bCs/>
          <w:color w:val="auto"/>
        </w:rPr>
      </w:pPr>
      <w:r w:rsidRPr="00263BFF">
        <w:rPr>
          <w:rFonts w:eastAsia="TimesNewRomanPSMT"/>
          <w:b/>
          <w:bCs/>
          <w:color w:val="auto"/>
        </w:rPr>
        <w:t>24. ДОДАТНА ОБЈАШЊЕЊА ОД ПОНУЂАЧА НАКОН ОТВАРАЊА ПОНУДА,</w:t>
      </w:r>
    </w:p>
    <w:p w:rsidR="002B1897" w:rsidRDefault="002B1897" w:rsidP="00263BFF">
      <w:pPr>
        <w:autoSpaceDE w:val="0"/>
        <w:autoSpaceDN w:val="0"/>
        <w:adjustRightInd w:val="0"/>
        <w:jc w:val="both"/>
        <w:rPr>
          <w:rFonts w:eastAsia="TimesNewRomanPSMT"/>
          <w:b/>
          <w:bCs/>
          <w:color w:val="auto"/>
          <w:lang w:val="sr-Cyrl-CS"/>
        </w:rPr>
      </w:pPr>
      <w:r w:rsidRPr="00263BFF">
        <w:rPr>
          <w:rFonts w:eastAsia="TimesNewRomanPSMT"/>
          <w:b/>
          <w:bCs/>
          <w:color w:val="auto"/>
        </w:rPr>
        <w:t>КОНТРОЛА КОД ПОНУЂАЧА И ПОДИЗВОЂАЧА</w:t>
      </w:r>
    </w:p>
    <w:p w:rsidR="002B1897" w:rsidRPr="00263BFF" w:rsidRDefault="002B1897" w:rsidP="00263BFF">
      <w:pPr>
        <w:autoSpaceDE w:val="0"/>
        <w:autoSpaceDN w:val="0"/>
        <w:adjustRightInd w:val="0"/>
        <w:jc w:val="both"/>
        <w:rPr>
          <w:rFonts w:eastAsia="TimesNewRomanPSMT"/>
          <w:b/>
          <w:bCs/>
          <w:color w:val="auto"/>
          <w:lang w:val="sr-Cyrl-CS"/>
        </w:rPr>
      </w:pP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Наручилац може да захтева од понуђача додатна објашњења која ће му помоћи при прегледу,</w:t>
      </w:r>
      <w:r>
        <w:rPr>
          <w:rFonts w:eastAsia="TimesNewRomanPSMT"/>
          <w:color w:val="auto"/>
          <w:lang w:val="sr-Cyrl-CS"/>
        </w:rPr>
        <w:t xml:space="preserve"> </w:t>
      </w:r>
      <w:r w:rsidRPr="00263BFF">
        <w:rPr>
          <w:rFonts w:eastAsia="TimesNewRomanPSMT"/>
          <w:color w:val="auto"/>
        </w:rPr>
        <w:t>вредновању и упоређивању понуда, а може да врши и контролу (увид) код понуђача, односно</w:t>
      </w:r>
      <w:r>
        <w:rPr>
          <w:rFonts w:eastAsia="TimesNewRomanPSMT"/>
          <w:color w:val="auto"/>
          <w:lang w:val="sr-Cyrl-CS"/>
        </w:rPr>
        <w:t xml:space="preserve"> </w:t>
      </w:r>
      <w:r w:rsidRPr="00263BFF">
        <w:rPr>
          <w:rFonts w:eastAsia="TimesNewRomanPSMT"/>
          <w:color w:val="auto"/>
        </w:rPr>
        <w:t>његовог подизвођача.</w:t>
      </w: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Захтев за објашњење и одговор на овај захтев биће у писаној форми и њиме се не смеју</w:t>
      </w:r>
      <w:r>
        <w:rPr>
          <w:rFonts w:eastAsia="TimesNewRomanPSMT"/>
          <w:color w:val="auto"/>
          <w:lang w:val="sr-Cyrl-CS"/>
        </w:rPr>
        <w:t xml:space="preserve"> </w:t>
      </w:r>
      <w:r w:rsidRPr="00263BFF">
        <w:rPr>
          <w:rFonts w:eastAsia="TimesNewRomanPSMT"/>
          <w:color w:val="auto"/>
        </w:rPr>
        <w:t>тражити, нудити или дозволити промене у понуди.</w:t>
      </w:r>
    </w:p>
    <w:p w:rsidR="002B1897" w:rsidRPr="00263BFF" w:rsidRDefault="002B1897" w:rsidP="00263BFF">
      <w:pPr>
        <w:autoSpaceDE w:val="0"/>
        <w:autoSpaceDN w:val="0"/>
        <w:adjustRightInd w:val="0"/>
        <w:jc w:val="both"/>
        <w:rPr>
          <w:rFonts w:eastAsia="TimesNewRomanPSMT"/>
          <w:color w:val="auto"/>
          <w:lang w:val="sr-Cyrl-CS"/>
        </w:rPr>
      </w:pP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Наручилац не може да захтева, дозволи или понуди промену елемената понуде који су од значаја</w:t>
      </w:r>
      <w:r>
        <w:rPr>
          <w:rFonts w:eastAsia="TimesNewRomanPSMT"/>
          <w:color w:val="auto"/>
          <w:lang w:val="sr-Cyrl-CS"/>
        </w:rPr>
        <w:t xml:space="preserve"> </w:t>
      </w:r>
      <w:r w:rsidRPr="00263BFF">
        <w:rPr>
          <w:rFonts w:eastAsia="TimesNewRomanPSMT"/>
          <w:color w:val="auto"/>
        </w:rPr>
        <w:t>за примену критеријума за доделу уговора, односно промену којом би се понуда која је</w:t>
      </w:r>
      <w:r>
        <w:rPr>
          <w:rFonts w:eastAsia="TimesNewRomanPSMT"/>
          <w:color w:val="auto"/>
          <w:lang w:val="sr-Cyrl-CS"/>
        </w:rPr>
        <w:t xml:space="preserve"> </w:t>
      </w:r>
      <w:r w:rsidRPr="00263BFF">
        <w:rPr>
          <w:rFonts w:eastAsia="TimesNewRomanPSMT"/>
          <w:color w:val="auto"/>
        </w:rPr>
        <w:t>неодговарајућа или неприхватљива учинила одговарајућом односно прихватљивом, осим ако</w:t>
      </w:r>
      <w:r>
        <w:rPr>
          <w:rFonts w:eastAsia="TimesNewRomanPSMT"/>
          <w:color w:val="auto"/>
          <w:lang w:val="sr-Cyrl-CS"/>
        </w:rPr>
        <w:t xml:space="preserve"> </w:t>
      </w:r>
      <w:r w:rsidRPr="00263BFF">
        <w:rPr>
          <w:rFonts w:eastAsia="TimesNewRomanPSMT"/>
          <w:color w:val="auto"/>
        </w:rPr>
        <w:t>другачије не произилази из природе поступка јавне набавке.</w:t>
      </w:r>
    </w:p>
    <w:p w:rsidR="002B1897" w:rsidRPr="00263BFF" w:rsidRDefault="002B1897" w:rsidP="00263BFF">
      <w:pPr>
        <w:autoSpaceDE w:val="0"/>
        <w:autoSpaceDN w:val="0"/>
        <w:adjustRightInd w:val="0"/>
        <w:jc w:val="both"/>
        <w:rPr>
          <w:rFonts w:eastAsia="TimesNewRomanPSMT"/>
          <w:color w:val="auto"/>
          <w:lang w:val="sr-Cyrl-CS"/>
        </w:rPr>
      </w:pP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Понуђач је обавезан да у року од 5 (пет) радних дана од дана пријема захтева за додатна</w:t>
      </w:r>
      <w:r>
        <w:rPr>
          <w:rFonts w:eastAsia="TimesNewRomanPSMT"/>
          <w:color w:val="auto"/>
          <w:lang w:val="sr-Cyrl-CS"/>
        </w:rPr>
        <w:t xml:space="preserve"> </w:t>
      </w:r>
      <w:r w:rsidRPr="00263BFF">
        <w:rPr>
          <w:rFonts w:eastAsia="TimesNewRomanPSMT"/>
          <w:color w:val="auto"/>
        </w:rPr>
        <w:t>објашњења достави одговор, у супротном ће се његова понуда одбити као неприхватљива.</w:t>
      </w:r>
    </w:p>
    <w:p w:rsidR="002B1897" w:rsidRPr="00263BFF" w:rsidRDefault="002B1897" w:rsidP="00263BFF">
      <w:pPr>
        <w:autoSpaceDE w:val="0"/>
        <w:autoSpaceDN w:val="0"/>
        <w:adjustRightInd w:val="0"/>
        <w:jc w:val="both"/>
        <w:rPr>
          <w:rFonts w:eastAsia="TimesNewRomanPSMT"/>
          <w:color w:val="auto"/>
          <w:lang w:val="sr-Cyrl-CS"/>
        </w:rPr>
      </w:pPr>
    </w:p>
    <w:p w:rsidR="002B1897" w:rsidRPr="00263BFF" w:rsidRDefault="002B1897" w:rsidP="00263BFF">
      <w:pPr>
        <w:autoSpaceDE w:val="0"/>
        <w:autoSpaceDN w:val="0"/>
        <w:adjustRightInd w:val="0"/>
        <w:jc w:val="both"/>
        <w:rPr>
          <w:rFonts w:eastAsia="TimesNewRomanPSMT"/>
          <w:b/>
          <w:bCs/>
          <w:color w:val="auto"/>
        </w:rPr>
      </w:pPr>
      <w:r w:rsidRPr="00263BFF">
        <w:rPr>
          <w:rFonts w:eastAsia="TimesNewRomanPSMT"/>
          <w:b/>
          <w:bCs/>
          <w:color w:val="auto"/>
        </w:rPr>
        <w:t>25. НЕГАТИВНЕ РЕФЕРЕНЦЕ - РЕЛЕВАНТНИ ДОКАЗ ПО РАНИЈЕ ЗАКЉУЧЕНИМ</w:t>
      </w:r>
    </w:p>
    <w:p w:rsidR="002B1897" w:rsidRPr="00263BFF" w:rsidRDefault="002B1897" w:rsidP="00263BFF">
      <w:pPr>
        <w:autoSpaceDE w:val="0"/>
        <w:autoSpaceDN w:val="0"/>
        <w:adjustRightInd w:val="0"/>
        <w:jc w:val="both"/>
        <w:rPr>
          <w:rFonts w:eastAsia="TimesNewRomanPSMT"/>
          <w:b/>
          <w:bCs/>
          <w:color w:val="auto"/>
        </w:rPr>
      </w:pPr>
      <w:r w:rsidRPr="00263BFF">
        <w:rPr>
          <w:rFonts w:eastAsia="TimesNewRomanPSMT"/>
          <w:b/>
          <w:bCs/>
          <w:color w:val="auto"/>
        </w:rPr>
        <w:t>УГОВОРИМА</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Наручилац може одбити понуду сходно чл. 82 Закона уколико поседује доказ који потврђује да је</w:t>
      </w:r>
      <w:r>
        <w:rPr>
          <w:rFonts w:eastAsia="TimesNewRomanPSMT"/>
          <w:color w:val="auto"/>
          <w:lang w:val="sr-Cyrl-CS"/>
        </w:rPr>
        <w:t xml:space="preserve"> </w:t>
      </w:r>
      <w:r w:rsidRPr="00263BFF">
        <w:rPr>
          <w:rFonts w:eastAsia="TimesNewRomanPSMT"/>
          <w:color w:val="auto"/>
        </w:rPr>
        <w:t>понуђач у претходне три године пре објављивања позива за подношење понуда, у поступку јавне</w:t>
      </w:r>
      <w:r>
        <w:rPr>
          <w:rFonts w:eastAsia="TimesNewRomanPSMT"/>
          <w:color w:val="auto"/>
          <w:lang w:val="sr-Cyrl-CS"/>
        </w:rPr>
        <w:t xml:space="preserve"> </w:t>
      </w:r>
      <w:r w:rsidRPr="00263BFF">
        <w:rPr>
          <w:rFonts w:eastAsia="TimesNewRomanPSMT"/>
          <w:color w:val="auto"/>
        </w:rPr>
        <w:t>набавке:</w:t>
      </w: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1) поступао супротно забрани из чл. 23 и 25. овог Закона,</w:t>
      </w:r>
      <w:r>
        <w:rPr>
          <w:rFonts w:eastAsia="TimesNewRomanPSMT"/>
          <w:color w:val="auto"/>
          <w:lang w:val="sr-Cyrl-CS"/>
        </w:rPr>
        <w:t xml:space="preserve"> </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2) учинио повреду конкуренције,</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3) доставио неистините податке у понуди или без оправданих разлога одбио да закључи уговор о</w:t>
      </w:r>
      <w:r>
        <w:rPr>
          <w:rFonts w:eastAsia="TimesNewRomanPSMT"/>
          <w:color w:val="auto"/>
          <w:lang w:val="sr-Cyrl-CS"/>
        </w:rPr>
        <w:t xml:space="preserve"> </w:t>
      </w:r>
      <w:r w:rsidRPr="00263BFF">
        <w:rPr>
          <w:rFonts w:eastAsia="TimesNewRomanPSMT"/>
          <w:color w:val="auto"/>
        </w:rPr>
        <w:t>јавној набавци, након што му је уговор додељен,</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4) одбио да достави доказе и средства обезбеђења на шта се у понуди обавезао.</w:t>
      </w: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Наручилац ће одбити понуду уколико поседује доказ који потврђује да понуђач није</w:t>
      </w:r>
      <w:r>
        <w:rPr>
          <w:rFonts w:eastAsia="TimesNewRomanPSMT"/>
          <w:color w:val="auto"/>
          <w:lang w:val="sr-Cyrl-CS"/>
        </w:rPr>
        <w:t xml:space="preserve"> </w:t>
      </w:r>
      <w:r w:rsidRPr="00263BFF">
        <w:rPr>
          <w:rFonts w:eastAsia="TimesNewRomanPSMT"/>
          <w:color w:val="auto"/>
        </w:rPr>
        <w:t>испуњавао своје обавезе по раније закљученим уговорима о јавним набавкама који су се</w:t>
      </w:r>
      <w:r>
        <w:rPr>
          <w:rFonts w:eastAsia="TimesNewRomanPSMT"/>
          <w:color w:val="auto"/>
          <w:lang w:val="sr-Cyrl-CS"/>
        </w:rPr>
        <w:t xml:space="preserve"> </w:t>
      </w:r>
      <w:r w:rsidRPr="00263BFF">
        <w:rPr>
          <w:rFonts w:eastAsia="TimesNewRomanPSMT"/>
          <w:color w:val="auto"/>
        </w:rPr>
        <w:t>односили на исти предмет набавке, за период од претходне три године.</w:t>
      </w:r>
    </w:p>
    <w:p w:rsidR="002B1897" w:rsidRPr="00263BFF" w:rsidRDefault="002B1897" w:rsidP="00263BFF">
      <w:pPr>
        <w:autoSpaceDE w:val="0"/>
        <w:autoSpaceDN w:val="0"/>
        <w:adjustRightInd w:val="0"/>
        <w:jc w:val="both"/>
        <w:rPr>
          <w:rFonts w:eastAsia="TimesNewRomanPSMT"/>
          <w:color w:val="auto"/>
          <w:lang w:val="sr-Cyrl-CS"/>
        </w:rPr>
      </w:pP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Доказ може бити:</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 правноснажна судска пресуда или коначна одлука другог надлежног органа;</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 исправа о реализованом средству обезбеђења испуњења уговорних обавеза;</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 исправа о наплаћеној уговорној казни;</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 рекламације потрошача, односно корисника, ако нису отклоњене у уговореном року</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 извештај надзорног органа о изведеним радовима који нису у складу са пројектом, односно</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уговором;</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 изјава о раскиду уговора због неиспуњења обавеза дата на начин и под условима</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предвиђеним законом којим се уређују облигациони односи;</w:t>
      </w: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t>- доказ о ангажовању на извршењу уговора о јавној набавци лица која нису означена у</w:t>
      </w: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понуди као подизвођачи, односно чланови групе понуђача;</w:t>
      </w: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-други одговарајући доказ примерен предмету јавне набавке, који се односи на испуњење обавеза</w:t>
      </w:r>
      <w:r>
        <w:rPr>
          <w:rFonts w:eastAsia="TimesNewRomanPSMT"/>
          <w:color w:val="auto"/>
          <w:lang w:val="sr-Cyrl-CS"/>
        </w:rPr>
        <w:t xml:space="preserve"> </w:t>
      </w:r>
      <w:r w:rsidRPr="00263BFF">
        <w:rPr>
          <w:rFonts w:eastAsia="TimesNewRomanPSMT"/>
          <w:color w:val="auto"/>
        </w:rPr>
        <w:t>у ранијим поступцима јавне набавке или по раније закљученим уговорима о јавним набавкама.</w:t>
      </w:r>
    </w:p>
    <w:p w:rsidR="002B1897" w:rsidRPr="00263BFF" w:rsidRDefault="002B1897" w:rsidP="00263BFF">
      <w:pPr>
        <w:autoSpaceDE w:val="0"/>
        <w:autoSpaceDN w:val="0"/>
        <w:adjustRightInd w:val="0"/>
        <w:jc w:val="both"/>
        <w:rPr>
          <w:rFonts w:eastAsia="TimesNewRomanPSMT"/>
          <w:color w:val="auto"/>
          <w:lang w:val="sr-Cyrl-CS"/>
        </w:rPr>
      </w:pP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Наручилац може одбити понуду ако поседује доказ – правоснажну судску пресуду или</w:t>
      </w:r>
      <w:r>
        <w:rPr>
          <w:rFonts w:eastAsia="TimesNewRomanPSMT"/>
          <w:color w:val="auto"/>
          <w:lang w:val="sr-Cyrl-CS"/>
        </w:rPr>
        <w:t xml:space="preserve"> </w:t>
      </w:r>
      <w:r w:rsidRPr="00263BFF">
        <w:rPr>
          <w:rFonts w:eastAsia="TimesNewRomanPSMT"/>
          <w:color w:val="auto"/>
        </w:rPr>
        <w:t>коначну одлуку другог надлежног органа, који се односи на поступак који је спровео или уговор</w:t>
      </w:r>
      <w:r>
        <w:rPr>
          <w:rFonts w:eastAsia="TimesNewRomanPSMT"/>
          <w:color w:val="auto"/>
          <w:lang w:val="sr-Cyrl-CS"/>
        </w:rPr>
        <w:t xml:space="preserve"> </w:t>
      </w:r>
      <w:r w:rsidRPr="00263BFF">
        <w:rPr>
          <w:rFonts w:eastAsia="TimesNewRomanPSMT"/>
          <w:color w:val="auto"/>
        </w:rPr>
        <w:t>који је закључио и други наручилац ако је предмет јавне набавке истоврстан.</w:t>
      </w:r>
    </w:p>
    <w:p w:rsidR="002B1897" w:rsidRPr="00263BFF" w:rsidRDefault="002B1897" w:rsidP="00263BFF">
      <w:pPr>
        <w:autoSpaceDE w:val="0"/>
        <w:autoSpaceDN w:val="0"/>
        <w:adjustRightInd w:val="0"/>
        <w:jc w:val="both"/>
        <w:rPr>
          <w:rFonts w:eastAsia="TimesNewRomanPSMT"/>
          <w:color w:val="auto"/>
          <w:lang w:val="sr-Cyrl-CS"/>
        </w:rPr>
      </w:pPr>
    </w:p>
    <w:p w:rsidR="002B1897" w:rsidRDefault="002B1897" w:rsidP="00263BFF">
      <w:pPr>
        <w:autoSpaceDE w:val="0"/>
        <w:autoSpaceDN w:val="0"/>
        <w:adjustRightInd w:val="0"/>
        <w:jc w:val="both"/>
        <w:rPr>
          <w:rFonts w:eastAsia="TimesNewRomanPSMT"/>
          <w:b/>
          <w:bCs/>
          <w:color w:val="auto"/>
          <w:lang w:val="sr-Cyrl-CS"/>
        </w:rPr>
      </w:pPr>
      <w:r w:rsidRPr="00263BFF">
        <w:rPr>
          <w:rFonts w:eastAsia="TimesNewRomanPSMT"/>
          <w:b/>
          <w:bCs/>
          <w:color w:val="auto"/>
        </w:rPr>
        <w:t>26. КРИТЕРИЈУМ ЗА ДОДЕЛУ УГОВОРА</w:t>
      </w:r>
    </w:p>
    <w:p w:rsidR="002B1897" w:rsidRPr="00093174" w:rsidRDefault="002B1897" w:rsidP="00263BFF">
      <w:pPr>
        <w:autoSpaceDE w:val="0"/>
        <w:autoSpaceDN w:val="0"/>
        <w:adjustRightInd w:val="0"/>
        <w:jc w:val="both"/>
        <w:rPr>
          <w:rFonts w:eastAsia="TimesNewRomanPSMT"/>
          <w:b/>
          <w:bCs/>
          <w:color w:val="auto"/>
          <w:lang w:val="sr-Cyrl-CS"/>
        </w:rPr>
      </w:pPr>
    </w:p>
    <w:p w:rsidR="002B1897" w:rsidRPr="00263BFF" w:rsidRDefault="002B1897" w:rsidP="00263BFF">
      <w:pPr>
        <w:autoSpaceDE w:val="0"/>
        <w:autoSpaceDN w:val="0"/>
        <w:adjustRightInd w:val="0"/>
        <w:jc w:val="both"/>
        <w:rPr>
          <w:rFonts w:eastAsia="TimesNewRomanPSMT"/>
          <w:color w:val="auto"/>
        </w:rPr>
      </w:pPr>
      <w:r w:rsidRPr="00263BFF">
        <w:rPr>
          <w:rFonts w:eastAsia="TimesNewRomanPSMT"/>
          <w:color w:val="auto"/>
        </w:rPr>
        <w:lastRenderedPageBreak/>
        <w:t>Одлука о додели уговора у поступку предметне набавке донеће се на основу члана 85. Закона о</w:t>
      </w:r>
      <w:r>
        <w:rPr>
          <w:rFonts w:eastAsia="TimesNewRomanPSMT"/>
          <w:color w:val="auto"/>
          <w:lang w:val="sr-Cyrl-CS"/>
        </w:rPr>
        <w:t xml:space="preserve"> </w:t>
      </w:r>
      <w:r w:rsidRPr="00263BFF">
        <w:rPr>
          <w:rFonts w:eastAsia="TimesNewRomanPSMT"/>
          <w:color w:val="auto"/>
        </w:rPr>
        <w:t>јавним набавкама уз примену критеријума "најниже понуђене цене".</w:t>
      </w:r>
    </w:p>
    <w:p w:rsidR="002B1897" w:rsidRDefault="002B1897" w:rsidP="00263BFF">
      <w:pPr>
        <w:autoSpaceDE w:val="0"/>
        <w:autoSpaceDN w:val="0"/>
        <w:adjustRightInd w:val="0"/>
        <w:jc w:val="both"/>
        <w:rPr>
          <w:rFonts w:eastAsia="TimesNewRomanPSMT"/>
          <w:color w:val="auto"/>
          <w:lang w:val="sr-Cyrl-CS"/>
        </w:rPr>
      </w:pPr>
      <w:r w:rsidRPr="00263BFF">
        <w:rPr>
          <w:rFonts w:eastAsia="TimesNewRomanPSMT"/>
          <w:color w:val="auto"/>
        </w:rPr>
        <w:t>У ситуацији када постоје две или више понуда са једнаком понуђеном ценом Комисија ће</w:t>
      </w:r>
      <w:r>
        <w:rPr>
          <w:rFonts w:eastAsia="TimesNewRomanPSMT"/>
          <w:color w:val="auto"/>
          <w:lang w:val="sr-Cyrl-CS"/>
        </w:rPr>
        <w:t xml:space="preserve"> </w:t>
      </w:r>
      <w:r w:rsidRPr="00263BFF">
        <w:rPr>
          <w:rFonts w:eastAsia="TimesNewRomanPSMT"/>
          <w:color w:val="auto"/>
        </w:rPr>
        <w:t xml:space="preserve">доделити уговор понуђачу који је понудио краћи рок за </w:t>
      </w:r>
      <w:r>
        <w:rPr>
          <w:rFonts w:eastAsia="TimesNewRomanPSMT"/>
          <w:color w:val="auto"/>
          <w:lang w:val="sr-Cyrl-CS"/>
        </w:rPr>
        <w:t>испоруку добара</w:t>
      </w:r>
      <w:r w:rsidRPr="00263BFF">
        <w:rPr>
          <w:rFonts w:eastAsia="TimesNewRomanPSMT"/>
          <w:color w:val="auto"/>
        </w:rPr>
        <w:t xml:space="preserve">. </w:t>
      </w:r>
    </w:p>
    <w:p w:rsidR="002B1897" w:rsidRPr="00093174" w:rsidRDefault="002B1897" w:rsidP="00263BFF">
      <w:pPr>
        <w:autoSpaceDE w:val="0"/>
        <w:autoSpaceDN w:val="0"/>
        <w:adjustRightInd w:val="0"/>
        <w:jc w:val="both"/>
        <w:rPr>
          <w:rFonts w:eastAsia="TimesNewRomanPSMT"/>
          <w:color w:val="auto"/>
          <w:lang w:val="sr-Cyrl-CS"/>
        </w:rPr>
      </w:pPr>
    </w:p>
    <w:p w:rsidR="002B1897" w:rsidRPr="00093174" w:rsidRDefault="002B1897" w:rsidP="00093174">
      <w:pPr>
        <w:autoSpaceDE w:val="0"/>
        <w:autoSpaceDN w:val="0"/>
        <w:adjustRightInd w:val="0"/>
        <w:jc w:val="both"/>
        <w:rPr>
          <w:rFonts w:eastAsia="TimesNewRomanPSMT"/>
          <w:b/>
          <w:bCs/>
          <w:color w:val="auto"/>
        </w:rPr>
      </w:pPr>
      <w:r w:rsidRPr="00093174">
        <w:rPr>
          <w:rFonts w:eastAsia="TimesNewRomanPSMT"/>
          <w:b/>
          <w:bCs/>
          <w:color w:val="auto"/>
        </w:rPr>
        <w:t>27. СТРУЧНА ОЦЕНА ПОНУДА</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Након спроведене стручне оцене понуда, биће вредноване само понуде које су предате</w:t>
      </w:r>
      <w:r>
        <w:rPr>
          <w:rFonts w:eastAsia="TimesNewRomanPSMT"/>
          <w:color w:val="auto"/>
          <w:lang w:val="sr-Cyrl-CS"/>
        </w:rPr>
        <w:t xml:space="preserve"> </w:t>
      </w:r>
      <w:r w:rsidRPr="00093174">
        <w:rPr>
          <w:rFonts w:eastAsia="TimesNewRomanPSMT"/>
          <w:color w:val="auto"/>
        </w:rPr>
        <w:t>благовремено и које су одговарајуће и прихватљиве.</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Неодговарајуће понуде се неће даље разматрати, већ ће бити одбијене.</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а) Благовремена понуда је понуда која је примљена од стране наручиоца у року одређеном у</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позиву за подношење понуда.</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б) Одговарајућа понуда је понуда која је благовремена и за коју је утврђено да потпуно</w:t>
      </w:r>
      <w:r>
        <w:rPr>
          <w:rFonts w:eastAsia="TimesNewRomanPSMT"/>
          <w:color w:val="auto"/>
          <w:lang w:val="sr-Cyrl-CS"/>
        </w:rPr>
        <w:t xml:space="preserve"> </w:t>
      </w:r>
      <w:r w:rsidRPr="00093174">
        <w:rPr>
          <w:rFonts w:eastAsia="TimesNewRomanPSMT"/>
          <w:color w:val="auto"/>
        </w:rPr>
        <w:t>испуњава све услове из техничке спецификације.</w:t>
      </w:r>
    </w:p>
    <w:p w:rsidR="002B1897" w:rsidRDefault="002B1897" w:rsidP="00093174">
      <w:pPr>
        <w:autoSpaceDE w:val="0"/>
        <w:autoSpaceDN w:val="0"/>
        <w:adjustRightInd w:val="0"/>
        <w:jc w:val="both"/>
        <w:rPr>
          <w:rFonts w:eastAsia="TimesNewRomanPSMT"/>
          <w:color w:val="auto"/>
          <w:lang w:val="sr-Cyrl-CS"/>
        </w:rPr>
      </w:pPr>
      <w:r w:rsidRPr="00093174">
        <w:rPr>
          <w:rFonts w:eastAsia="TimesNewRomanPSMT"/>
          <w:color w:val="auto"/>
        </w:rPr>
        <w:t>в) Прихватљива понуда је понуда која је благовремена, коју наручилац није одбио због</w:t>
      </w:r>
      <w:r>
        <w:rPr>
          <w:rFonts w:eastAsia="TimesNewRomanPSMT"/>
          <w:color w:val="auto"/>
          <w:lang w:val="sr-Cyrl-CS"/>
        </w:rPr>
        <w:t xml:space="preserve"> </w:t>
      </w:r>
      <w:r w:rsidRPr="00093174">
        <w:rPr>
          <w:rFonts w:eastAsia="TimesNewRomanPSMT"/>
          <w:color w:val="auto"/>
        </w:rPr>
        <w:t>битних недостатака, која је одговарајућа, која не ограничава нити условљава права</w:t>
      </w:r>
      <w:r>
        <w:rPr>
          <w:rFonts w:eastAsia="TimesNewRomanPSMT"/>
          <w:color w:val="auto"/>
          <w:lang w:val="sr-Cyrl-CS"/>
        </w:rPr>
        <w:t xml:space="preserve"> </w:t>
      </w:r>
      <w:r w:rsidRPr="00093174">
        <w:rPr>
          <w:rFonts w:eastAsia="TimesNewRomanPSMT"/>
          <w:color w:val="auto"/>
        </w:rPr>
        <w:t>наручиоца или обавезе понуђача и која не прелази износ процењене вредности јавне набавке.</w:t>
      </w:r>
    </w:p>
    <w:p w:rsidR="002B1897" w:rsidRPr="00093174" w:rsidRDefault="002B1897" w:rsidP="00093174">
      <w:pPr>
        <w:autoSpaceDE w:val="0"/>
        <w:autoSpaceDN w:val="0"/>
        <w:adjustRightInd w:val="0"/>
        <w:jc w:val="both"/>
        <w:rPr>
          <w:rFonts w:eastAsia="TimesNewRomanPSMT"/>
          <w:color w:val="auto"/>
          <w:lang w:val="sr-Cyrl-CS"/>
        </w:rPr>
      </w:pPr>
    </w:p>
    <w:p w:rsidR="002B1897" w:rsidRPr="00093174" w:rsidRDefault="002B1897" w:rsidP="00093174">
      <w:pPr>
        <w:autoSpaceDE w:val="0"/>
        <w:autoSpaceDN w:val="0"/>
        <w:adjustRightInd w:val="0"/>
        <w:jc w:val="both"/>
        <w:rPr>
          <w:rFonts w:eastAsia="TimesNewRomanPSMT"/>
          <w:b/>
          <w:bCs/>
          <w:color w:val="auto"/>
        </w:rPr>
      </w:pPr>
      <w:r w:rsidRPr="00093174">
        <w:rPr>
          <w:rFonts w:eastAsia="TimesNewRomanPSMT"/>
          <w:b/>
          <w:bCs/>
          <w:color w:val="auto"/>
        </w:rPr>
        <w:t>РАЗЛОЗИ ЗА ОДБИЈАЊЕ ПОНУДЕ</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Понуда ће бити одбијена:</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1) уколико није благовремена;</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2) уколико поседује битне недостатке;</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3) уколико није одговарајућа;</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4) уколико ограничава права наручиоца;</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5) уколико условљава права наручиоца;</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6) уколико ограничава обавезе понуђача;</w:t>
      </w:r>
    </w:p>
    <w:p w:rsidR="002B1897" w:rsidRDefault="002B1897" w:rsidP="00093174">
      <w:pPr>
        <w:autoSpaceDE w:val="0"/>
        <w:autoSpaceDN w:val="0"/>
        <w:adjustRightInd w:val="0"/>
        <w:jc w:val="both"/>
        <w:rPr>
          <w:rFonts w:eastAsia="TimesNewRomanPSMT"/>
          <w:color w:val="auto"/>
          <w:lang w:val="sr-Cyrl-CS"/>
        </w:rPr>
      </w:pPr>
      <w:r w:rsidRPr="00093174">
        <w:rPr>
          <w:rFonts w:eastAsia="TimesNewRomanPSMT"/>
          <w:color w:val="auto"/>
        </w:rPr>
        <w:t>7) уколико прелази процењену вредност јавне набавке.</w:t>
      </w:r>
    </w:p>
    <w:p w:rsidR="002B1897" w:rsidRPr="00093174" w:rsidRDefault="002B1897" w:rsidP="00093174">
      <w:pPr>
        <w:autoSpaceDE w:val="0"/>
        <w:autoSpaceDN w:val="0"/>
        <w:adjustRightInd w:val="0"/>
        <w:jc w:val="both"/>
        <w:rPr>
          <w:rFonts w:eastAsia="TimesNewRomanPSMT"/>
          <w:color w:val="auto"/>
          <w:lang w:val="sr-Cyrl-CS"/>
        </w:rPr>
      </w:pPr>
    </w:p>
    <w:p w:rsidR="002B1897" w:rsidRPr="00093174" w:rsidRDefault="002B1897" w:rsidP="00093174">
      <w:pPr>
        <w:autoSpaceDE w:val="0"/>
        <w:autoSpaceDN w:val="0"/>
        <w:adjustRightInd w:val="0"/>
        <w:jc w:val="both"/>
        <w:rPr>
          <w:rFonts w:eastAsia="TimesNewRomanPSMT"/>
          <w:b/>
          <w:bCs/>
          <w:color w:val="auto"/>
        </w:rPr>
      </w:pPr>
      <w:r w:rsidRPr="00093174">
        <w:rPr>
          <w:rFonts w:eastAsia="TimesNewRomanPSMT"/>
          <w:b/>
          <w:bCs/>
          <w:color w:val="auto"/>
        </w:rPr>
        <w:t>БИТНИ НЕДОСТАЦИ ПОНУДЕ СУ:</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1) уколико понуђач не докаже да испуњава обавезне услове за учешће;</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2) уколико понуђач не докаже да испуњава додатне услове за учешће;</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3) уколико понуђач није доставио тражено средство обезбеђења;</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4) уколико је понуђени рок важења понуде краћи од прописаног;</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5) уколико понуда садржи неке друге недостатке због којих није могуће утврдити стварну</w:t>
      </w:r>
    </w:p>
    <w:p w:rsidR="002B1897" w:rsidRDefault="002B1897" w:rsidP="00093174">
      <w:pPr>
        <w:autoSpaceDE w:val="0"/>
        <w:autoSpaceDN w:val="0"/>
        <w:adjustRightInd w:val="0"/>
        <w:jc w:val="both"/>
        <w:rPr>
          <w:rFonts w:eastAsia="TimesNewRomanPSMT"/>
          <w:color w:val="auto"/>
          <w:lang w:val="sr-Cyrl-CS"/>
        </w:rPr>
      </w:pPr>
      <w:r w:rsidRPr="00093174">
        <w:rPr>
          <w:rFonts w:eastAsia="TimesNewRomanPSMT"/>
          <w:color w:val="auto"/>
        </w:rPr>
        <w:t>садржину понуде или није могуће упоредити је са другим понудама.</w:t>
      </w:r>
    </w:p>
    <w:p w:rsidR="002B1897" w:rsidRPr="00093174" w:rsidRDefault="002B1897" w:rsidP="00093174">
      <w:pPr>
        <w:autoSpaceDE w:val="0"/>
        <w:autoSpaceDN w:val="0"/>
        <w:adjustRightInd w:val="0"/>
        <w:jc w:val="both"/>
        <w:rPr>
          <w:rFonts w:eastAsia="TimesNewRomanPSMT"/>
          <w:color w:val="auto"/>
          <w:lang w:val="sr-Cyrl-CS"/>
        </w:rPr>
      </w:pP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b/>
          <w:bCs/>
          <w:color w:val="auto"/>
        </w:rPr>
        <w:t xml:space="preserve">28. ПОШТОВАЊЕ ОБАВЕЗА КОЈЕ ПРОИЗИЛАЗЕ ИЗ ВАЖЕЋИХ ПРОПИСА </w:t>
      </w:r>
      <w:r w:rsidRPr="00093174">
        <w:rPr>
          <w:rFonts w:eastAsia="TimesNewRomanPSMT"/>
          <w:color w:val="auto"/>
        </w:rPr>
        <w:t>Понуђачи</w:t>
      </w:r>
      <w:r>
        <w:rPr>
          <w:rFonts w:eastAsia="TimesNewRomanPSMT"/>
          <w:color w:val="auto"/>
          <w:lang w:val="sr-Cyrl-CS"/>
        </w:rPr>
        <w:t xml:space="preserve"> </w:t>
      </w:r>
      <w:r w:rsidRPr="00093174">
        <w:rPr>
          <w:rFonts w:eastAsia="TimesNewRomanPSMT"/>
          <w:color w:val="auto"/>
        </w:rPr>
        <w:t>су у обавези да приликом састављања своје понуде изричито наведу да супоштовали обавезе које произилазе из важећих прописа о заштити на раду, запошљавању и</w:t>
      </w:r>
      <w:r>
        <w:rPr>
          <w:rFonts w:eastAsia="TimesNewRomanPSMT"/>
          <w:color w:val="auto"/>
          <w:lang w:val="sr-Cyrl-CS"/>
        </w:rPr>
        <w:t xml:space="preserve"> </w:t>
      </w:r>
      <w:r w:rsidRPr="00093174">
        <w:rPr>
          <w:rFonts w:eastAsia="TimesNewRomanPSMT"/>
          <w:color w:val="auto"/>
        </w:rPr>
        <w:t>условима рада, заштити животне средине, да немају забрану обављања делатности која је на</w:t>
      </w:r>
      <w:r>
        <w:rPr>
          <w:rFonts w:eastAsia="TimesNewRomanPSMT"/>
          <w:color w:val="auto"/>
          <w:lang w:val="sr-Cyrl-CS"/>
        </w:rPr>
        <w:t xml:space="preserve"> </w:t>
      </w:r>
      <w:r w:rsidRPr="00093174">
        <w:rPr>
          <w:rFonts w:eastAsia="TimesNewRomanPSMT"/>
          <w:color w:val="auto"/>
        </w:rPr>
        <w:t>снази у време подношења понуде.</w:t>
      </w:r>
    </w:p>
    <w:p w:rsidR="002B1897" w:rsidRDefault="002B1897" w:rsidP="00093174">
      <w:pPr>
        <w:autoSpaceDE w:val="0"/>
        <w:autoSpaceDN w:val="0"/>
        <w:adjustRightInd w:val="0"/>
        <w:jc w:val="both"/>
        <w:rPr>
          <w:rFonts w:eastAsia="TimesNewRomanPSMT"/>
          <w:color w:val="auto"/>
          <w:lang w:val="sr-Cyrl-CS"/>
        </w:rPr>
      </w:pPr>
      <w:r w:rsidRPr="00093174">
        <w:rPr>
          <w:rFonts w:eastAsia="TimesNewRomanPSMT"/>
          <w:color w:val="auto"/>
        </w:rPr>
        <w:t>Накнаду за коришћење патената, као и одговорност за повреду заштићених права</w:t>
      </w:r>
      <w:r>
        <w:rPr>
          <w:rFonts w:eastAsia="TimesNewRomanPSMT"/>
          <w:color w:val="auto"/>
          <w:lang w:val="sr-Cyrl-CS"/>
        </w:rPr>
        <w:t xml:space="preserve"> </w:t>
      </w:r>
      <w:r w:rsidRPr="00093174">
        <w:rPr>
          <w:rFonts w:eastAsia="TimesNewRomanPSMT"/>
          <w:color w:val="auto"/>
        </w:rPr>
        <w:t>интелектуалне својине трећих лица, сноси искључиво понуђач.</w:t>
      </w:r>
    </w:p>
    <w:p w:rsidR="002B1897" w:rsidRPr="00093174" w:rsidRDefault="002B1897" w:rsidP="00093174">
      <w:pPr>
        <w:autoSpaceDE w:val="0"/>
        <w:autoSpaceDN w:val="0"/>
        <w:adjustRightInd w:val="0"/>
        <w:jc w:val="both"/>
        <w:rPr>
          <w:rFonts w:eastAsia="TimesNewRomanPSMT"/>
          <w:color w:val="auto"/>
          <w:lang w:val="sr-Cyrl-CS"/>
        </w:rPr>
      </w:pPr>
    </w:p>
    <w:p w:rsidR="002B1897" w:rsidRPr="00093174" w:rsidRDefault="002B1897" w:rsidP="00093174">
      <w:pPr>
        <w:autoSpaceDE w:val="0"/>
        <w:autoSpaceDN w:val="0"/>
        <w:adjustRightInd w:val="0"/>
        <w:jc w:val="both"/>
        <w:rPr>
          <w:rFonts w:eastAsia="TimesNewRomanPSMT"/>
          <w:b/>
          <w:bCs/>
          <w:color w:val="auto"/>
        </w:rPr>
      </w:pPr>
      <w:r w:rsidRPr="00093174">
        <w:rPr>
          <w:rFonts w:eastAsia="TimesNewRomanPSMT"/>
          <w:b/>
          <w:bCs/>
          <w:color w:val="auto"/>
        </w:rPr>
        <w:t>29. ЗАХТЕВ ЗА ЗАШТИТУ ПРАВА ПОНУЂАЧА</w:t>
      </w:r>
    </w:p>
    <w:p w:rsidR="002B1897" w:rsidRDefault="002B1897" w:rsidP="00093174">
      <w:pPr>
        <w:autoSpaceDE w:val="0"/>
        <w:autoSpaceDN w:val="0"/>
        <w:adjustRightInd w:val="0"/>
        <w:jc w:val="both"/>
        <w:rPr>
          <w:rFonts w:eastAsia="TimesNewRomanPSMT"/>
          <w:color w:val="auto"/>
          <w:lang w:val="sr-Cyrl-CS"/>
        </w:rPr>
      </w:pPr>
      <w:r w:rsidRPr="00093174">
        <w:rPr>
          <w:rFonts w:eastAsia="TimesNewRomanPSMT"/>
          <w:color w:val="auto"/>
        </w:rPr>
        <w:t>Захтев за заштиту права подноси се наручиоцу, а копија се истовремено доставља Републичкојкомисији.</w:t>
      </w:r>
      <w:r>
        <w:rPr>
          <w:rFonts w:eastAsia="TimesNewRomanPSMT"/>
          <w:color w:val="auto"/>
          <w:lang w:val="sr-Cyrl-CS"/>
        </w:rPr>
        <w:t xml:space="preserve"> </w:t>
      </w:r>
      <w:r w:rsidRPr="00093174">
        <w:rPr>
          <w:rFonts w:eastAsia="TimesNewRomanPSMT"/>
          <w:color w:val="auto"/>
        </w:rPr>
        <w:t>Захтев за заштиту права може се поднети у току целог поступка јавне набавке, против сваке</w:t>
      </w:r>
      <w:r>
        <w:rPr>
          <w:rFonts w:eastAsia="TimesNewRomanPSMT"/>
          <w:color w:val="auto"/>
          <w:lang w:val="sr-Cyrl-CS"/>
        </w:rPr>
        <w:t xml:space="preserve"> </w:t>
      </w:r>
      <w:r w:rsidRPr="00093174">
        <w:rPr>
          <w:rFonts w:eastAsia="TimesNewRomanPSMT"/>
          <w:color w:val="auto"/>
        </w:rPr>
        <w:t>радње наручиоца,осим ако Законом о јавним набавкама није другачије одређено.</w:t>
      </w:r>
    </w:p>
    <w:p w:rsidR="002B1897" w:rsidRPr="00093174" w:rsidRDefault="002B1897" w:rsidP="00093174">
      <w:pPr>
        <w:autoSpaceDE w:val="0"/>
        <w:autoSpaceDN w:val="0"/>
        <w:adjustRightInd w:val="0"/>
        <w:jc w:val="both"/>
        <w:rPr>
          <w:rFonts w:eastAsia="TimesNewRomanPSMT"/>
          <w:color w:val="auto"/>
          <w:lang w:val="sr-Cyrl-CS"/>
        </w:rPr>
      </w:pPr>
    </w:p>
    <w:p w:rsidR="002B1897" w:rsidRDefault="002B1897" w:rsidP="00093174">
      <w:pPr>
        <w:autoSpaceDE w:val="0"/>
        <w:autoSpaceDN w:val="0"/>
        <w:adjustRightInd w:val="0"/>
        <w:jc w:val="both"/>
        <w:rPr>
          <w:rFonts w:eastAsia="TimesNewRomanPSMT"/>
          <w:color w:val="auto"/>
          <w:lang w:val="sr-Cyrl-CS"/>
        </w:rPr>
      </w:pPr>
      <w:r w:rsidRPr="00093174">
        <w:rPr>
          <w:rFonts w:eastAsia="TimesNewRomanPSMT"/>
          <w:color w:val="auto"/>
        </w:rPr>
        <w:t>Захтев за заштиту права којим се оспорава врста поступка, садржина позива за подношење</w:t>
      </w:r>
      <w:r>
        <w:rPr>
          <w:rFonts w:eastAsia="TimesNewRomanPSMT"/>
          <w:color w:val="auto"/>
          <w:lang w:val="sr-Cyrl-CS"/>
        </w:rPr>
        <w:t xml:space="preserve"> </w:t>
      </w:r>
      <w:r w:rsidRPr="00093174">
        <w:rPr>
          <w:rFonts w:eastAsia="TimesNewRomanPSMT"/>
          <w:color w:val="auto"/>
        </w:rPr>
        <w:t>понуда или конкурсне документације сматраће се благовременим ако је примљен од стране</w:t>
      </w:r>
      <w:r>
        <w:rPr>
          <w:rFonts w:eastAsia="TimesNewRomanPSMT"/>
          <w:color w:val="auto"/>
          <w:lang w:val="sr-Cyrl-CS"/>
        </w:rPr>
        <w:t xml:space="preserve"> </w:t>
      </w:r>
      <w:r w:rsidRPr="00093174">
        <w:rPr>
          <w:rFonts w:eastAsia="TimesNewRomanPSMT"/>
          <w:color w:val="auto"/>
        </w:rPr>
        <w:t>наручиоца 3 (три) дана пре истека рока за подношење понуда, без обзира на начин достављања и</w:t>
      </w:r>
      <w:r>
        <w:rPr>
          <w:rFonts w:eastAsia="TimesNewRomanPSMT"/>
          <w:color w:val="auto"/>
          <w:lang w:val="sr-Cyrl-CS"/>
        </w:rPr>
        <w:t xml:space="preserve"> </w:t>
      </w:r>
      <w:r w:rsidRPr="00093174">
        <w:rPr>
          <w:rFonts w:eastAsia="TimesNewRomanPSMT"/>
          <w:color w:val="auto"/>
        </w:rPr>
        <w:t xml:space="preserve">уколико је подносилац захтева у </w:t>
      </w:r>
      <w:r w:rsidRPr="00093174">
        <w:rPr>
          <w:rFonts w:eastAsia="TimesNewRomanPSMT"/>
          <w:color w:val="auto"/>
        </w:rPr>
        <w:lastRenderedPageBreak/>
        <w:t>складу са чланом 63. став 2. Закона указао наручиоцу на</w:t>
      </w:r>
      <w:r>
        <w:rPr>
          <w:rFonts w:eastAsia="TimesNewRomanPSMT"/>
          <w:color w:val="auto"/>
          <w:lang w:val="sr-Cyrl-CS"/>
        </w:rPr>
        <w:t xml:space="preserve"> </w:t>
      </w:r>
      <w:r w:rsidRPr="00093174">
        <w:rPr>
          <w:rFonts w:eastAsia="TimesNewRomanPSMT"/>
          <w:color w:val="auto"/>
        </w:rPr>
        <w:t>евентуалне недостатке и неправилности, а наручилац исте није отклонио.</w:t>
      </w:r>
    </w:p>
    <w:p w:rsidR="002B1897" w:rsidRPr="00093174" w:rsidRDefault="002B1897" w:rsidP="00093174">
      <w:pPr>
        <w:autoSpaceDE w:val="0"/>
        <w:autoSpaceDN w:val="0"/>
        <w:adjustRightInd w:val="0"/>
        <w:jc w:val="both"/>
        <w:rPr>
          <w:rFonts w:eastAsia="TimesNewRomanPSMT"/>
          <w:color w:val="auto"/>
          <w:lang w:val="sr-Cyrl-CS"/>
        </w:rPr>
      </w:pPr>
    </w:p>
    <w:p w:rsidR="002B1897" w:rsidRDefault="002B1897" w:rsidP="00093174">
      <w:pPr>
        <w:autoSpaceDE w:val="0"/>
        <w:autoSpaceDN w:val="0"/>
        <w:adjustRightInd w:val="0"/>
        <w:jc w:val="both"/>
        <w:rPr>
          <w:rFonts w:eastAsia="TimesNewRomanPSMT"/>
          <w:color w:val="auto"/>
          <w:lang w:val="sr-Cyrl-CS"/>
        </w:rPr>
      </w:pPr>
      <w:r w:rsidRPr="00093174">
        <w:rPr>
          <w:rFonts w:eastAsia="TimesNewRomanPSMT"/>
          <w:color w:val="auto"/>
        </w:rPr>
        <w:t>Захтев за заштиту права којим се оспоравају радње које Наручилац предузме пре истека рока за</w:t>
      </w:r>
      <w:r>
        <w:rPr>
          <w:rFonts w:eastAsia="TimesNewRomanPSMT"/>
          <w:color w:val="auto"/>
          <w:lang w:val="sr-Cyrl-CS"/>
        </w:rPr>
        <w:t xml:space="preserve"> </w:t>
      </w:r>
      <w:r w:rsidRPr="00093174">
        <w:rPr>
          <w:rFonts w:eastAsia="TimesNewRomanPSMT"/>
          <w:color w:val="auto"/>
        </w:rPr>
        <w:t>подношење понуда, а након истека рока од 3 (три) дана, сматраће се благовременим уколико је</w:t>
      </w:r>
      <w:r>
        <w:rPr>
          <w:rFonts w:eastAsia="TimesNewRomanPSMT"/>
          <w:color w:val="auto"/>
          <w:lang w:val="sr-Cyrl-CS"/>
        </w:rPr>
        <w:t xml:space="preserve"> </w:t>
      </w:r>
      <w:r w:rsidRPr="00093174">
        <w:rPr>
          <w:rFonts w:eastAsia="TimesNewRomanPSMT"/>
          <w:color w:val="auto"/>
        </w:rPr>
        <w:t>поднет најкасније до истека рока за подношење понуда.</w:t>
      </w:r>
    </w:p>
    <w:p w:rsidR="002B1897" w:rsidRPr="00093174" w:rsidRDefault="002B1897" w:rsidP="00093174">
      <w:pPr>
        <w:autoSpaceDE w:val="0"/>
        <w:autoSpaceDN w:val="0"/>
        <w:adjustRightInd w:val="0"/>
        <w:jc w:val="both"/>
        <w:rPr>
          <w:rFonts w:eastAsia="TimesNewRomanPSMT"/>
          <w:color w:val="auto"/>
          <w:lang w:val="sr-Cyrl-CS"/>
        </w:rPr>
      </w:pPr>
    </w:p>
    <w:p w:rsidR="002B1897" w:rsidRDefault="002B1897" w:rsidP="00093174">
      <w:pPr>
        <w:autoSpaceDE w:val="0"/>
        <w:autoSpaceDN w:val="0"/>
        <w:adjustRightInd w:val="0"/>
        <w:jc w:val="both"/>
        <w:rPr>
          <w:rFonts w:eastAsia="TimesNewRomanPSMT"/>
          <w:color w:val="auto"/>
          <w:lang w:val="sr-Cyrl-CS"/>
        </w:rPr>
      </w:pPr>
      <w:r w:rsidRPr="00093174">
        <w:rPr>
          <w:rFonts w:eastAsia="TimesNewRomanPSMT"/>
          <w:color w:val="auto"/>
        </w:rPr>
        <w:t>После доношења одлуке о додели уговора и одлуке о обустави поступка, рок за подношење</w:t>
      </w:r>
      <w:r>
        <w:rPr>
          <w:rFonts w:eastAsia="TimesNewRomanPSMT"/>
          <w:color w:val="auto"/>
          <w:lang w:val="sr-Cyrl-CS"/>
        </w:rPr>
        <w:t xml:space="preserve"> </w:t>
      </w:r>
      <w:r w:rsidRPr="00093174">
        <w:rPr>
          <w:rFonts w:eastAsia="TimesNewRomanPSMT"/>
          <w:color w:val="auto"/>
        </w:rPr>
        <w:t>захтева за заштиту права је 5(пет) дана од дана објављивања одлуке на Порталу јавних набавки.</w:t>
      </w:r>
    </w:p>
    <w:p w:rsidR="002B1897" w:rsidRPr="00093174" w:rsidRDefault="002B1897" w:rsidP="00093174">
      <w:pPr>
        <w:autoSpaceDE w:val="0"/>
        <w:autoSpaceDN w:val="0"/>
        <w:adjustRightInd w:val="0"/>
        <w:jc w:val="both"/>
        <w:rPr>
          <w:rFonts w:eastAsia="TimesNewRomanPSMT"/>
          <w:color w:val="auto"/>
          <w:lang w:val="sr-Cyrl-CS"/>
        </w:rPr>
      </w:pP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Захтевом за заштиту права не могу се оспоравати радње наручиоца предузете у поступку јавне</w:t>
      </w:r>
      <w:r>
        <w:rPr>
          <w:rFonts w:eastAsia="TimesNewRomanPSMT"/>
          <w:color w:val="auto"/>
          <w:lang w:val="sr-Cyrl-CS"/>
        </w:rPr>
        <w:t xml:space="preserve"> </w:t>
      </w:r>
      <w:r w:rsidRPr="00093174">
        <w:rPr>
          <w:rFonts w:eastAsia="TimesNewRomanPSMT"/>
          <w:color w:val="auto"/>
        </w:rPr>
        <w:t>набавке ако су подносиоцу захтева били или могли бити познати разлози за његово подношење</w:t>
      </w:r>
      <w:r>
        <w:rPr>
          <w:rFonts w:eastAsia="TimesNewRomanPSMT"/>
          <w:color w:val="auto"/>
          <w:lang w:val="sr-Cyrl-CS"/>
        </w:rPr>
        <w:t xml:space="preserve"> </w:t>
      </w:r>
      <w:r w:rsidRPr="00093174">
        <w:rPr>
          <w:rFonts w:eastAsia="TimesNewRomanPSMT"/>
          <w:color w:val="auto"/>
        </w:rPr>
        <w:t>пре истека рока за подношење захтева из члана 149. ст. 3. и 4. Закона о јавним набавкама („Сл.</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гласник РС“, бр. 124/12,14/15 и 68/15), а подносилац захтева га није поднео пре истека тог рока.</w:t>
      </w:r>
    </w:p>
    <w:p w:rsidR="002B1897" w:rsidRDefault="002B1897" w:rsidP="00093174">
      <w:pPr>
        <w:autoSpaceDE w:val="0"/>
        <w:autoSpaceDN w:val="0"/>
        <w:adjustRightInd w:val="0"/>
        <w:jc w:val="both"/>
        <w:rPr>
          <w:rFonts w:eastAsia="TimesNewRomanPSMT"/>
          <w:color w:val="auto"/>
          <w:lang w:val="sr-Cyrl-CS"/>
        </w:rPr>
      </w:pPr>
      <w:r w:rsidRPr="00093174">
        <w:rPr>
          <w:rFonts w:eastAsia="TimesNewRomanPSMT"/>
          <w:color w:val="auto"/>
        </w:rPr>
        <w:t>Ако је у истом поступку јавне набавке поново поднет захтев за заштиту права од стране истог</w:t>
      </w:r>
      <w:r>
        <w:rPr>
          <w:rFonts w:eastAsia="TimesNewRomanPSMT"/>
          <w:color w:val="auto"/>
          <w:lang w:val="sr-Cyrl-CS"/>
        </w:rPr>
        <w:t xml:space="preserve"> </w:t>
      </w:r>
      <w:r w:rsidRPr="00093174">
        <w:rPr>
          <w:rFonts w:eastAsia="TimesNewRomanPSMT"/>
          <w:color w:val="auto"/>
        </w:rPr>
        <w:t>подносиоца захтева, у том захтеву се не могу оспоравати радње наручиоца за које је подносилац</w:t>
      </w:r>
      <w:r>
        <w:rPr>
          <w:rFonts w:eastAsia="TimesNewRomanPSMT"/>
          <w:color w:val="auto"/>
          <w:lang w:val="sr-Cyrl-CS"/>
        </w:rPr>
        <w:t xml:space="preserve"> </w:t>
      </w:r>
      <w:r w:rsidRPr="00093174">
        <w:rPr>
          <w:rFonts w:eastAsia="TimesNewRomanPSMT"/>
          <w:color w:val="auto"/>
        </w:rPr>
        <w:t>захтева знао или могао знати приликом подношења претходног захтева.</w:t>
      </w:r>
    </w:p>
    <w:p w:rsidR="002B1897" w:rsidRPr="00093174" w:rsidRDefault="002B1897" w:rsidP="00093174">
      <w:pPr>
        <w:autoSpaceDE w:val="0"/>
        <w:autoSpaceDN w:val="0"/>
        <w:adjustRightInd w:val="0"/>
        <w:jc w:val="both"/>
        <w:rPr>
          <w:rFonts w:eastAsia="TimesNewRomanPSMT"/>
          <w:color w:val="auto"/>
          <w:lang w:val="sr-Cyrl-CS"/>
        </w:rPr>
      </w:pP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Захтев за заштиту права не задржава даље активности наручиоца у поступку јавне набавке у</w:t>
      </w:r>
      <w:r>
        <w:rPr>
          <w:rFonts w:eastAsia="TimesNewRomanPSMT"/>
          <w:color w:val="auto"/>
          <w:lang w:val="sr-Cyrl-CS"/>
        </w:rPr>
        <w:t xml:space="preserve"> </w:t>
      </w:r>
      <w:r w:rsidRPr="00093174">
        <w:rPr>
          <w:rFonts w:eastAsia="TimesNewRomanPSMT"/>
          <w:color w:val="auto"/>
        </w:rPr>
        <w:t>складу са одредбама члана 150. Закона о јавним набавкама („Сл. гласник РС“, бр. 124/12,14/15 и</w:t>
      </w:r>
      <w:r>
        <w:rPr>
          <w:rFonts w:eastAsia="TimesNewRomanPSMT"/>
          <w:color w:val="auto"/>
          <w:lang w:val="sr-Cyrl-CS"/>
        </w:rPr>
        <w:t xml:space="preserve"> </w:t>
      </w:r>
      <w:r w:rsidRPr="00093174">
        <w:rPr>
          <w:rFonts w:eastAsia="TimesNewRomanPSMT"/>
          <w:color w:val="auto"/>
        </w:rPr>
        <w:t>68/15).</w:t>
      </w:r>
    </w:p>
    <w:p w:rsidR="002B1897" w:rsidRDefault="002B1897" w:rsidP="00093174">
      <w:pPr>
        <w:autoSpaceDE w:val="0"/>
        <w:autoSpaceDN w:val="0"/>
        <w:adjustRightInd w:val="0"/>
        <w:jc w:val="both"/>
        <w:rPr>
          <w:rFonts w:eastAsia="TimesNewRomanPSMT"/>
          <w:color w:val="auto"/>
          <w:lang w:val="sr-Cyrl-CS"/>
        </w:rPr>
      </w:pPr>
      <w:r w:rsidRPr="00093174">
        <w:rPr>
          <w:rFonts w:eastAsia="TimesNewRomanPSMT"/>
          <w:color w:val="auto"/>
        </w:rPr>
        <w:t>Обавештење о поднетом захтеву за заштиту права, наручилац објављује на Порталу јавних</w:t>
      </w:r>
      <w:r>
        <w:rPr>
          <w:rFonts w:eastAsia="TimesNewRomanPSMT"/>
          <w:color w:val="auto"/>
          <w:lang w:val="sr-Cyrl-CS"/>
        </w:rPr>
        <w:t xml:space="preserve"> </w:t>
      </w:r>
      <w:r w:rsidRPr="00093174">
        <w:rPr>
          <w:rFonts w:eastAsia="TimesNewRomanPSMT"/>
          <w:color w:val="auto"/>
        </w:rPr>
        <w:t>набавки и на својој интернет страници најкасније у року од 2 (два) дана од дана пријема захтева</w:t>
      </w:r>
      <w:r>
        <w:rPr>
          <w:rFonts w:eastAsia="TimesNewRomanPSMT"/>
          <w:color w:val="auto"/>
          <w:lang w:val="sr-Cyrl-CS"/>
        </w:rPr>
        <w:t xml:space="preserve"> </w:t>
      </w:r>
      <w:r w:rsidRPr="00093174">
        <w:rPr>
          <w:rFonts w:eastAsia="TimesNewRomanPSMT"/>
          <w:color w:val="auto"/>
        </w:rPr>
        <w:t>за заштиту права, који садржи податке из прилога 3Љ.</w:t>
      </w:r>
    </w:p>
    <w:p w:rsidR="002B1897" w:rsidRPr="00093174" w:rsidRDefault="002B1897" w:rsidP="00093174">
      <w:pPr>
        <w:autoSpaceDE w:val="0"/>
        <w:autoSpaceDN w:val="0"/>
        <w:adjustRightInd w:val="0"/>
        <w:jc w:val="both"/>
        <w:rPr>
          <w:rFonts w:eastAsia="TimesNewRomanPSMT"/>
          <w:color w:val="auto"/>
          <w:lang w:val="sr-Cyrl-CS"/>
        </w:rPr>
      </w:pP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b/>
          <w:bCs/>
          <w:color w:val="auto"/>
        </w:rPr>
        <w:t>Подносилац захтева за заштиту права је дужан да на рачун буџета Републике Србије</w:t>
      </w:r>
      <w:r>
        <w:rPr>
          <w:rFonts w:eastAsia="TimesNewRomanPSMT"/>
          <w:b/>
          <w:bCs/>
          <w:color w:val="auto"/>
          <w:lang w:val="sr-Cyrl-CS"/>
        </w:rPr>
        <w:t xml:space="preserve"> </w:t>
      </w:r>
      <w:r w:rsidRPr="00093174">
        <w:rPr>
          <w:rFonts w:eastAsia="TimesNewRomanPSMT"/>
          <w:b/>
          <w:bCs/>
          <w:color w:val="auto"/>
        </w:rPr>
        <w:t xml:space="preserve">уплати таксу </w:t>
      </w:r>
      <w:r w:rsidRPr="00093174">
        <w:rPr>
          <w:rFonts w:eastAsia="TimesNewRomanPSMT"/>
          <w:color w:val="auto"/>
        </w:rPr>
        <w:t>у износу прописаном чланом 156. Закона о јавним набавкама („Сл. гласник РС“,</w:t>
      </w:r>
      <w:r>
        <w:rPr>
          <w:rFonts w:eastAsia="TimesNewRomanPSMT"/>
          <w:color w:val="auto"/>
          <w:lang w:val="sr-Cyrl-CS"/>
        </w:rPr>
        <w:t xml:space="preserve"> </w:t>
      </w:r>
      <w:r w:rsidRPr="00093174">
        <w:rPr>
          <w:rFonts w:eastAsia="TimesNewRomanPSMT"/>
          <w:color w:val="auto"/>
        </w:rPr>
        <w:t>бр. 124/12,14/15 и 68/15) и то:</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1) 60.000 динара у поступку јавне набавке мале вредности и преговарачком поступку без</w:t>
      </w:r>
      <w:r>
        <w:rPr>
          <w:rFonts w:eastAsia="TimesNewRomanPSMT"/>
          <w:color w:val="auto"/>
          <w:lang w:val="sr-Cyrl-CS"/>
        </w:rPr>
        <w:t xml:space="preserve"> </w:t>
      </w:r>
      <w:r w:rsidRPr="00093174">
        <w:rPr>
          <w:rFonts w:eastAsia="TimesNewRomanPSMT"/>
          <w:color w:val="auto"/>
        </w:rPr>
        <w:t>објављивања позива за подношење понуда;</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Поступак заштите права понуђача регулисан је одредбама чл. 138. - 167. Закона.</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Подносилац захтева за заштиту права је дужан да на одређени рачун буџета Републике Србије</w:t>
      </w:r>
      <w:r>
        <w:rPr>
          <w:rFonts w:eastAsia="TimesNewRomanPSMT"/>
          <w:color w:val="auto"/>
          <w:lang w:val="sr-Cyrl-CS"/>
        </w:rPr>
        <w:t xml:space="preserve"> </w:t>
      </w:r>
      <w:r w:rsidRPr="00093174">
        <w:rPr>
          <w:rFonts w:eastAsia="TimesNewRomanPSMT"/>
          <w:color w:val="auto"/>
        </w:rPr>
        <w:t>уплати таксу у износу прописаном чланом 156. ЗЈН.</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Као доказ о уплати таксе, у смислу члана 151. став 1. тачка 6) ЗЈН, прихватиће се:</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1. Потврда о извршеној уплати таксе из члана 156. ЗЈН која садржи следеће</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елементе:</w:t>
      </w:r>
    </w:p>
    <w:p w:rsidR="002B1897" w:rsidRDefault="002B1897" w:rsidP="00093174">
      <w:pPr>
        <w:numPr>
          <w:ilvl w:val="0"/>
          <w:numId w:val="9"/>
        </w:numPr>
        <w:autoSpaceDE w:val="0"/>
        <w:autoSpaceDN w:val="0"/>
        <w:adjustRightInd w:val="0"/>
        <w:jc w:val="both"/>
        <w:rPr>
          <w:rFonts w:eastAsia="TimesNewRomanPSMT"/>
          <w:color w:val="auto"/>
          <w:lang w:val="sr-Cyrl-CS"/>
        </w:rPr>
      </w:pPr>
      <w:r w:rsidRPr="00093174">
        <w:rPr>
          <w:rFonts w:eastAsia="TimesNewRomanPSMT"/>
          <w:color w:val="auto"/>
        </w:rPr>
        <w:t>да буде издата од стране банке и да садржи печат банке;</w:t>
      </w:r>
    </w:p>
    <w:p w:rsidR="002B1897" w:rsidRDefault="002B1897" w:rsidP="00093174">
      <w:pPr>
        <w:autoSpaceDE w:val="0"/>
        <w:autoSpaceDN w:val="0"/>
        <w:adjustRightInd w:val="0"/>
        <w:jc w:val="both"/>
        <w:rPr>
          <w:rFonts w:ascii="TimesNewRomanPSMT" w:eastAsia="TimesNewRomanPSMT" w:cs="TimesNewRomanPSMT"/>
          <w:color w:val="auto"/>
          <w:sz w:val="23"/>
          <w:szCs w:val="23"/>
        </w:rPr>
      </w:pPr>
      <w:r w:rsidRPr="00093174">
        <w:rPr>
          <w:rFonts w:eastAsia="TimesNewRomanPSMT"/>
          <w:color w:val="auto"/>
        </w:rPr>
        <w:t>(2) да представља доказ о извршеној уплати таксе, што значи да потврда мора да садржи податак</w:t>
      </w:r>
      <w:r>
        <w:rPr>
          <w:rFonts w:eastAsia="TimesNewRomanPSMT"/>
          <w:color w:val="auto"/>
          <w:lang w:val="sr-Cyrl-CS"/>
        </w:rPr>
        <w:t xml:space="preserve"> </w:t>
      </w:r>
      <w:r w:rsidRPr="00093174">
        <w:rPr>
          <w:rFonts w:eastAsia="TimesNewRomanPSMT"/>
          <w:color w:val="auto"/>
        </w:rPr>
        <w:t>да је налог за уплату таксе, односно налог за пренос средстава реализован, као и датум извршења</w:t>
      </w:r>
      <w:r>
        <w:rPr>
          <w:rFonts w:eastAsia="TimesNewRomanPSMT"/>
          <w:color w:val="auto"/>
          <w:lang w:val="sr-Cyrl-CS"/>
        </w:rPr>
        <w:t xml:space="preserve"> </w:t>
      </w:r>
      <w:r w:rsidRPr="00093174">
        <w:rPr>
          <w:rFonts w:eastAsia="TimesNewRomanPSMT"/>
          <w:color w:val="auto"/>
        </w:rPr>
        <w:t>налога. *Републичка комисија може да изврши увид у одговарајући извод евиденционог рачуна</w:t>
      </w:r>
      <w:r>
        <w:rPr>
          <w:rFonts w:eastAsia="TimesNewRomanPSMT"/>
          <w:color w:val="auto"/>
          <w:lang w:val="sr-Cyrl-CS"/>
        </w:rPr>
        <w:t xml:space="preserve"> </w:t>
      </w:r>
      <w:r w:rsidRPr="00093174">
        <w:rPr>
          <w:rFonts w:eastAsia="TimesNewRomanPSMT"/>
          <w:color w:val="auto"/>
        </w:rPr>
        <w:t>достављеног од стране Министарства финансија – Управе за трезор и на тај начин додатно</w:t>
      </w:r>
      <w:r>
        <w:rPr>
          <w:rFonts w:eastAsia="TimesNewRomanPSMT"/>
          <w:color w:val="auto"/>
          <w:lang w:val="sr-Cyrl-CS"/>
        </w:rPr>
        <w:t xml:space="preserve"> </w:t>
      </w:r>
      <w:r w:rsidRPr="00093174">
        <w:rPr>
          <w:rFonts w:eastAsia="TimesNewRomanPSMT"/>
          <w:color w:val="auto"/>
        </w:rPr>
        <w:t>провери чињеницу да ли је налог за пренос реализован</w:t>
      </w:r>
      <w:r>
        <w:rPr>
          <w:rFonts w:ascii="TimesNewRomanPSMT" w:eastAsia="TimesNewRomanPSMT" w:cs="TimesNewRomanPSMT"/>
          <w:color w:val="auto"/>
          <w:sz w:val="23"/>
          <w:szCs w:val="23"/>
        </w:rPr>
        <w:t>.</w:t>
      </w:r>
    </w:p>
    <w:p w:rsidR="002B1897" w:rsidRPr="00093174" w:rsidRDefault="002B1897" w:rsidP="00093174">
      <w:pPr>
        <w:autoSpaceDE w:val="0"/>
        <w:autoSpaceDN w:val="0"/>
        <w:adjustRightInd w:val="0"/>
        <w:jc w:val="both"/>
        <w:rPr>
          <w:rFonts w:eastAsia="TimesNewRomanPSMT"/>
          <w:color w:val="auto"/>
        </w:rPr>
      </w:pPr>
      <w:r>
        <w:rPr>
          <w:rFonts w:ascii="TimesNewRomanPSMT" w:eastAsia="TimesNewRomanPSMT" w:cs="TimesNewRomanPSMT"/>
          <w:color w:val="auto"/>
          <w:sz w:val="23"/>
          <w:szCs w:val="23"/>
        </w:rPr>
        <w:t>(</w:t>
      </w:r>
      <w:r w:rsidRPr="00093174">
        <w:rPr>
          <w:rFonts w:eastAsia="TimesNewRomanPSMT"/>
          <w:color w:val="auto"/>
        </w:rPr>
        <w:t>3) износ таксе из члана 156. ЗЈН чија се уплата врши;</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(4) број рачуна: 840-30678845-06;</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(5) шифру плаћања: 153 или 253;</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(6) позив на број: подаци о броју или ознаци јавне набавке поводом које се</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подноси захтев за заштиту права;</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(7) сврха: ЗЗП; назив наручиоца; број или ознака јавне набавке поводом које се</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подноси захтев за заштиту права;</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(8) корисник: буџет Републике Србије;</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(9) назив уплатиоца, односно назив подносиоца захтева за заштиту права за којег</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lastRenderedPageBreak/>
        <w:t>је извршена уплата таксе;</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(10) потпис овлашћеног лица банке.</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2. Налог за уплату, први примерак, оверен потписом овлашћеног лица и печатом</w:t>
      </w:r>
      <w:r>
        <w:rPr>
          <w:rFonts w:eastAsia="TimesNewRomanPSMT"/>
          <w:color w:val="auto"/>
          <w:lang w:val="sr-Cyrl-CS"/>
        </w:rPr>
        <w:t xml:space="preserve"> </w:t>
      </w:r>
      <w:r w:rsidRPr="00093174">
        <w:rPr>
          <w:rFonts w:eastAsia="TimesNewRomanPSMT"/>
          <w:color w:val="auto"/>
        </w:rPr>
        <w:t>банке или поште, који садржи и све друге елементе из потврде о извршеној уплати</w:t>
      </w:r>
      <w:r>
        <w:rPr>
          <w:rFonts w:eastAsia="TimesNewRomanPSMT"/>
          <w:color w:val="auto"/>
          <w:lang w:val="sr-Cyrl-CS"/>
        </w:rPr>
        <w:t xml:space="preserve"> </w:t>
      </w:r>
      <w:r w:rsidRPr="00093174">
        <w:rPr>
          <w:rFonts w:eastAsia="TimesNewRomanPSMT"/>
          <w:color w:val="auto"/>
        </w:rPr>
        <w:t>таксе наведене под бројем 1;</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3. Потврда издата од стране Републике Србије, Министарства финансија, Управе за трезор,</w:t>
      </w:r>
      <w:r>
        <w:rPr>
          <w:rFonts w:eastAsia="TimesNewRomanPSMT"/>
          <w:color w:val="auto"/>
          <w:lang w:val="sr-Cyrl-CS"/>
        </w:rPr>
        <w:t xml:space="preserve"> </w:t>
      </w:r>
      <w:r w:rsidRPr="00093174">
        <w:rPr>
          <w:rFonts w:eastAsia="TimesNewRomanPSMT"/>
          <w:color w:val="auto"/>
        </w:rPr>
        <w:t>потписана и оверена печатом, која садржи све елементе из потврде о извршеној уплати таксе</w:t>
      </w:r>
      <w:r>
        <w:rPr>
          <w:rFonts w:eastAsia="TimesNewRomanPSMT"/>
          <w:color w:val="auto"/>
          <w:lang w:val="sr-Cyrl-CS"/>
        </w:rPr>
        <w:t xml:space="preserve"> </w:t>
      </w:r>
      <w:r w:rsidRPr="00093174">
        <w:rPr>
          <w:rFonts w:eastAsia="TimesNewRomanPSMT"/>
          <w:color w:val="auto"/>
        </w:rPr>
        <w:t>наведене под бројем 1, осим оних наведених под (1) и (10), за подносиоце захтева за заштиту</w:t>
      </w:r>
      <w:r>
        <w:rPr>
          <w:rFonts w:eastAsia="TimesNewRomanPSMT"/>
          <w:color w:val="auto"/>
          <w:lang w:val="sr-Cyrl-CS"/>
        </w:rPr>
        <w:t xml:space="preserve"> </w:t>
      </w:r>
      <w:r w:rsidRPr="00093174">
        <w:rPr>
          <w:rFonts w:eastAsia="TimesNewRomanPSMT"/>
          <w:color w:val="auto"/>
        </w:rPr>
        <w:t>права који имају отворен рачун у оквиру припадајућег консолидованог рачуна трезора, а који се</w:t>
      </w:r>
      <w:r>
        <w:rPr>
          <w:rFonts w:eastAsia="TimesNewRomanPSMT"/>
          <w:color w:val="auto"/>
          <w:lang w:val="sr-Cyrl-CS"/>
        </w:rPr>
        <w:t xml:space="preserve"> </w:t>
      </w:r>
      <w:r w:rsidRPr="00093174">
        <w:rPr>
          <w:rFonts w:eastAsia="TimesNewRomanPSMT"/>
          <w:color w:val="auto"/>
        </w:rPr>
        <w:t>води у Управи за трезор (корисници буџетских средстава, корисници средстава организација за</w:t>
      </w:r>
      <w:r>
        <w:rPr>
          <w:rFonts w:eastAsia="TimesNewRomanPSMT"/>
          <w:color w:val="auto"/>
          <w:lang w:val="sr-Cyrl-CS"/>
        </w:rPr>
        <w:t xml:space="preserve"> </w:t>
      </w:r>
      <w:r w:rsidRPr="00093174">
        <w:rPr>
          <w:rFonts w:eastAsia="TimesNewRomanPSMT"/>
          <w:color w:val="auto"/>
        </w:rPr>
        <w:t>обавезно социјално осигурање и други корисници јавних средстава);</w:t>
      </w:r>
    </w:p>
    <w:p w:rsidR="002B1897" w:rsidRDefault="002B1897" w:rsidP="00093174">
      <w:pPr>
        <w:autoSpaceDE w:val="0"/>
        <w:autoSpaceDN w:val="0"/>
        <w:adjustRightInd w:val="0"/>
        <w:jc w:val="both"/>
        <w:rPr>
          <w:rFonts w:eastAsia="TimesNewRomanPSMT"/>
          <w:color w:val="auto"/>
          <w:lang w:val="sr-Cyrl-CS"/>
        </w:rPr>
      </w:pPr>
      <w:r w:rsidRPr="00093174">
        <w:rPr>
          <w:rFonts w:eastAsia="TimesNewRomanPSMT"/>
          <w:color w:val="auto"/>
        </w:rPr>
        <w:t>4. Потврда издата од стране Народне банке Србије, која садржи све елементе из потврде о</w:t>
      </w:r>
      <w:r>
        <w:rPr>
          <w:rFonts w:eastAsia="TimesNewRomanPSMT"/>
          <w:color w:val="auto"/>
          <w:lang w:val="sr-Cyrl-CS"/>
        </w:rPr>
        <w:t xml:space="preserve"> </w:t>
      </w:r>
      <w:r w:rsidRPr="00093174">
        <w:rPr>
          <w:rFonts w:eastAsia="TimesNewRomanPSMT"/>
          <w:color w:val="auto"/>
        </w:rPr>
        <w:t>извршеној уплати таксе наведене под бројем 1, за подносиоце захтева за заштиту права (банке и</w:t>
      </w:r>
      <w:r>
        <w:rPr>
          <w:rFonts w:eastAsia="TimesNewRomanPSMT"/>
          <w:color w:val="auto"/>
          <w:lang w:val="sr-Cyrl-CS"/>
        </w:rPr>
        <w:t xml:space="preserve"> </w:t>
      </w:r>
      <w:r w:rsidRPr="00093174">
        <w:rPr>
          <w:rFonts w:eastAsia="TimesNewRomanPSMT"/>
          <w:color w:val="auto"/>
        </w:rPr>
        <w:t>други субјекти) који имају отворен рачун код Народне банке Србије у складу са законом и</w:t>
      </w:r>
      <w:r>
        <w:rPr>
          <w:rFonts w:eastAsia="TimesNewRomanPSMT"/>
          <w:color w:val="auto"/>
          <w:lang w:val="sr-Cyrl-CS"/>
        </w:rPr>
        <w:t xml:space="preserve"> </w:t>
      </w:r>
      <w:r w:rsidRPr="00093174">
        <w:rPr>
          <w:rFonts w:eastAsia="TimesNewRomanPSMT"/>
          <w:color w:val="auto"/>
        </w:rPr>
        <w:t>другим прописом.</w:t>
      </w:r>
    </w:p>
    <w:p w:rsidR="002B1897" w:rsidRDefault="002B1897" w:rsidP="00093174">
      <w:pPr>
        <w:autoSpaceDE w:val="0"/>
        <w:autoSpaceDN w:val="0"/>
        <w:adjustRightInd w:val="0"/>
        <w:jc w:val="both"/>
        <w:rPr>
          <w:rFonts w:eastAsia="TimesNewRomanPSMT"/>
          <w:color w:val="auto"/>
          <w:lang w:val="sr-Cyrl-CS"/>
        </w:rPr>
      </w:pPr>
    </w:p>
    <w:p w:rsidR="002B1897" w:rsidRPr="00093174" w:rsidRDefault="002B1897" w:rsidP="00093174">
      <w:pPr>
        <w:autoSpaceDE w:val="0"/>
        <w:autoSpaceDN w:val="0"/>
        <w:adjustRightInd w:val="0"/>
        <w:jc w:val="both"/>
        <w:rPr>
          <w:rFonts w:ascii="TimesNewRomanPSMT" w:eastAsia="TimesNewRomanPSMT" w:cs="TimesNewRomanPSMT"/>
          <w:color w:val="auto"/>
          <w:sz w:val="23"/>
          <w:szCs w:val="23"/>
          <w:lang w:val="sr-Cyrl-CS"/>
        </w:rPr>
      </w:pPr>
    </w:p>
    <w:p w:rsidR="002B1897" w:rsidRDefault="002B1897" w:rsidP="00093174">
      <w:pPr>
        <w:autoSpaceDE w:val="0"/>
        <w:autoSpaceDN w:val="0"/>
        <w:adjustRightInd w:val="0"/>
        <w:rPr>
          <w:rFonts w:eastAsia="TimesNewRomanPSMT"/>
          <w:b/>
          <w:bCs/>
          <w:color w:val="auto"/>
          <w:lang w:val="sr-Cyrl-CS"/>
        </w:rPr>
      </w:pPr>
      <w:r w:rsidRPr="00093174">
        <w:rPr>
          <w:rFonts w:eastAsia="TimesNewRomanPSMT"/>
          <w:b/>
          <w:bCs/>
          <w:color w:val="auto"/>
        </w:rPr>
        <w:t>30. РОК ЗА ЗАКЉУЧЕЊЕ УГОВОРА</w:t>
      </w:r>
    </w:p>
    <w:p w:rsidR="002B1897" w:rsidRPr="00093174" w:rsidRDefault="002B1897" w:rsidP="00093174">
      <w:pPr>
        <w:autoSpaceDE w:val="0"/>
        <w:autoSpaceDN w:val="0"/>
        <w:adjustRightInd w:val="0"/>
        <w:rPr>
          <w:rFonts w:eastAsia="TimesNewRomanPSMT"/>
          <w:b/>
          <w:bCs/>
          <w:color w:val="auto"/>
          <w:lang w:val="sr-Cyrl-CS"/>
        </w:rPr>
      </w:pPr>
    </w:p>
    <w:p w:rsidR="002B1897" w:rsidRPr="00093174" w:rsidRDefault="002B1897" w:rsidP="00093174">
      <w:pPr>
        <w:autoSpaceDE w:val="0"/>
        <w:autoSpaceDN w:val="0"/>
        <w:adjustRightInd w:val="0"/>
        <w:rPr>
          <w:rFonts w:eastAsia="TimesNewRomanPSMT"/>
          <w:color w:val="auto"/>
        </w:rPr>
      </w:pPr>
      <w:r w:rsidRPr="00093174">
        <w:rPr>
          <w:rFonts w:eastAsia="TimesNewRomanPSMT"/>
          <w:color w:val="auto"/>
        </w:rPr>
        <w:t>Уговор о јавној набавци не може бити закључен пре истека рока за подношење Захтева за</w:t>
      </w:r>
      <w:r>
        <w:rPr>
          <w:rFonts w:eastAsia="TimesNewRomanPSMT"/>
          <w:color w:val="auto"/>
          <w:lang w:val="sr-Cyrl-CS"/>
        </w:rPr>
        <w:t xml:space="preserve"> </w:t>
      </w:r>
      <w:r w:rsidRPr="00093174">
        <w:rPr>
          <w:rFonts w:eastAsia="TimesNewRomanPSMT"/>
          <w:color w:val="auto"/>
        </w:rPr>
        <w:t>заштиту права из члана 149. ЗЈН.</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У складу са чланом 112. став 2. тачка 5) ЗЈН, уколико је поднета само једна понуда,</w:t>
      </w:r>
      <w:r>
        <w:rPr>
          <w:rFonts w:eastAsia="TimesNewRomanPSMT"/>
          <w:color w:val="auto"/>
          <w:lang w:val="sr-Cyrl-CS"/>
        </w:rPr>
        <w:t xml:space="preserve"> </w:t>
      </w:r>
      <w:r w:rsidRPr="00093174">
        <w:rPr>
          <w:rFonts w:eastAsia="TimesNewRomanPSMT"/>
          <w:color w:val="auto"/>
        </w:rPr>
        <w:t>Наручилац може</w:t>
      </w:r>
      <w:r>
        <w:rPr>
          <w:rFonts w:eastAsia="TimesNewRomanPSMT"/>
          <w:color w:val="auto"/>
          <w:lang w:val="sr-Cyrl-CS"/>
        </w:rPr>
        <w:t xml:space="preserve"> </w:t>
      </w:r>
      <w:r w:rsidRPr="00093174">
        <w:rPr>
          <w:rFonts w:eastAsia="TimesNewRomanPSMT"/>
          <w:color w:val="auto"/>
        </w:rPr>
        <w:t>закључити уговор и пре истека рока за подношење захтева за заштиту</w:t>
      </w:r>
      <w:r>
        <w:rPr>
          <w:rFonts w:eastAsia="TimesNewRomanPSMT"/>
          <w:color w:val="auto"/>
          <w:lang w:val="sr-Cyrl-CS"/>
        </w:rPr>
        <w:t xml:space="preserve"> </w:t>
      </w:r>
      <w:r w:rsidRPr="00093174">
        <w:rPr>
          <w:rFonts w:eastAsia="TimesNewRomanPSMT"/>
          <w:color w:val="auto"/>
        </w:rPr>
        <w:t>Права у року од 3 дана од дана објаве Одлуке о додели уговора..</w:t>
      </w:r>
    </w:p>
    <w:p w:rsidR="002B1897" w:rsidRPr="00093174" w:rsidRDefault="002B1897" w:rsidP="00093174">
      <w:pPr>
        <w:autoSpaceDE w:val="0"/>
        <w:autoSpaceDN w:val="0"/>
        <w:adjustRightInd w:val="0"/>
        <w:jc w:val="both"/>
        <w:rPr>
          <w:rFonts w:eastAsia="TimesNewRomanPSMT"/>
          <w:color w:val="auto"/>
        </w:rPr>
      </w:pPr>
      <w:r w:rsidRPr="00093174">
        <w:rPr>
          <w:rFonts w:eastAsia="TimesNewRomanPSMT"/>
          <w:color w:val="auto"/>
        </w:rPr>
        <w:t>Наручилац ће закључити уговор о јавној набавци са понуђачем којем је додељен уговор у року од</w:t>
      </w:r>
      <w:r>
        <w:rPr>
          <w:rFonts w:eastAsia="TimesNewRomanPSMT"/>
          <w:color w:val="auto"/>
          <w:lang w:val="sr-Cyrl-CS"/>
        </w:rPr>
        <w:t xml:space="preserve"> </w:t>
      </w:r>
      <w:r w:rsidRPr="00093174">
        <w:rPr>
          <w:rFonts w:eastAsia="TimesNewRomanPSMT"/>
          <w:color w:val="auto"/>
        </w:rPr>
        <w:t>8 (осам) дана од дана протека рока за подношење захтева за заштиту права из члана 149. ЗЈН.</w:t>
      </w:r>
    </w:p>
    <w:p w:rsidR="002B1897" w:rsidRDefault="002B1897" w:rsidP="00093174">
      <w:pPr>
        <w:autoSpaceDE w:val="0"/>
        <w:autoSpaceDN w:val="0"/>
        <w:adjustRightInd w:val="0"/>
        <w:jc w:val="both"/>
        <w:rPr>
          <w:rFonts w:eastAsia="TimesNewRomanPSMT"/>
          <w:color w:val="auto"/>
          <w:lang w:val="sr-Cyrl-CS"/>
        </w:rPr>
      </w:pPr>
      <w:r w:rsidRPr="00093174">
        <w:rPr>
          <w:rFonts w:eastAsia="TimesNewRomanPSMT"/>
          <w:color w:val="auto"/>
        </w:rPr>
        <w:t>Наручилац ће изабраног понуђача благовремено обавестити о настанку законских услова за</w:t>
      </w:r>
      <w:r>
        <w:rPr>
          <w:rFonts w:eastAsia="TimesNewRomanPSMT"/>
          <w:color w:val="auto"/>
          <w:lang w:val="sr-Cyrl-CS"/>
        </w:rPr>
        <w:t xml:space="preserve"> </w:t>
      </w:r>
      <w:r w:rsidRPr="00093174">
        <w:rPr>
          <w:rFonts w:eastAsia="TimesNewRomanPSMT"/>
          <w:color w:val="auto"/>
        </w:rPr>
        <w:t>потписивање уговора (одмах по настанку услова, односно по протеку рока за подношење захтеваза заштиту права) и позвати га да приступи закључењу уговора</w:t>
      </w:r>
      <w:r>
        <w:rPr>
          <w:rFonts w:eastAsia="TimesNewRomanPSMT"/>
          <w:color w:val="auto"/>
          <w:lang w:val="sr-Cyrl-CS"/>
        </w:rPr>
        <w:t>.</w:t>
      </w:r>
    </w:p>
    <w:p w:rsidR="002B1897" w:rsidRDefault="002B1897" w:rsidP="007A4A85">
      <w:pPr>
        <w:autoSpaceDE w:val="0"/>
        <w:autoSpaceDN w:val="0"/>
        <w:adjustRightInd w:val="0"/>
        <w:jc w:val="both"/>
        <w:rPr>
          <w:rFonts w:eastAsia="TimesNewRomanPSMT"/>
          <w:color w:val="auto"/>
          <w:lang w:val="sr-Cyrl-CS"/>
        </w:rPr>
      </w:pPr>
      <w:r w:rsidRPr="007A4A85">
        <w:rPr>
          <w:rFonts w:eastAsia="TimesNewRomanPSMT"/>
          <w:color w:val="auto"/>
        </w:rPr>
        <w:t>У случају одустајања или неодазивања позиву за закључење уговора, Наручилац има право да</w:t>
      </w:r>
      <w:r>
        <w:rPr>
          <w:rFonts w:eastAsia="TimesNewRomanPSMT"/>
          <w:color w:val="auto"/>
          <w:lang w:val="sr-Cyrl-CS"/>
        </w:rPr>
        <w:t xml:space="preserve"> </w:t>
      </w:r>
      <w:r w:rsidRPr="007A4A85">
        <w:rPr>
          <w:rFonts w:eastAsia="TimesNewRomanPSMT"/>
          <w:color w:val="auto"/>
        </w:rPr>
        <w:t>закључи уговор о набавци са понуђачем који је следећи на утврђеној ранг листи.</w:t>
      </w:r>
    </w:p>
    <w:p w:rsidR="002B1897" w:rsidRPr="007A4A85" w:rsidRDefault="002B1897" w:rsidP="007A4A85">
      <w:pPr>
        <w:autoSpaceDE w:val="0"/>
        <w:autoSpaceDN w:val="0"/>
        <w:adjustRightInd w:val="0"/>
        <w:jc w:val="both"/>
        <w:rPr>
          <w:rFonts w:eastAsia="TimesNewRomanPSMT"/>
          <w:color w:val="auto"/>
          <w:lang w:val="sr-Cyrl-CS"/>
        </w:rPr>
      </w:pPr>
    </w:p>
    <w:p w:rsidR="002B1897" w:rsidRDefault="002B1897" w:rsidP="007A4A85">
      <w:pPr>
        <w:autoSpaceDE w:val="0"/>
        <w:autoSpaceDN w:val="0"/>
        <w:adjustRightInd w:val="0"/>
        <w:jc w:val="both"/>
        <w:rPr>
          <w:rFonts w:eastAsia="TimesNewRomanPSMT"/>
          <w:b/>
          <w:bCs/>
          <w:color w:val="auto"/>
          <w:lang w:val="sr-Cyrl-CS"/>
        </w:rPr>
      </w:pPr>
      <w:r w:rsidRPr="007A4A85">
        <w:rPr>
          <w:rFonts w:eastAsia="TimesNewRomanPSMT"/>
          <w:b/>
          <w:bCs/>
          <w:color w:val="auto"/>
        </w:rPr>
        <w:t>31. ОДУСТАЈАЊЕ ОД ЈАВНЕ НАБАВКЕ</w:t>
      </w:r>
    </w:p>
    <w:p w:rsidR="002B1897" w:rsidRPr="007A4A85" w:rsidRDefault="002B1897" w:rsidP="007A4A85">
      <w:pPr>
        <w:autoSpaceDE w:val="0"/>
        <w:autoSpaceDN w:val="0"/>
        <w:adjustRightInd w:val="0"/>
        <w:jc w:val="both"/>
        <w:rPr>
          <w:rFonts w:eastAsia="TimesNewRomanPSMT"/>
          <w:b/>
          <w:bCs/>
          <w:color w:val="auto"/>
          <w:lang w:val="sr-Cyrl-CS"/>
        </w:rPr>
      </w:pPr>
    </w:p>
    <w:p w:rsidR="002B1897" w:rsidRPr="007A4A85" w:rsidRDefault="002B1897" w:rsidP="007A4A85">
      <w:pPr>
        <w:autoSpaceDE w:val="0"/>
        <w:autoSpaceDN w:val="0"/>
        <w:adjustRightInd w:val="0"/>
        <w:jc w:val="both"/>
        <w:rPr>
          <w:rFonts w:eastAsia="TimesNewRomanPSMT"/>
          <w:color w:val="auto"/>
        </w:rPr>
      </w:pPr>
      <w:r w:rsidRPr="007A4A85">
        <w:rPr>
          <w:rFonts w:eastAsia="TimesNewRomanPSMT"/>
          <w:color w:val="auto"/>
        </w:rPr>
        <w:t>Наручилац доноси одлуку о обустави поступка јавне набавке на основу извештаја о стручној</w:t>
      </w:r>
      <w:r>
        <w:rPr>
          <w:rFonts w:eastAsia="TimesNewRomanPSMT"/>
          <w:color w:val="auto"/>
          <w:lang w:val="sr-Cyrl-CS"/>
        </w:rPr>
        <w:t xml:space="preserve"> </w:t>
      </w:r>
      <w:r w:rsidRPr="007A4A85">
        <w:rPr>
          <w:rFonts w:eastAsia="TimesNewRomanPSMT"/>
          <w:color w:val="auto"/>
        </w:rPr>
        <w:t>оцени понуда, уколико нису испуњени услови за доделу уговора сходно члану 109. став 1. Закона</w:t>
      </w:r>
      <w:r>
        <w:rPr>
          <w:rFonts w:eastAsia="TimesNewRomanPSMT"/>
          <w:color w:val="auto"/>
          <w:lang w:val="sr-Cyrl-CS"/>
        </w:rPr>
        <w:t xml:space="preserve"> </w:t>
      </w:r>
      <w:r w:rsidRPr="007A4A85">
        <w:rPr>
          <w:rFonts w:eastAsia="TimesNewRomanPSMT"/>
          <w:color w:val="auto"/>
        </w:rPr>
        <w:t>о јавним набавкама.</w:t>
      </w:r>
    </w:p>
    <w:p w:rsidR="002B1897" w:rsidRDefault="002B1897" w:rsidP="007A4A85">
      <w:pPr>
        <w:autoSpaceDE w:val="0"/>
        <w:autoSpaceDN w:val="0"/>
        <w:adjustRightInd w:val="0"/>
        <w:jc w:val="both"/>
        <w:rPr>
          <w:rFonts w:eastAsia="TimesNewRomanPSMT"/>
          <w:color w:val="auto"/>
          <w:lang w:val="sr-Cyrl-CS"/>
        </w:rPr>
      </w:pPr>
      <w:r w:rsidRPr="007A4A85">
        <w:rPr>
          <w:rFonts w:eastAsia="TimesNewRomanPSMT"/>
          <w:color w:val="auto"/>
        </w:rPr>
        <w:t>Наручилац може да обустави поступак јавне набавке у складу са чланом 109. став 2. ЗЈН, из</w:t>
      </w:r>
      <w:r>
        <w:rPr>
          <w:rFonts w:eastAsia="TimesNewRomanPSMT"/>
          <w:color w:val="auto"/>
          <w:lang w:val="sr-Cyrl-CS"/>
        </w:rPr>
        <w:t xml:space="preserve"> </w:t>
      </w:r>
      <w:r w:rsidRPr="007A4A85">
        <w:rPr>
          <w:rFonts w:eastAsia="TimesNewRomanPSMT"/>
          <w:color w:val="auto"/>
        </w:rPr>
        <w:t>објективних и доказивих разлога који се нису могли предвидети у време покретања поступка и</w:t>
      </w:r>
      <w:r>
        <w:rPr>
          <w:rFonts w:eastAsia="TimesNewRomanPSMT"/>
          <w:color w:val="auto"/>
          <w:lang w:val="sr-Cyrl-CS"/>
        </w:rPr>
        <w:t xml:space="preserve"> </w:t>
      </w:r>
      <w:r w:rsidRPr="007A4A85">
        <w:rPr>
          <w:rFonts w:eastAsia="TimesNewRomanPSMT"/>
          <w:color w:val="auto"/>
        </w:rPr>
        <w:t>који онемогућавају да се започети поступак оконча, односно услед којих је престала потреба</w:t>
      </w:r>
      <w:r>
        <w:rPr>
          <w:rFonts w:eastAsia="TimesNewRomanPSMT"/>
          <w:color w:val="auto"/>
          <w:lang w:val="sr-Cyrl-CS"/>
        </w:rPr>
        <w:t xml:space="preserve"> </w:t>
      </w:r>
      <w:r w:rsidRPr="007A4A85">
        <w:rPr>
          <w:rFonts w:eastAsia="TimesNewRomanPSMT"/>
          <w:color w:val="auto"/>
        </w:rPr>
        <w:t>наручиоца за предметном набавком због чега се неће понављати у току исте буџетске године,</w:t>
      </w:r>
      <w:r>
        <w:rPr>
          <w:rFonts w:eastAsia="TimesNewRomanPSMT"/>
          <w:color w:val="auto"/>
          <w:lang w:val="sr-Cyrl-CS"/>
        </w:rPr>
        <w:t xml:space="preserve"> </w:t>
      </w:r>
      <w:r w:rsidRPr="007A4A85">
        <w:rPr>
          <w:rFonts w:eastAsia="TimesNewRomanPSMT"/>
          <w:color w:val="auto"/>
        </w:rPr>
        <w:t>односно у наредних 6 (шест) месеци.</w:t>
      </w:r>
    </w:p>
    <w:p w:rsidR="002B1897" w:rsidRPr="007A4A85" w:rsidRDefault="002B1897" w:rsidP="007A4A85">
      <w:pPr>
        <w:autoSpaceDE w:val="0"/>
        <w:autoSpaceDN w:val="0"/>
        <w:adjustRightInd w:val="0"/>
        <w:jc w:val="both"/>
        <w:rPr>
          <w:rFonts w:eastAsia="TimesNewRomanPSMT"/>
          <w:color w:val="auto"/>
          <w:lang w:val="sr-Cyrl-CS"/>
        </w:rPr>
      </w:pPr>
    </w:p>
    <w:p w:rsidR="002B1897" w:rsidRDefault="002B1897" w:rsidP="007A4A85">
      <w:pPr>
        <w:autoSpaceDE w:val="0"/>
        <w:autoSpaceDN w:val="0"/>
        <w:adjustRightInd w:val="0"/>
        <w:jc w:val="both"/>
        <w:rPr>
          <w:rFonts w:eastAsia="TimesNewRomanPSMT"/>
          <w:b/>
          <w:bCs/>
          <w:color w:val="auto"/>
          <w:lang w:val="sr-Cyrl-CS"/>
        </w:rPr>
      </w:pPr>
      <w:r w:rsidRPr="007A4A85">
        <w:rPr>
          <w:rFonts w:eastAsia="TimesNewRomanPSMT"/>
          <w:b/>
          <w:bCs/>
          <w:color w:val="auto"/>
        </w:rPr>
        <w:t>32. ТРОШКОВИ ВЕЗАНИ ЗА ПРИПРЕМУ ПОНУДЕ</w:t>
      </w:r>
    </w:p>
    <w:p w:rsidR="002B1897" w:rsidRPr="007A4A85" w:rsidRDefault="002B1897" w:rsidP="007A4A85">
      <w:pPr>
        <w:autoSpaceDE w:val="0"/>
        <w:autoSpaceDN w:val="0"/>
        <w:adjustRightInd w:val="0"/>
        <w:jc w:val="both"/>
        <w:rPr>
          <w:rFonts w:eastAsia="TimesNewRomanPSMT"/>
          <w:b/>
          <w:bCs/>
          <w:color w:val="auto"/>
          <w:lang w:val="sr-Cyrl-CS"/>
        </w:rPr>
      </w:pPr>
    </w:p>
    <w:p w:rsidR="002B1897" w:rsidRDefault="002B1897" w:rsidP="007A4A85">
      <w:pPr>
        <w:autoSpaceDE w:val="0"/>
        <w:autoSpaceDN w:val="0"/>
        <w:adjustRightInd w:val="0"/>
        <w:jc w:val="both"/>
        <w:rPr>
          <w:rFonts w:eastAsia="TimesNewRomanPSMT"/>
          <w:color w:val="auto"/>
          <w:lang w:val="sr-Cyrl-CS"/>
        </w:rPr>
      </w:pPr>
      <w:r w:rsidRPr="007A4A85">
        <w:rPr>
          <w:rFonts w:eastAsia="TimesNewRomanPSMT"/>
          <w:color w:val="auto"/>
        </w:rPr>
        <w:t>Понуђач може да у оквиру понуде достави укупан износ и структуру трошкова припремања</w:t>
      </w:r>
      <w:r>
        <w:rPr>
          <w:rFonts w:eastAsia="TimesNewRomanPSMT"/>
          <w:color w:val="auto"/>
          <w:lang w:val="sr-Cyrl-CS"/>
        </w:rPr>
        <w:t xml:space="preserve"> </w:t>
      </w:r>
      <w:r w:rsidRPr="007A4A85">
        <w:rPr>
          <w:rFonts w:eastAsia="TimesNewRomanPSMT"/>
          <w:color w:val="auto"/>
        </w:rPr>
        <w:t>понуде. Понуђач сноси све трошкове везане за припрему и достављање своје понуде, без обзира</w:t>
      </w:r>
      <w:r>
        <w:rPr>
          <w:rFonts w:eastAsia="TimesNewRomanPSMT"/>
          <w:color w:val="auto"/>
          <w:lang w:val="sr-Cyrl-CS"/>
        </w:rPr>
        <w:t xml:space="preserve"> </w:t>
      </w:r>
      <w:r w:rsidRPr="007A4A85">
        <w:rPr>
          <w:rFonts w:eastAsia="TimesNewRomanPSMT"/>
          <w:color w:val="auto"/>
        </w:rPr>
        <w:t>да ли ће његова понуда бити прихваћена или не, и не може тражити од Наручиоца накнаду</w:t>
      </w:r>
      <w:r>
        <w:rPr>
          <w:rFonts w:eastAsia="TimesNewRomanPSMT"/>
          <w:color w:val="auto"/>
          <w:lang w:val="sr-Cyrl-CS"/>
        </w:rPr>
        <w:t xml:space="preserve"> </w:t>
      </w:r>
      <w:r w:rsidRPr="007A4A85">
        <w:rPr>
          <w:rFonts w:eastAsia="TimesNewRomanPSMT"/>
          <w:color w:val="auto"/>
        </w:rPr>
        <w:t>трошкова У случају обуставе поступка јавне набавке из разлога који су на страни Наручиоца,</w:t>
      </w:r>
      <w:r>
        <w:rPr>
          <w:rFonts w:eastAsia="TimesNewRomanPSMT"/>
          <w:color w:val="auto"/>
          <w:lang w:val="sr-Cyrl-CS"/>
        </w:rPr>
        <w:t xml:space="preserve"> </w:t>
      </w:r>
      <w:r w:rsidRPr="007A4A85">
        <w:rPr>
          <w:rFonts w:eastAsia="TimesNewRomanPSMT"/>
          <w:color w:val="auto"/>
        </w:rPr>
        <w:t>Наручилац ће понуђачу надокнадити трошкове прибављања средства обезбеђења, под условом да</w:t>
      </w:r>
      <w:r>
        <w:rPr>
          <w:rFonts w:eastAsia="TimesNewRomanPSMT"/>
          <w:color w:val="auto"/>
          <w:lang w:val="sr-Cyrl-CS"/>
        </w:rPr>
        <w:t xml:space="preserve"> </w:t>
      </w:r>
      <w:r w:rsidRPr="007A4A85">
        <w:rPr>
          <w:rFonts w:eastAsia="TimesNewRomanPSMT"/>
          <w:color w:val="auto"/>
        </w:rPr>
        <w:t>је понуђач тражио надокнаду тих трошкова у својој понуди.</w:t>
      </w:r>
    </w:p>
    <w:p w:rsidR="002B1897" w:rsidRPr="007A4A85" w:rsidRDefault="002B1897" w:rsidP="007A4A85">
      <w:pPr>
        <w:autoSpaceDE w:val="0"/>
        <w:autoSpaceDN w:val="0"/>
        <w:adjustRightInd w:val="0"/>
        <w:jc w:val="both"/>
        <w:rPr>
          <w:rFonts w:eastAsia="TimesNewRomanPSMT"/>
          <w:color w:val="auto"/>
          <w:lang w:val="sr-Cyrl-CS"/>
        </w:rPr>
      </w:pPr>
    </w:p>
    <w:p w:rsidR="002B1897" w:rsidRDefault="002B1897" w:rsidP="007A4A85">
      <w:pPr>
        <w:autoSpaceDE w:val="0"/>
        <w:autoSpaceDN w:val="0"/>
        <w:adjustRightInd w:val="0"/>
        <w:rPr>
          <w:rFonts w:ascii="TimesNewRomanPS-BoldMT" w:eastAsia="TimesNewRomanPSMT" w:hAnsi="TimesNewRomanPS-BoldMT" w:cs="TimesNewRomanPS-BoldMT"/>
          <w:b/>
          <w:bCs/>
          <w:color w:val="auto"/>
          <w:sz w:val="23"/>
          <w:szCs w:val="23"/>
        </w:rPr>
      </w:pPr>
      <w:r>
        <w:rPr>
          <w:rFonts w:ascii="TimesNewRomanPS-BoldMT" w:eastAsia="TimesNewRomanPSMT" w:hAnsi="TimesNewRomanPS-BoldMT" w:cs="TimesNewRomanPS-BoldMT"/>
          <w:b/>
          <w:bCs/>
          <w:color w:val="auto"/>
          <w:sz w:val="23"/>
          <w:szCs w:val="23"/>
        </w:rPr>
        <w:t>33. КОМУНИКАЦИЈА</w:t>
      </w:r>
    </w:p>
    <w:p w:rsidR="002B1897" w:rsidRDefault="002B1897" w:rsidP="007A4A85">
      <w:pPr>
        <w:autoSpaceDE w:val="0"/>
        <w:autoSpaceDN w:val="0"/>
        <w:adjustRightInd w:val="0"/>
        <w:rPr>
          <w:rFonts w:ascii="TimesNewRomanPS-BoldMT" w:eastAsia="TimesNewRomanPSMT" w:hAnsi="TimesNewRomanPS-BoldMT" w:cs="TimesNewRomanPS-BoldMT"/>
          <w:b/>
          <w:bCs/>
          <w:color w:val="auto"/>
          <w:sz w:val="23"/>
          <w:szCs w:val="23"/>
        </w:rPr>
      </w:pPr>
    </w:p>
    <w:p w:rsidR="002B1897" w:rsidRPr="007A4A85" w:rsidRDefault="002B1897" w:rsidP="007A4A85">
      <w:pPr>
        <w:autoSpaceDE w:val="0"/>
        <w:autoSpaceDN w:val="0"/>
        <w:adjustRightInd w:val="0"/>
        <w:jc w:val="both"/>
        <w:rPr>
          <w:rFonts w:eastAsia="TimesNewRomanPSMT"/>
          <w:color w:val="auto"/>
        </w:rPr>
      </w:pPr>
      <w:r w:rsidRPr="007A4A85">
        <w:rPr>
          <w:rFonts w:eastAsia="TimesNewRomanPSMT"/>
          <w:color w:val="auto"/>
        </w:rPr>
        <w:lastRenderedPageBreak/>
        <w:t>Сходно чл. 20 Закона о јавним набавкама комуникација између наручиоца и понуђача у</w:t>
      </w:r>
      <w:r>
        <w:rPr>
          <w:rFonts w:eastAsia="TimesNewRomanPSMT"/>
          <w:color w:val="auto"/>
        </w:rPr>
        <w:t xml:space="preserve"> </w:t>
      </w:r>
      <w:r w:rsidRPr="007A4A85">
        <w:rPr>
          <w:rFonts w:eastAsia="TimesNewRomanPSMT"/>
          <w:color w:val="auto"/>
        </w:rPr>
        <w:t>поступку јавне набавке се одвија писаним путем, односно путем поште, електронске поште или</w:t>
      </w:r>
      <w:r>
        <w:rPr>
          <w:rFonts w:eastAsia="TimesNewRomanPSMT"/>
          <w:color w:val="auto"/>
        </w:rPr>
        <w:t xml:space="preserve"> </w:t>
      </w:r>
      <w:r w:rsidRPr="007A4A85">
        <w:rPr>
          <w:rFonts w:eastAsia="TimesNewRomanPSMT"/>
          <w:color w:val="auto"/>
        </w:rPr>
        <w:t>факсом. Комуникација треба да се одвија на начин да се поштују рокови предвиђени Законом и</w:t>
      </w:r>
      <w:r>
        <w:rPr>
          <w:rFonts w:eastAsia="TimesNewRomanPSMT"/>
          <w:color w:val="auto"/>
        </w:rPr>
        <w:t xml:space="preserve"> </w:t>
      </w:r>
      <w:r w:rsidRPr="007A4A85">
        <w:rPr>
          <w:rFonts w:eastAsia="TimesNewRomanPSMT"/>
          <w:color w:val="auto"/>
        </w:rPr>
        <w:t>да се у том циљу, када је то могуће, користе електронска средства.</w:t>
      </w:r>
    </w:p>
    <w:p w:rsidR="002B1897" w:rsidRDefault="002B1897" w:rsidP="007A4A85">
      <w:pPr>
        <w:autoSpaceDE w:val="0"/>
        <w:autoSpaceDN w:val="0"/>
        <w:adjustRightInd w:val="0"/>
        <w:jc w:val="both"/>
        <w:rPr>
          <w:rFonts w:eastAsia="TimesNewRomanPSMT"/>
          <w:color w:val="auto"/>
        </w:rPr>
      </w:pPr>
      <w:r w:rsidRPr="007A4A85">
        <w:rPr>
          <w:rFonts w:eastAsia="TimesNewRomanPSMT"/>
          <w:color w:val="auto"/>
        </w:rPr>
        <w:t>Контакт особа:</w:t>
      </w:r>
      <w:r w:rsidRPr="007A4A85">
        <w:rPr>
          <w:rFonts w:eastAsia="TimesNewRomanPSMT"/>
          <w:color w:val="auto"/>
          <w:lang w:val="sr-Cyrl-CS"/>
        </w:rPr>
        <w:t xml:space="preserve">Вања Пртењак, ПУ Радост , Надежде Петровић бр.8, 32000 Чачак, мејл: </w:t>
      </w:r>
      <w:hyperlink r:id="rId9" w:history="1">
        <w:r w:rsidRPr="007A4A85">
          <w:rPr>
            <w:rStyle w:val="Hyperlink"/>
            <w:rFonts w:eastAsia="TimesNewRomanPSMT"/>
          </w:rPr>
          <w:t>radost-cacak@open.telekom.rs</w:t>
        </w:r>
      </w:hyperlink>
      <w:r w:rsidRPr="007A4A85">
        <w:rPr>
          <w:rFonts w:eastAsia="TimesNewRomanPSMT"/>
          <w:color w:val="auto"/>
        </w:rPr>
        <w:t xml:space="preserve"> tel: 064/851-0654.</w:t>
      </w:r>
    </w:p>
    <w:p w:rsidR="002B1897" w:rsidRPr="007A4A85" w:rsidRDefault="002B1897" w:rsidP="007A4A85">
      <w:pPr>
        <w:autoSpaceDE w:val="0"/>
        <w:autoSpaceDN w:val="0"/>
        <w:adjustRightInd w:val="0"/>
        <w:jc w:val="both"/>
        <w:rPr>
          <w:rFonts w:eastAsia="TimesNewRomanPSMT"/>
          <w:color w:val="auto"/>
        </w:rPr>
      </w:pPr>
    </w:p>
    <w:p w:rsidR="002B1897" w:rsidRPr="007A4A85" w:rsidRDefault="002B1897" w:rsidP="007A4A85">
      <w:pPr>
        <w:autoSpaceDE w:val="0"/>
        <w:autoSpaceDN w:val="0"/>
        <w:adjustRightInd w:val="0"/>
        <w:jc w:val="both"/>
        <w:rPr>
          <w:rFonts w:eastAsia="TimesNewRomanPSMT"/>
          <w:color w:val="auto"/>
        </w:rPr>
      </w:pPr>
      <w:r w:rsidRPr="007A4A85">
        <w:rPr>
          <w:rFonts w:eastAsia="TimesNewRomanPSMT"/>
          <w:color w:val="auto"/>
        </w:rPr>
        <w:t>Ако је документ из поступка јавне набавке достављен од стране наручиоца или понуђача путем</w:t>
      </w:r>
      <w:r>
        <w:rPr>
          <w:rFonts w:eastAsia="TimesNewRomanPSMT"/>
          <w:color w:val="auto"/>
        </w:rPr>
        <w:t xml:space="preserve"> </w:t>
      </w:r>
      <w:r w:rsidRPr="007A4A85">
        <w:rPr>
          <w:rFonts w:eastAsia="TimesNewRomanPSMT"/>
          <w:color w:val="auto"/>
        </w:rPr>
        <w:t>електронске поште или факсом, страна која је извршила достављање дужна је да од друге стране</w:t>
      </w:r>
      <w:r>
        <w:rPr>
          <w:rFonts w:eastAsia="TimesNewRomanPSMT"/>
          <w:color w:val="auto"/>
        </w:rPr>
        <w:t xml:space="preserve"> </w:t>
      </w:r>
      <w:r w:rsidRPr="007A4A85">
        <w:rPr>
          <w:rFonts w:eastAsia="TimesNewRomanPSMT"/>
          <w:color w:val="auto"/>
        </w:rPr>
        <w:t>захтева да на исти начин потврди пријем тог документа, што је друга страна дужна и да учини</w:t>
      </w:r>
      <w:r>
        <w:rPr>
          <w:rFonts w:eastAsia="TimesNewRomanPSMT"/>
          <w:color w:val="auto"/>
        </w:rPr>
        <w:t xml:space="preserve"> </w:t>
      </w:r>
      <w:r w:rsidRPr="007A4A85">
        <w:rPr>
          <w:rFonts w:eastAsia="TimesNewRomanPSMT"/>
          <w:color w:val="auto"/>
        </w:rPr>
        <w:t>када је то неопходно као доказ да је извршено достављање.</w:t>
      </w:r>
    </w:p>
    <w:p w:rsidR="002B1897" w:rsidRPr="007A4A85" w:rsidRDefault="002B1897" w:rsidP="007A4A85">
      <w:pPr>
        <w:autoSpaceDE w:val="0"/>
        <w:autoSpaceDN w:val="0"/>
        <w:adjustRightInd w:val="0"/>
        <w:jc w:val="both"/>
        <w:rPr>
          <w:rFonts w:eastAsia="TimesNewRomanPSMT"/>
          <w:color w:val="auto"/>
        </w:rPr>
      </w:pPr>
      <w:r w:rsidRPr="007A4A85">
        <w:rPr>
          <w:rFonts w:eastAsia="TimesNewRomanPSMT"/>
          <w:color w:val="auto"/>
        </w:rPr>
        <w:t>Тражење додатних информација и појашњења телефоном у вези са конкурсном документацијом</w:t>
      </w:r>
      <w:r>
        <w:rPr>
          <w:rFonts w:eastAsia="TimesNewRomanPSMT"/>
          <w:color w:val="auto"/>
        </w:rPr>
        <w:t xml:space="preserve"> </w:t>
      </w:r>
      <w:r w:rsidRPr="007A4A85">
        <w:rPr>
          <w:rFonts w:eastAsia="TimesNewRomanPSMT"/>
          <w:color w:val="auto"/>
        </w:rPr>
        <w:t>и припремом понуде, није дозвољено.</w:t>
      </w:r>
    </w:p>
    <w:p w:rsidR="002B1897" w:rsidRDefault="002B1897" w:rsidP="007A4A85">
      <w:pPr>
        <w:autoSpaceDE w:val="0"/>
        <w:autoSpaceDN w:val="0"/>
        <w:adjustRightInd w:val="0"/>
        <w:jc w:val="both"/>
        <w:rPr>
          <w:rFonts w:eastAsia="TimesNewRomanPSMT"/>
          <w:color w:val="auto"/>
        </w:rPr>
      </w:pPr>
      <w:r w:rsidRPr="007A4A85">
        <w:rPr>
          <w:rFonts w:eastAsia="TimesNewRomanPSMT"/>
          <w:color w:val="auto"/>
        </w:rPr>
        <w:t>За све што није посебно прецизирано овом конкурсном документацијом, важи Закон о јавним</w:t>
      </w:r>
      <w:r>
        <w:rPr>
          <w:rFonts w:eastAsia="TimesNewRomanPSMT"/>
          <w:color w:val="auto"/>
        </w:rPr>
        <w:t xml:space="preserve"> </w:t>
      </w:r>
      <w:r w:rsidRPr="007A4A85">
        <w:rPr>
          <w:rFonts w:eastAsia="TimesNewRomanPSMT"/>
          <w:color w:val="auto"/>
        </w:rPr>
        <w:t>абавкама("Службени гласник РС", број 124/2012) и подзаконски акти који регулишу ову</w:t>
      </w:r>
      <w:r>
        <w:rPr>
          <w:rFonts w:eastAsia="TimesNewRomanPSMT"/>
          <w:color w:val="auto"/>
        </w:rPr>
        <w:t xml:space="preserve"> </w:t>
      </w:r>
      <w:r w:rsidRPr="007A4A85">
        <w:rPr>
          <w:rFonts w:eastAsia="TimesNewRomanPSMT"/>
          <w:color w:val="auto"/>
        </w:rPr>
        <w:t>материју.</w:t>
      </w:r>
    </w:p>
    <w:p w:rsidR="002B1897" w:rsidRDefault="002B1897" w:rsidP="007A4A85">
      <w:pPr>
        <w:autoSpaceDE w:val="0"/>
        <w:autoSpaceDN w:val="0"/>
        <w:adjustRightInd w:val="0"/>
        <w:jc w:val="both"/>
        <w:rPr>
          <w:rFonts w:eastAsia="TimesNewRomanPSMT"/>
          <w:color w:val="auto"/>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Pr="00B13BC1" w:rsidRDefault="002B1897" w:rsidP="00B13BC1">
      <w:pPr>
        <w:autoSpaceDE w:val="0"/>
        <w:autoSpaceDN w:val="0"/>
        <w:adjustRightInd w:val="0"/>
        <w:jc w:val="center"/>
        <w:rPr>
          <w:b/>
          <w:sz w:val="28"/>
          <w:szCs w:val="28"/>
          <w:lang w:val="sr-Cyrl-CS"/>
        </w:rPr>
      </w:pPr>
      <w:r w:rsidRPr="00B13BC1">
        <w:rPr>
          <w:b/>
          <w:sz w:val="28"/>
          <w:szCs w:val="28"/>
          <w:lang w:val="sr-Cyrl-CS"/>
        </w:rPr>
        <w:t>ОБРАЗАЦ ПОНУДЕ</w:t>
      </w:r>
    </w:p>
    <w:p w:rsidR="002B1897" w:rsidRDefault="002B1897" w:rsidP="007A4A85">
      <w:pPr>
        <w:autoSpaceDE w:val="0"/>
        <w:autoSpaceDN w:val="0"/>
        <w:adjustRightInd w:val="0"/>
        <w:jc w:val="both"/>
        <w:rPr>
          <w:lang w:val="sr-Cyrl-CS"/>
        </w:rPr>
      </w:pPr>
    </w:p>
    <w:p w:rsidR="002B1897" w:rsidRDefault="002B1897" w:rsidP="007A4A85">
      <w:pPr>
        <w:autoSpaceDE w:val="0"/>
        <w:autoSpaceDN w:val="0"/>
        <w:adjustRightInd w:val="0"/>
        <w:jc w:val="both"/>
        <w:rPr>
          <w:lang w:val="sr-Cyrl-CS"/>
        </w:rPr>
      </w:pPr>
    </w:p>
    <w:p w:rsidR="002B1897" w:rsidRPr="00B13BC1" w:rsidRDefault="002B1897" w:rsidP="007A4A85">
      <w:pPr>
        <w:autoSpaceDE w:val="0"/>
        <w:autoSpaceDN w:val="0"/>
        <w:adjustRightInd w:val="0"/>
        <w:jc w:val="both"/>
        <w:rPr>
          <w:b/>
          <w:lang w:val="sr-Cyrl-CS"/>
        </w:rPr>
      </w:pPr>
      <w:r w:rsidRPr="00B13BC1">
        <w:rPr>
          <w:b/>
          <w:lang w:val="sr-Cyrl-CS"/>
        </w:rPr>
        <w:t>Табела 1</w:t>
      </w:r>
    </w:p>
    <w:p w:rsidR="002B1897" w:rsidRDefault="002B1897" w:rsidP="007A4A85">
      <w:pPr>
        <w:autoSpaceDE w:val="0"/>
        <w:autoSpaceDN w:val="0"/>
        <w:adjustRightInd w:val="0"/>
        <w:jc w:val="both"/>
        <w:rPr>
          <w:lang w:val="sr-Cyrl-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5258"/>
      </w:tblGrid>
      <w:tr w:rsidR="002B1897" w:rsidTr="00A37E87">
        <w:tc>
          <w:tcPr>
            <w:tcW w:w="10260" w:type="dxa"/>
            <w:gridSpan w:val="2"/>
          </w:tcPr>
          <w:p w:rsidR="002B1897" w:rsidRPr="00A37E87" w:rsidRDefault="002B1897" w:rsidP="00A37E87">
            <w:pPr>
              <w:autoSpaceDE w:val="0"/>
              <w:autoSpaceDN w:val="0"/>
              <w:adjustRightInd w:val="0"/>
              <w:jc w:val="both"/>
              <w:rPr>
                <w:rFonts w:ascii="Calibri" w:hAnsi="Calibri"/>
                <w:lang w:val="sr-Cyrl-CS"/>
              </w:rPr>
            </w:pPr>
            <w:r w:rsidRPr="00A37E87">
              <w:rPr>
                <w:b/>
                <w:sz w:val="32"/>
                <w:szCs w:val="32"/>
                <w:lang w:val="sr-Cyrl-CS"/>
              </w:rPr>
              <w:t xml:space="preserve">                                    ПОДАЦИ О ПОНУЂАЧУ</w:t>
            </w:r>
          </w:p>
        </w:tc>
      </w:tr>
      <w:tr w:rsidR="002B1897" w:rsidTr="00A37E87">
        <w:tc>
          <w:tcPr>
            <w:tcW w:w="5002" w:type="dxa"/>
          </w:tcPr>
          <w:p w:rsidR="002B1897" w:rsidRPr="00A37E87" w:rsidRDefault="002B1897" w:rsidP="00A37E87">
            <w:pPr>
              <w:autoSpaceDE w:val="0"/>
              <w:autoSpaceDN w:val="0"/>
              <w:adjustRightInd w:val="0"/>
              <w:jc w:val="both"/>
              <w:rPr>
                <w:lang w:val="sr-Cyrl-CS"/>
              </w:rPr>
            </w:pPr>
            <w:r w:rsidRPr="00A37E87">
              <w:rPr>
                <w:lang w:val="sr-Cyrl-CS"/>
              </w:rPr>
              <w:t>Назив понуђача</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5002" w:type="dxa"/>
          </w:tcPr>
          <w:p w:rsidR="002B1897" w:rsidRPr="00A37E87" w:rsidRDefault="002B1897" w:rsidP="00A37E87">
            <w:pPr>
              <w:autoSpaceDE w:val="0"/>
              <w:autoSpaceDN w:val="0"/>
              <w:adjustRightInd w:val="0"/>
              <w:jc w:val="both"/>
              <w:rPr>
                <w:lang w:val="sr-Cyrl-CS"/>
              </w:rPr>
            </w:pPr>
            <w:r w:rsidRPr="00A37E87">
              <w:rPr>
                <w:lang w:val="sr-Cyrl-CS"/>
              </w:rPr>
              <w:t>Адреса понуђача</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5002" w:type="dxa"/>
          </w:tcPr>
          <w:p w:rsidR="002B1897" w:rsidRPr="00A37E87" w:rsidRDefault="002B1897" w:rsidP="00A37E87">
            <w:pPr>
              <w:autoSpaceDE w:val="0"/>
              <w:autoSpaceDN w:val="0"/>
              <w:adjustRightInd w:val="0"/>
              <w:jc w:val="both"/>
              <w:rPr>
                <w:lang w:val="sr-Cyrl-CS"/>
              </w:rPr>
            </w:pPr>
            <w:r w:rsidRPr="00A37E87">
              <w:rPr>
                <w:lang w:val="sr-Cyrl-CS"/>
              </w:rPr>
              <w:t>Име особе за контакт</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5002" w:type="dxa"/>
          </w:tcPr>
          <w:p w:rsidR="002B1897" w:rsidRPr="00A37E87" w:rsidRDefault="002B1897" w:rsidP="00A37E87">
            <w:pPr>
              <w:autoSpaceDE w:val="0"/>
              <w:autoSpaceDN w:val="0"/>
              <w:adjustRightInd w:val="0"/>
              <w:jc w:val="both"/>
              <w:rPr>
                <w:lang w:val="sr-Cyrl-CS"/>
              </w:rPr>
            </w:pPr>
            <w:r w:rsidRPr="00A37E87">
              <w:rPr>
                <w:lang w:val="sr-Cyrl-CS"/>
              </w:rPr>
              <w:t>Е-маил:</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5002" w:type="dxa"/>
          </w:tcPr>
          <w:p w:rsidR="002B1897" w:rsidRPr="00A37E87" w:rsidRDefault="002B1897" w:rsidP="00A37E87">
            <w:pPr>
              <w:autoSpaceDE w:val="0"/>
              <w:autoSpaceDN w:val="0"/>
              <w:adjustRightInd w:val="0"/>
              <w:jc w:val="both"/>
              <w:rPr>
                <w:lang w:val="sr-Cyrl-CS"/>
              </w:rPr>
            </w:pPr>
            <w:r w:rsidRPr="00A37E87">
              <w:rPr>
                <w:lang w:val="sr-Cyrl-CS"/>
              </w:rPr>
              <w:t>телефон</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5002" w:type="dxa"/>
          </w:tcPr>
          <w:p w:rsidR="002B1897" w:rsidRPr="00A37E87" w:rsidRDefault="002B1897" w:rsidP="00A37E87">
            <w:pPr>
              <w:autoSpaceDE w:val="0"/>
              <w:autoSpaceDN w:val="0"/>
              <w:adjustRightInd w:val="0"/>
              <w:jc w:val="both"/>
              <w:rPr>
                <w:lang w:val="sr-Cyrl-CS"/>
              </w:rPr>
            </w:pPr>
            <w:r w:rsidRPr="00A37E87">
              <w:rPr>
                <w:lang w:val="sr-Cyrl-CS"/>
              </w:rPr>
              <w:t>телефакс</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5002" w:type="dxa"/>
          </w:tcPr>
          <w:p w:rsidR="002B1897" w:rsidRPr="00A37E87" w:rsidRDefault="002B1897" w:rsidP="00A37E87">
            <w:pPr>
              <w:autoSpaceDE w:val="0"/>
              <w:autoSpaceDN w:val="0"/>
              <w:adjustRightInd w:val="0"/>
              <w:jc w:val="both"/>
              <w:rPr>
                <w:lang w:val="sr-Cyrl-CS"/>
              </w:rPr>
            </w:pPr>
            <w:r w:rsidRPr="00A37E87">
              <w:rPr>
                <w:lang w:val="sr-Cyrl-CS"/>
              </w:rPr>
              <w:t>Порески број понуђача (ПИБ)</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5002" w:type="dxa"/>
          </w:tcPr>
          <w:p w:rsidR="002B1897" w:rsidRPr="00A37E87" w:rsidRDefault="002B1897" w:rsidP="00A37E87">
            <w:pPr>
              <w:autoSpaceDE w:val="0"/>
              <w:autoSpaceDN w:val="0"/>
              <w:adjustRightInd w:val="0"/>
              <w:jc w:val="both"/>
              <w:rPr>
                <w:lang w:val="sr-Cyrl-CS"/>
              </w:rPr>
            </w:pPr>
            <w:r w:rsidRPr="00A37E87">
              <w:rPr>
                <w:lang w:val="sr-Cyrl-CS"/>
              </w:rPr>
              <w:t>Матични број понуђача</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5002" w:type="dxa"/>
          </w:tcPr>
          <w:p w:rsidR="002B1897" w:rsidRPr="00A37E87" w:rsidRDefault="002B1897" w:rsidP="00A37E87">
            <w:pPr>
              <w:autoSpaceDE w:val="0"/>
              <w:autoSpaceDN w:val="0"/>
              <w:adjustRightInd w:val="0"/>
              <w:jc w:val="both"/>
              <w:rPr>
                <w:lang w:val="sr-Cyrl-CS"/>
              </w:rPr>
            </w:pPr>
            <w:r w:rsidRPr="00A37E87">
              <w:rPr>
                <w:lang w:val="sr-Cyrl-CS"/>
              </w:rPr>
              <w:t>Шифра делатности</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5002" w:type="dxa"/>
          </w:tcPr>
          <w:p w:rsidR="002B1897" w:rsidRPr="00A37E87" w:rsidRDefault="002B1897" w:rsidP="00A37E87">
            <w:pPr>
              <w:autoSpaceDE w:val="0"/>
              <w:autoSpaceDN w:val="0"/>
              <w:adjustRightInd w:val="0"/>
              <w:jc w:val="both"/>
              <w:rPr>
                <w:lang w:val="sr-Cyrl-CS"/>
              </w:rPr>
            </w:pPr>
            <w:r w:rsidRPr="00A37E87">
              <w:rPr>
                <w:lang w:val="sr-Cyrl-CS"/>
              </w:rPr>
              <w:t>Назив банке и број рачуна</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5002" w:type="dxa"/>
          </w:tcPr>
          <w:p w:rsidR="002B1897" w:rsidRPr="00A37E87" w:rsidRDefault="002B1897" w:rsidP="00A37E87">
            <w:pPr>
              <w:autoSpaceDE w:val="0"/>
              <w:autoSpaceDN w:val="0"/>
              <w:adjustRightInd w:val="0"/>
              <w:jc w:val="both"/>
              <w:rPr>
                <w:lang w:val="sr-Cyrl-CS"/>
              </w:rPr>
            </w:pPr>
            <w:r w:rsidRPr="00A37E87">
              <w:rPr>
                <w:lang w:val="sr-Cyrl-CS"/>
              </w:rPr>
              <w:t>Лице овлашћено за потписивање уговора</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bl>
    <w:p w:rsidR="002B1897" w:rsidRDefault="002B1897" w:rsidP="007A4A85">
      <w:pPr>
        <w:autoSpaceDE w:val="0"/>
        <w:autoSpaceDN w:val="0"/>
        <w:adjustRightInd w:val="0"/>
        <w:jc w:val="both"/>
        <w:rPr>
          <w:lang w:val="sr-Cyrl-CS"/>
        </w:rPr>
      </w:pPr>
      <w:r>
        <w:rPr>
          <w:lang w:val="sr-Cyrl-CS"/>
        </w:rPr>
        <w:t xml:space="preserve"> </w:t>
      </w:r>
    </w:p>
    <w:p w:rsidR="002B1897" w:rsidRDefault="002B1897" w:rsidP="007A4A85">
      <w:pPr>
        <w:autoSpaceDE w:val="0"/>
        <w:autoSpaceDN w:val="0"/>
        <w:adjustRightInd w:val="0"/>
        <w:jc w:val="both"/>
        <w:rPr>
          <w:lang w:val="sr-Cyrl-CS"/>
        </w:rPr>
      </w:pPr>
      <w:r>
        <w:rPr>
          <w:lang w:val="sr-Cyrl-CS"/>
        </w:rPr>
        <w:t>Понуду дајем ( заокружити начин давања понуде и уписати податке под б) и в).</w:t>
      </w:r>
    </w:p>
    <w:p w:rsidR="002B1897" w:rsidRDefault="002B1897" w:rsidP="007A4A85">
      <w:pPr>
        <w:autoSpaceDE w:val="0"/>
        <w:autoSpaceDN w:val="0"/>
        <w:adjustRightInd w:val="0"/>
        <w:jc w:val="both"/>
        <w:rPr>
          <w:lang w:val="sr-Cyrl-CS"/>
        </w:rPr>
      </w:pPr>
    </w:p>
    <w:p w:rsidR="002B1897" w:rsidRPr="00B13BC1" w:rsidRDefault="002B1897" w:rsidP="007A4A85">
      <w:pPr>
        <w:autoSpaceDE w:val="0"/>
        <w:autoSpaceDN w:val="0"/>
        <w:adjustRightInd w:val="0"/>
        <w:jc w:val="both"/>
        <w:rPr>
          <w:b/>
          <w:lang w:val="sr-Cyrl-CS"/>
        </w:rPr>
      </w:pPr>
      <w:r w:rsidRPr="00B13BC1">
        <w:rPr>
          <w:b/>
          <w:lang w:val="sr-Cyrl-CS"/>
        </w:rPr>
        <w:t>Табела 2</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282"/>
        <w:gridCol w:w="5258"/>
      </w:tblGrid>
      <w:tr w:rsidR="002B1897" w:rsidTr="00A37E87">
        <w:tc>
          <w:tcPr>
            <w:tcW w:w="10260" w:type="dxa"/>
            <w:gridSpan w:val="3"/>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А) самостално</w:t>
            </w:r>
          </w:p>
        </w:tc>
      </w:tr>
      <w:tr w:rsidR="002B1897" w:rsidTr="00A37E87">
        <w:tc>
          <w:tcPr>
            <w:tcW w:w="10260" w:type="dxa"/>
            <w:gridSpan w:val="3"/>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Б) са подизвиђачем</w:t>
            </w:r>
          </w:p>
        </w:tc>
      </w:tr>
      <w:tr w:rsidR="002B1897" w:rsidTr="00A37E87">
        <w:tc>
          <w:tcPr>
            <w:tcW w:w="720" w:type="dxa"/>
          </w:tcPr>
          <w:p w:rsidR="002B1897" w:rsidRPr="00A37E87" w:rsidRDefault="002B1897" w:rsidP="00A37E87">
            <w:pPr>
              <w:autoSpaceDE w:val="0"/>
              <w:autoSpaceDN w:val="0"/>
              <w:adjustRightInd w:val="0"/>
              <w:jc w:val="both"/>
              <w:rPr>
                <w:lang w:val="sr-Cyrl-CS"/>
              </w:rPr>
            </w:pPr>
            <w:r w:rsidRPr="00A37E87">
              <w:rPr>
                <w:lang w:val="sr-Cyrl-CS"/>
              </w:rPr>
              <w:t>1</w:t>
            </w:r>
          </w:p>
        </w:tc>
        <w:tc>
          <w:tcPr>
            <w:tcW w:w="4282" w:type="dxa"/>
          </w:tcPr>
          <w:p w:rsidR="002B1897" w:rsidRPr="00A37E87" w:rsidRDefault="002B1897" w:rsidP="00A37E87">
            <w:pPr>
              <w:autoSpaceDE w:val="0"/>
              <w:autoSpaceDN w:val="0"/>
              <w:adjustRightInd w:val="0"/>
              <w:jc w:val="both"/>
              <w:rPr>
                <w:lang w:val="sr-Cyrl-CS"/>
              </w:rPr>
            </w:pPr>
            <w:r w:rsidRPr="00A37E87">
              <w:rPr>
                <w:lang w:val="sr-Cyrl-CS"/>
              </w:rPr>
              <w:t>Назив подизвођача</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720" w:type="dxa"/>
          </w:tcPr>
          <w:p w:rsidR="002B1897" w:rsidRPr="00A37E87" w:rsidRDefault="002B1897" w:rsidP="00A37E87">
            <w:pPr>
              <w:autoSpaceDE w:val="0"/>
              <w:autoSpaceDN w:val="0"/>
              <w:adjustRightInd w:val="0"/>
              <w:jc w:val="both"/>
              <w:rPr>
                <w:lang w:val="sr-Cyrl-CS"/>
              </w:rPr>
            </w:pPr>
            <w:r w:rsidRPr="00A37E87">
              <w:rPr>
                <w:lang w:val="sr-Cyrl-CS"/>
              </w:rPr>
              <w:t>2</w:t>
            </w:r>
          </w:p>
        </w:tc>
        <w:tc>
          <w:tcPr>
            <w:tcW w:w="4282" w:type="dxa"/>
          </w:tcPr>
          <w:p w:rsidR="002B1897" w:rsidRPr="00A37E87" w:rsidRDefault="002B1897" w:rsidP="00A37E87">
            <w:pPr>
              <w:autoSpaceDE w:val="0"/>
              <w:autoSpaceDN w:val="0"/>
              <w:adjustRightInd w:val="0"/>
              <w:jc w:val="both"/>
              <w:rPr>
                <w:lang w:val="sr-Cyrl-CS"/>
              </w:rPr>
            </w:pPr>
            <w:r w:rsidRPr="00A37E87">
              <w:rPr>
                <w:lang w:val="sr-Cyrl-CS"/>
              </w:rPr>
              <w:t>адреса</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720" w:type="dxa"/>
          </w:tcPr>
          <w:p w:rsidR="002B1897" w:rsidRPr="00A37E87" w:rsidRDefault="002B1897" w:rsidP="00A37E87">
            <w:pPr>
              <w:autoSpaceDE w:val="0"/>
              <w:autoSpaceDN w:val="0"/>
              <w:adjustRightInd w:val="0"/>
              <w:jc w:val="both"/>
              <w:rPr>
                <w:lang w:val="sr-Cyrl-CS"/>
              </w:rPr>
            </w:pPr>
            <w:r w:rsidRPr="00A37E87">
              <w:rPr>
                <w:lang w:val="sr-Cyrl-CS"/>
              </w:rPr>
              <w:t>3</w:t>
            </w:r>
          </w:p>
        </w:tc>
        <w:tc>
          <w:tcPr>
            <w:tcW w:w="4282" w:type="dxa"/>
          </w:tcPr>
          <w:p w:rsidR="002B1897" w:rsidRPr="00A37E87" w:rsidRDefault="002B1897" w:rsidP="00A37E87">
            <w:pPr>
              <w:autoSpaceDE w:val="0"/>
              <w:autoSpaceDN w:val="0"/>
              <w:adjustRightInd w:val="0"/>
              <w:jc w:val="both"/>
              <w:rPr>
                <w:lang w:val="sr-Cyrl-CS"/>
              </w:rPr>
            </w:pPr>
            <w:r w:rsidRPr="00A37E87">
              <w:rPr>
                <w:lang w:val="sr-Cyrl-CS"/>
              </w:rPr>
              <w:t>Матични број</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720" w:type="dxa"/>
          </w:tcPr>
          <w:p w:rsidR="002B1897" w:rsidRPr="00A37E87" w:rsidRDefault="002B1897" w:rsidP="00A37E87">
            <w:pPr>
              <w:autoSpaceDE w:val="0"/>
              <w:autoSpaceDN w:val="0"/>
              <w:adjustRightInd w:val="0"/>
              <w:jc w:val="both"/>
              <w:rPr>
                <w:lang w:val="sr-Cyrl-CS"/>
              </w:rPr>
            </w:pPr>
            <w:r w:rsidRPr="00A37E87">
              <w:rPr>
                <w:lang w:val="sr-Cyrl-CS"/>
              </w:rPr>
              <w:t>4</w:t>
            </w:r>
          </w:p>
        </w:tc>
        <w:tc>
          <w:tcPr>
            <w:tcW w:w="4282" w:type="dxa"/>
          </w:tcPr>
          <w:p w:rsidR="002B1897" w:rsidRPr="00A37E87" w:rsidRDefault="002B1897" w:rsidP="00A37E87">
            <w:pPr>
              <w:autoSpaceDE w:val="0"/>
              <w:autoSpaceDN w:val="0"/>
              <w:adjustRightInd w:val="0"/>
              <w:jc w:val="both"/>
              <w:rPr>
                <w:lang w:val="sr-Cyrl-CS"/>
              </w:rPr>
            </w:pPr>
            <w:r w:rsidRPr="00A37E87">
              <w:rPr>
                <w:lang w:val="sr-Cyrl-CS"/>
              </w:rPr>
              <w:t>Порески идентификациони број (ПИБ)</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720" w:type="dxa"/>
          </w:tcPr>
          <w:p w:rsidR="002B1897" w:rsidRPr="00A37E87" w:rsidRDefault="002B1897" w:rsidP="00A37E87">
            <w:pPr>
              <w:autoSpaceDE w:val="0"/>
              <w:autoSpaceDN w:val="0"/>
              <w:adjustRightInd w:val="0"/>
              <w:jc w:val="both"/>
              <w:rPr>
                <w:lang w:val="sr-Cyrl-CS"/>
              </w:rPr>
            </w:pPr>
            <w:r w:rsidRPr="00A37E87">
              <w:rPr>
                <w:lang w:val="sr-Cyrl-CS"/>
              </w:rPr>
              <w:t>5</w:t>
            </w:r>
          </w:p>
        </w:tc>
        <w:tc>
          <w:tcPr>
            <w:tcW w:w="4282" w:type="dxa"/>
          </w:tcPr>
          <w:p w:rsidR="002B1897" w:rsidRPr="00A37E87" w:rsidRDefault="002B1897" w:rsidP="00A37E87">
            <w:pPr>
              <w:autoSpaceDE w:val="0"/>
              <w:autoSpaceDN w:val="0"/>
              <w:adjustRightInd w:val="0"/>
              <w:jc w:val="both"/>
              <w:rPr>
                <w:lang w:val="sr-Cyrl-CS"/>
              </w:rPr>
            </w:pPr>
            <w:r w:rsidRPr="00A37E87">
              <w:rPr>
                <w:lang w:val="sr-Cyrl-CS"/>
              </w:rPr>
              <w:t>Име особа за контакт</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720" w:type="dxa"/>
          </w:tcPr>
          <w:p w:rsidR="002B1897" w:rsidRPr="00A37E87" w:rsidRDefault="002B1897" w:rsidP="00A37E87">
            <w:pPr>
              <w:autoSpaceDE w:val="0"/>
              <w:autoSpaceDN w:val="0"/>
              <w:adjustRightInd w:val="0"/>
              <w:jc w:val="both"/>
              <w:rPr>
                <w:lang w:val="sr-Cyrl-CS"/>
              </w:rPr>
            </w:pPr>
            <w:r w:rsidRPr="00A37E87">
              <w:rPr>
                <w:lang w:val="sr-Cyrl-CS"/>
              </w:rPr>
              <w:t>6</w:t>
            </w:r>
          </w:p>
        </w:tc>
        <w:tc>
          <w:tcPr>
            <w:tcW w:w="4282" w:type="dxa"/>
          </w:tcPr>
          <w:p w:rsidR="002B1897" w:rsidRPr="00A37E87" w:rsidRDefault="002B1897" w:rsidP="00A37E87">
            <w:pPr>
              <w:autoSpaceDE w:val="0"/>
              <w:autoSpaceDN w:val="0"/>
              <w:adjustRightInd w:val="0"/>
              <w:jc w:val="both"/>
              <w:rPr>
                <w:lang w:val="sr-Cyrl-CS"/>
              </w:rPr>
            </w:pPr>
            <w:r w:rsidRPr="00A37E87">
              <w:rPr>
                <w:lang w:val="sr-Cyrl-CS"/>
              </w:rPr>
              <w:t>Проценат укупне вредности набавке који ће извршити подизвођач</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r w:rsidR="002B1897" w:rsidTr="00A37E87">
        <w:tc>
          <w:tcPr>
            <w:tcW w:w="720" w:type="dxa"/>
          </w:tcPr>
          <w:p w:rsidR="002B1897" w:rsidRPr="00A37E87" w:rsidRDefault="002B1897" w:rsidP="00A37E87">
            <w:pPr>
              <w:autoSpaceDE w:val="0"/>
              <w:autoSpaceDN w:val="0"/>
              <w:adjustRightInd w:val="0"/>
              <w:jc w:val="both"/>
              <w:rPr>
                <w:lang w:val="sr-Cyrl-CS"/>
              </w:rPr>
            </w:pPr>
            <w:r w:rsidRPr="00A37E87">
              <w:rPr>
                <w:lang w:val="sr-Cyrl-CS"/>
              </w:rPr>
              <w:t>7</w:t>
            </w:r>
          </w:p>
        </w:tc>
        <w:tc>
          <w:tcPr>
            <w:tcW w:w="4282" w:type="dxa"/>
          </w:tcPr>
          <w:p w:rsidR="002B1897" w:rsidRPr="00A37E87" w:rsidRDefault="002B1897" w:rsidP="00A37E87">
            <w:pPr>
              <w:autoSpaceDE w:val="0"/>
              <w:autoSpaceDN w:val="0"/>
              <w:adjustRightInd w:val="0"/>
              <w:jc w:val="both"/>
              <w:rPr>
                <w:lang w:val="sr-Cyrl-CS"/>
              </w:rPr>
            </w:pPr>
            <w:r w:rsidRPr="00A37E87">
              <w:rPr>
                <w:lang w:val="sr-Cyrl-CS"/>
              </w:rPr>
              <w:t>Део предмета набавке који ће извршити подизвођач</w:t>
            </w:r>
          </w:p>
        </w:tc>
        <w:tc>
          <w:tcPr>
            <w:tcW w:w="5258" w:type="dxa"/>
          </w:tcPr>
          <w:p w:rsidR="002B1897" w:rsidRPr="00A37E87" w:rsidRDefault="002B1897" w:rsidP="00A37E87">
            <w:pPr>
              <w:autoSpaceDE w:val="0"/>
              <w:autoSpaceDN w:val="0"/>
              <w:adjustRightInd w:val="0"/>
              <w:jc w:val="both"/>
              <w:rPr>
                <w:rFonts w:ascii="Calibri" w:hAnsi="Calibri"/>
                <w:lang w:val="sr-Cyrl-CS"/>
              </w:rPr>
            </w:pPr>
          </w:p>
        </w:tc>
      </w:tr>
    </w:tbl>
    <w:p w:rsidR="002B1897" w:rsidRDefault="002B1897" w:rsidP="007A4A85">
      <w:pPr>
        <w:autoSpaceDE w:val="0"/>
        <w:autoSpaceDN w:val="0"/>
        <w:adjustRightInd w:val="0"/>
        <w:jc w:val="both"/>
        <w:rPr>
          <w:lang w:val="sr-Cyrl-CS"/>
        </w:rPr>
      </w:pPr>
    </w:p>
    <w:p w:rsidR="002B1897" w:rsidRPr="007129DB" w:rsidRDefault="002B1897" w:rsidP="007129DB">
      <w:pPr>
        <w:autoSpaceDE w:val="0"/>
        <w:autoSpaceDN w:val="0"/>
        <w:adjustRightInd w:val="0"/>
        <w:rPr>
          <w:b/>
          <w:bCs/>
          <w:color w:val="auto"/>
        </w:rPr>
      </w:pPr>
      <w:r w:rsidRPr="007129DB">
        <w:rPr>
          <w:b/>
          <w:bCs/>
          <w:color w:val="auto"/>
        </w:rPr>
        <w:t>Напомена:</w:t>
      </w:r>
    </w:p>
    <w:p w:rsidR="002B1897" w:rsidRPr="007129DB" w:rsidRDefault="002B1897" w:rsidP="007129DB">
      <w:pPr>
        <w:autoSpaceDE w:val="0"/>
        <w:autoSpaceDN w:val="0"/>
        <w:adjustRightInd w:val="0"/>
        <w:jc w:val="both"/>
        <w:rPr>
          <w:rFonts w:eastAsia="TimesNewRomanPSMT"/>
          <w:color w:val="auto"/>
        </w:rPr>
      </w:pPr>
      <w:r w:rsidRPr="007129DB">
        <w:rPr>
          <w:rFonts w:eastAsia="TimesNewRomanPSMT"/>
          <w:color w:val="auto"/>
        </w:rPr>
        <w:t>Уколико има више подизвођача или учесника у заједничкој понуди него што има места у</w:t>
      </w:r>
      <w:r>
        <w:rPr>
          <w:rFonts w:eastAsia="TimesNewRomanPSMT"/>
          <w:color w:val="auto"/>
          <w:lang w:val="sr-Cyrl-CS"/>
        </w:rPr>
        <w:t xml:space="preserve"> </w:t>
      </w:r>
      <w:r w:rsidRPr="007129DB">
        <w:rPr>
          <w:rFonts w:eastAsia="TimesNewRomanPSMT"/>
          <w:color w:val="auto"/>
        </w:rPr>
        <w:t>табели 2.</w:t>
      </w:r>
      <w:r>
        <w:rPr>
          <w:rFonts w:eastAsia="TimesNewRomanPSMT"/>
          <w:color w:val="auto"/>
          <w:lang w:val="sr-Cyrl-CS"/>
        </w:rPr>
        <w:t xml:space="preserve"> </w:t>
      </w:r>
      <w:r w:rsidRPr="007129DB">
        <w:rPr>
          <w:rFonts w:eastAsia="TimesNewRomanPSMT"/>
          <w:color w:val="auto"/>
        </w:rPr>
        <w:t>потребно је копирати табелу 2. и попунити податке за све подизвођаче или учеснике у</w:t>
      </w:r>
      <w:r>
        <w:rPr>
          <w:rFonts w:eastAsia="TimesNewRomanPSMT"/>
          <w:color w:val="auto"/>
          <w:lang w:val="sr-Cyrl-CS"/>
        </w:rPr>
        <w:t xml:space="preserve"> </w:t>
      </w:r>
      <w:r w:rsidRPr="007129DB">
        <w:rPr>
          <w:rFonts w:eastAsia="TimesNewRomanPSMT"/>
          <w:color w:val="auto"/>
        </w:rPr>
        <w:t>заједничкој понуди.</w:t>
      </w:r>
    </w:p>
    <w:p w:rsidR="002B1897" w:rsidRDefault="002B1897" w:rsidP="007129DB">
      <w:pPr>
        <w:autoSpaceDE w:val="0"/>
        <w:autoSpaceDN w:val="0"/>
        <w:adjustRightInd w:val="0"/>
        <w:jc w:val="both"/>
        <w:rPr>
          <w:rFonts w:eastAsia="TimesNewRomanPSMT"/>
          <w:color w:val="auto"/>
          <w:lang w:val="sr-Cyrl-CS"/>
        </w:rPr>
      </w:pPr>
      <w:r w:rsidRPr="007129DB">
        <w:rPr>
          <w:rFonts w:eastAsia="TimesNewRomanPSMT"/>
          <w:color w:val="auto"/>
        </w:rPr>
        <w:t>Уколико група понуђача подноси заједничку понуду табелу 1. „Подаци о понуђачу“ треба</w:t>
      </w:r>
      <w:r>
        <w:rPr>
          <w:rFonts w:eastAsia="TimesNewRomanPSMT"/>
          <w:color w:val="auto"/>
          <w:lang w:val="sr-Cyrl-CS"/>
        </w:rPr>
        <w:t xml:space="preserve"> </w:t>
      </w:r>
      <w:r w:rsidRPr="007129DB">
        <w:rPr>
          <w:rFonts w:eastAsia="TimesNewRomanPSMT"/>
          <w:color w:val="auto"/>
        </w:rPr>
        <w:t>са својим подацима да попуни носилац посла, док податке о осталим учесницима у заједничкој</w:t>
      </w:r>
      <w:r>
        <w:rPr>
          <w:rFonts w:eastAsia="TimesNewRomanPSMT"/>
          <w:color w:val="auto"/>
          <w:lang w:val="sr-Cyrl-CS"/>
        </w:rPr>
        <w:t xml:space="preserve"> </w:t>
      </w:r>
      <w:r w:rsidRPr="007129DB">
        <w:rPr>
          <w:rFonts w:eastAsia="TimesNewRomanPSMT"/>
          <w:color w:val="auto"/>
        </w:rPr>
        <w:t>понуди треба навести у табели 2. овог обрасца.</w:t>
      </w:r>
    </w:p>
    <w:p w:rsidR="002B1897" w:rsidRDefault="002B1897" w:rsidP="007129DB">
      <w:pPr>
        <w:autoSpaceDE w:val="0"/>
        <w:autoSpaceDN w:val="0"/>
        <w:adjustRightInd w:val="0"/>
        <w:jc w:val="both"/>
        <w:rPr>
          <w:rFonts w:eastAsia="TimesNewRomanPSMT"/>
          <w:color w:val="auto"/>
          <w:lang w:val="sr-Cyrl-CS"/>
        </w:rPr>
      </w:pPr>
    </w:p>
    <w:p w:rsidR="002B1897" w:rsidRDefault="002B1897" w:rsidP="007129DB">
      <w:pPr>
        <w:autoSpaceDE w:val="0"/>
        <w:autoSpaceDN w:val="0"/>
        <w:adjustRightInd w:val="0"/>
        <w:jc w:val="both"/>
        <w:rPr>
          <w:rFonts w:eastAsia="TimesNewRomanPSMT"/>
          <w:color w:val="auto"/>
          <w:lang w:val="sr-Cyrl-CS"/>
        </w:rPr>
      </w:pPr>
    </w:p>
    <w:p w:rsidR="002B1897" w:rsidRDefault="002B1897" w:rsidP="007129DB">
      <w:pPr>
        <w:autoSpaceDE w:val="0"/>
        <w:autoSpaceDN w:val="0"/>
        <w:adjustRightInd w:val="0"/>
        <w:jc w:val="both"/>
        <w:rPr>
          <w:rFonts w:eastAsia="TimesNewRomanPSMT"/>
          <w:color w:val="auto"/>
          <w:lang w:val="sr-Cyrl-CS"/>
        </w:rPr>
      </w:pPr>
    </w:p>
    <w:p w:rsidR="002B1897" w:rsidRDefault="002B1897" w:rsidP="007129DB">
      <w:pPr>
        <w:autoSpaceDE w:val="0"/>
        <w:autoSpaceDN w:val="0"/>
        <w:adjustRightInd w:val="0"/>
        <w:jc w:val="both"/>
        <w:rPr>
          <w:rFonts w:eastAsia="TimesNewRomanPSMT"/>
          <w:color w:val="auto"/>
          <w:lang w:val="sr-Cyrl-CS"/>
        </w:rPr>
      </w:pPr>
    </w:p>
    <w:p w:rsidR="002B1897" w:rsidRDefault="002B1897" w:rsidP="007129DB">
      <w:pPr>
        <w:autoSpaceDE w:val="0"/>
        <w:autoSpaceDN w:val="0"/>
        <w:adjustRightInd w:val="0"/>
        <w:jc w:val="both"/>
        <w:rPr>
          <w:rFonts w:eastAsia="TimesNewRomanPSMT"/>
          <w:color w:val="auto"/>
          <w:lang w:val="sr-Cyrl-CS"/>
        </w:rPr>
      </w:pPr>
    </w:p>
    <w:p w:rsidR="002B1897" w:rsidRDefault="002B1897" w:rsidP="007129DB">
      <w:pPr>
        <w:autoSpaceDE w:val="0"/>
        <w:autoSpaceDN w:val="0"/>
        <w:adjustRightInd w:val="0"/>
        <w:jc w:val="both"/>
        <w:rPr>
          <w:rFonts w:eastAsia="TimesNewRomanPSMT"/>
          <w:color w:val="auto"/>
          <w:lang w:val="sr-Cyrl-CS"/>
        </w:rPr>
      </w:pPr>
    </w:p>
    <w:p w:rsidR="002B1897" w:rsidRDefault="002B1897" w:rsidP="007129DB">
      <w:pPr>
        <w:autoSpaceDE w:val="0"/>
        <w:autoSpaceDN w:val="0"/>
        <w:adjustRightInd w:val="0"/>
        <w:jc w:val="both"/>
        <w:rPr>
          <w:rFonts w:eastAsia="TimesNewRomanPSMT"/>
          <w:color w:val="auto"/>
          <w:lang w:val="sr-Cyrl-CS"/>
        </w:rPr>
      </w:pPr>
    </w:p>
    <w:p w:rsidR="002B1897" w:rsidRDefault="002B1897" w:rsidP="007129DB">
      <w:pPr>
        <w:autoSpaceDE w:val="0"/>
        <w:autoSpaceDN w:val="0"/>
        <w:adjustRightInd w:val="0"/>
        <w:jc w:val="both"/>
        <w:rPr>
          <w:rFonts w:eastAsia="TimesNewRomanPSMT"/>
          <w:color w:val="auto"/>
          <w:lang w:val="sr-Cyrl-CS"/>
        </w:rPr>
      </w:pPr>
    </w:p>
    <w:p w:rsidR="002B1897" w:rsidRDefault="002B1897" w:rsidP="007129DB">
      <w:pPr>
        <w:autoSpaceDE w:val="0"/>
        <w:autoSpaceDN w:val="0"/>
        <w:adjustRightInd w:val="0"/>
        <w:jc w:val="both"/>
        <w:rPr>
          <w:rFonts w:eastAsia="TimesNewRomanPSMT"/>
          <w:color w:val="auto"/>
          <w:lang w:val="sr-Cyrl-CS"/>
        </w:rPr>
      </w:pPr>
    </w:p>
    <w:p w:rsidR="002B1897" w:rsidRDefault="002B1897" w:rsidP="007129DB">
      <w:pPr>
        <w:autoSpaceDE w:val="0"/>
        <w:autoSpaceDN w:val="0"/>
        <w:adjustRightInd w:val="0"/>
        <w:jc w:val="both"/>
        <w:rPr>
          <w:rFonts w:eastAsia="TimesNewRomanPSMT"/>
          <w:color w:val="auto"/>
          <w:lang w:val="sr-Cyrl-CS"/>
        </w:rPr>
      </w:pPr>
    </w:p>
    <w:p w:rsidR="002B1897" w:rsidRDefault="002B1897" w:rsidP="007129DB">
      <w:pPr>
        <w:autoSpaceDE w:val="0"/>
        <w:autoSpaceDN w:val="0"/>
        <w:adjustRightInd w:val="0"/>
        <w:jc w:val="both"/>
        <w:rPr>
          <w:rFonts w:eastAsia="TimesNewRomanPSMT"/>
          <w:color w:val="auto"/>
          <w:lang w:val="sr-Cyrl-CS"/>
        </w:rPr>
      </w:pPr>
    </w:p>
    <w:p w:rsidR="002B1897" w:rsidRDefault="002B1897" w:rsidP="00990126">
      <w:pPr>
        <w:autoSpaceDE w:val="0"/>
        <w:autoSpaceDN w:val="0"/>
        <w:adjustRightInd w:val="0"/>
        <w:jc w:val="center"/>
        <w:rPr>
          <w:rFonts w:eastAsia="TimesNewRomanPSMT"/>
          <w:b/>
          <w:color w:val="auto"/>
          <w:lang w:val="sr-Cyrl-CS"/>
        </w:rPr>
      </w:pPr>
      <w:r w:rsidRPr="00990126">
        <w:rPr>
          <w:rFonts w:eastAsia="TimesNewRomanPSMT"/>
          <w:b/>
          <w:color w:val="auto"/>
          <w:lang w:val="sr-Cyrl-CS"/>
        </w:rPr>
        <w:t>ОБРАЗАЦ ПОНУДЕ</w:t>
      </w:r>
    </w:p>
    <w:p w:rsidR="002B1897" w:rsidRPr="00990126" w:rsidRDefault="002B1897" w:rsidP="00990126">
      <w:pPr>
        <w:tabs>
          <w:tab w:val="left" w:pos="4950"/>
        </w:tabs>
        <w:jc w:val="center"/>
        <w:rPr>
          <w:b/>
          <w:sz w:val="22"/>
          <w:szCs w:val="22"/>
          <w:u w:val="single"/>
          <w:lang w:val="sr-Cyrl-CS"/>
        </w:rPr>
      </w:pPr>
      <w:r w:rsidRPr="001136AA">
        <w:rPr>
          <w:b/>
          <w:sz w:val="22"/>
          <w:szCs w:val="22"/>
          <w:u w:val="single"/>
        </w:rPr>
        <w:t xml:space="preserve">PARTIJA 1- </w:t>
      </w:r>
      <w:r>
        <w:rPr>
          <w:b/>
          <w:sz w:val="22"/>
          <w:szCs w:val="22"/>
          <w:u w:val="single"/>
          <w:lang w:val="sr-Cyrl-CS"/>
        </w:rPr>
        <w:t xml:space="preserve">Намештај </w:t>
      </w:r>
    </w:p>
    <w:p w:rsidR="002B1897" w:rsidRPr="002A4EA8" w:rsidRDefault="002B1897" w:rsidP="00990126">
      <w:pPr>
        <w:tabs>
          <w:tab w:val="left" w:pos="4950"/>
        </w:tabs>
        <w:jc w:val="center"/>
        <w:rPr>
          <w:b/>
          <w:sz w:val="22"/>
          <w:szCs w:val="22"/>
        </w:rPr>
      </w:pPr>
    </w:p>
    <w:p w:rsidR="002B1897" w:rsidRPr="004161EE" w:rsidRDefault="002B1897" w:rsidP="00990126">
      <w:pPr>
        <w:tabs>
          <w:tab w:val="left" w:pos="4950"/>
        </w:tabs>
        <w:jc w:val="center"/>
        <w:rPr>
          <w:b/>
          <w:color w:val="31849B"/>
          <w:sz w:val="22"/>
          <w:szCs w:val="22"/>
        </w:rPr>
      </w:pPr>
      <w:r w:rsidRPr="004161EE">
        <w:rPr>
          <w:b/>
          <w:color w:val="31849B"/>
          <w:sz w:val="22"/>
          <w:szCs w:val="22"/>
        </w:rPr>
        <w:t xml:space="preserve">SOBA 1 </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A8328F">
        <w:trPr>
          <w:trHeight w:val="435"/>
        </w:trPr>
        <w:tc>
          <w:tcPr>
            <w:tcW w:w="555" w:type="dxa"/>
            <w:noWrap/>
          </w:tcPr>
          <w:p w:rsidR="002B1897" w:rsidRPr="002A4EA8" w:rsidRDefault="002B1897" w:rsidP="00A8328F">
            <w:pPr>
              <w:jc w:val="center"/>
              <w:rPr>
                <w:lang w:val="en-US" w:eastAsia="en-US"/>
              </w:rPr>
            </w:pPr>
            <w:r w:rsidRPr="002A4EA8">
              <w:t>1.</w:t>
            </w:r>
          </w:p>
        </w:tc>
        <w:tc>
          <w:tcPr>
            <w:tcW w:w="6750" w:type="dxa"/>
            <w:noWrap/>
          </w:tcPr>
          <w:p w:rsidR="002B1897" w:rsidRPr="002A4EA8" w:rsidRDefault="002B1897" w:rsidP="00A8328F">
            <w:pPr>
              <w:rPr>
                <w:lang w:val="en-US" w:eastAsia="en-US"/>
              </w:rPr>
            </w:pPr>
            <w:r w:rsidRPr="002A4EA8">
              <w:t>Ormar za dečje krevetiće i posteljinu</w:t>
            </w:r>
          </w:p>
          <w:p w:rsidR="002B1897" w:rsidRPr="002A4EA8" w:rsidRDefault="002B1897" w:rsidP="00A8328F">
            <w:r w:rsidRPr="002A4EA8">
              <w:t>Dimenzije:  100x150x60 cm (švd)</w:t>
            </w:r>
          </w:p>
          <w:p w:rsidR="002B1897" w:rsidRPr="002A4EA8" w:rsidRDefault="002B1897" w:rsidP="00A8328F">
            <w:r w:rsidRPr="002A4EA8">
              <w:t>Izrađen od univera debljine 18mm, kant ABS 2 mm,  Unutar se nalazi prostor predviđen za 8 krevetića. Ručkice upadajuće u obliku cveta. FGV šarke ili u sličnom kvalitetu.</w:t>
            </w:r>
          </w:p>
          <w:p w:rsidR="002B1897" w:rsidRPr="002A4EA8" w:rsidRDefault="002B1897" w:rsidP="00A8328F">
            <w:pPr>
              <w:rPr>
                <w:lang w:val="en-US" w:eastAsia="en-US"/>
              </w:rPr>
            </w:pPr>
            <w:r w:rsidRPr="002A4EA8">
              <w:t xml:space="preserve">Dezeni: 2 ormara -  krila u dezenu Kronospan kapri plava 0121 PE, a 2 ormara - krila dezen Kronospan 8536 BS Lavand, ostalo bukva </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4</w:t>
            </w:r>
          </w:p>
        </w:tc>
      </w:tr>
      <w:tr w:rsidR="002B1897" w:rsidRPr="002A4EA8" w:rsidTr="00A8328F">
        <w:trPr>
          <w:trHeight w:val="300"/>
        </w:trPr>
        <w:tc>
          <w:tcPr>
            <w:tcW w:w="555" w:type="dxa"/>
            <w:noWrap/>
          </w:tcPr>
          <w:p w:rsidR="002B1897" w:rsidRPr="002A4EA8" w:rsidRDefault="002B1897" w:rsidP="00A8328F">
            <w:pPr>
              <w:jc w:val="center"/>
              <w:rPr>
                <w:lang w:val="en-US" w:eastAsia="en-US"/>
              </w:rPr>
            </w:pPr>
            <w:r w:rsidRPr="002A4EA8">
              <w:t>2.</w:t>
            </w:r>
          </w:p>
        </w:tc>
        <w:tc>
          <w:tcPr>
            <w:tcW w:w="6750" w:type="dxa"/>
            <w:noWrap/>
            <w:vAlign w:val="bottom"/>
          </w:tcPr>
          <w:p w:rsidR="002B1897" w:rsidRPr="002A4EA8" w:rsidRDefault="002B1897" w:rsidP="00A8328F">
            <w:pPr>
              <w:rPr>
                <w:lang w:val="en-US" w:eastAsia="en-US"/>
              </w:rPr>
            </w:pPr>
            <w:r w:rsidRPr="002A4EA8">
              <w:t xml:space="preserve">Dečji sto četvorosed 90x58x90 </w:t>
            </w:r>
          </w:p>
          <w:p w:rsidR="002B1897" w:rsidRPr="002A4EA8" w:rsidRDefault="002B1897" w:rsidP="00A8328F">
            <w:r w:rsidRPr="002A4EA8">
              <w:t xml:space="preserve">-izrađen od univera debljine 18 mm, kant ABS 2 mm. Noge stola izrađene od bukovog masiva. Ivice zaobljene.  Ploče stolova u sledećim dezenima: </w:t>
            </w:r>
          </w:p>
          <w:p w:rsidR="002B1897" w:rsidRPr="002A4EA8" w:rsidRDefault="002B1897" w:rsidP="00A8328F">
            <w:r w:rsidRPr="002A4EA8">
              <w:t>Kronospan kapri plava 0121 PE…. 2 kom</w:t>
            </w:r>
          </w:p>
          <w:p w:rsidR="002B1897" w:rsidRPr="002A4EA8" w:rsidRDefault="002B1897" w:rsidP="00A8328F">
            <w:pPr>
              <w:rPr>
                <w:lang w:val="en-US" w:eastAsia="en-US"/>
              </w:rPr>
            </w:pPr>
            <w:r w:rsidRPr="002A4EA8">
              <w:t>Kronospan 8536 BS Lavanda………2 kom</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4</w:t>
            </w:r>
          </w:p>
        </w:tc>
      </w:tr>
      <w:tr w:rsidR="002B1897" w:rsidRPr="002A4EA8" w:rsidTr="00A8328F">
        <w:trPr>
          <w:trHeight w:val="602"/>
        </w:trPr>
        <w:tc>
          <w:tcPr>
            <w:tcW w:w="555" w:type="dxa"/>
            <w:noWrap/>
          </w:tcPr>
          <w:p w:rsidR="002B1897" w:rsidRPr="002A4EA8" w:rsidRDefault="002B1897" w:rsidP="00A8328F">
            <w:pPr>
              <w:jc w:val="center"/>
              <w:rPr>
                <w:lang w:eastAsia="en-US"/>
              </w:rPr>
            </w:pPr>
            <w:r w:rsidRPr="002A4EA8">
              <w:t>3.</w:t>
            </w:r>
          </w:p>
        </w:tc>
        <w:tc>
          <w:tcPr>
            <w:tcW w:w="6750" w:type="dxa"/>
            <w:noWrap/>
            <w:vAlign w:val="bottom"/>
          </w:tcPr>
          <w:p w:rsidR="002B1897" w:rsidRPr="002A4EA8" w:rsidRDefault="002B1897" w:rsidP="00A8328F">
            <w:pPr>
              <w:rPr>
                <w:lang w:val="en-US" w:eastAsia="en-US"/>
              </w:rPr>
            </w:pPr>
            <w:r w:rsidRPr="002A4EA8">
              <w:t>Dečja stolica H=36 cm, lamelirana, drvena</w:t>
            </w:r>
          </w:p>
          <w:p w:rsidR="002B1897" w:rsidRPr="002A4EA8" w:rsidRDefault="002B1897" w:rsidP="00A8328F">
            <w:pPr>
              <w:rPr>
                <w:lang w:val="en-US" w:eastAsia="en-US"/>
              </w:rPr>
            </w:pPr>
            <w:r w:rsidRPr="002A4EA8">
              <w:t xml:space="preserve">Dezen: plava boja </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32</w:t>
            </w:r>
          </w:p>
        </w:tc>
      </w:tr>
      <w:tr w:rsidR="002B1897" w:rsidRPr="002A4EA8" w:rsidTr="00A8328F">
        <w:trPr>
          <w:trHeight w:val="1471"/>
        </w:trPr>
        <w:tc>
          <w:tcPr>
            <w:tcW w:w="555" w:type="dxa"/>
            <w:noWrap/>
          </w:tcPr>
          <w:p w:rsidR="002B1897" w:rsidRPr="002A4EA8" w:rsidRDefault="002B1897" w:rsidP="00A8328F">
            <w:pPr>
              <w:jc w:val="center"/>
              <w:rPr>
                <w:lang w:eastAsia="en-US"/>
              </w:rPr>
            </w:pPr>
            <w:r w:rsidRPr="002A4EA8">
              <w:t>4.</w:t>
            </w:r>
          </w:p>
        </w:tc>
        <w:tc>
          <w:tcPr>
            <w:tcW w:w="6750" w:type="dxa"/>
            <w:noWrap/>
            <w:vAlign w:val="bottom"/>
          </w:tcPr>
          <w:p w:rsidR="002B1897" w:rsidRPr="002A4EA8" w:rsidRDefault="002B1897" w:rsidP="00A8328F">
            <w:pPr>
              <w:rPr>
                <w:lang w:val="en-US" w:eastAsia="en-US"/>
              </w:rPr>
            </w:pPr>
            <w:r w:rsidRPr="002A4EA8">
              <w:t>Komoda mobilna sa 4 pregrade</w:t>
            </w:r>
          </w:p>
          <w:p w:rsidR="002B1897" w:rsidRPr="002A4EA8" w:rsidRDefault="002B1897" w:rsidP="00A8328F">
            <w:r w:rsidRPr="002A4EA8">
              <w:t>Dimenzije:  90x50x60 cm</w:t>
            </w:r>
          </w:p>
          <w:p w:rsidR="002B1897" w:rsidRPr="002A4EA8" w:rsidRDefault="002B1897" w:rsidP="00A8328F">
            <w:pPr>
              <w:rPr>
                <w:lang w:val="en-US" w:eastAsia="en-US"/>
              </w:rPr>
            </w:pPr>
            <w:r w:rsidRPr="002A4EA8">
              <w:t xml:space="preserve">izrađena od univera debljine 18 mm, kant ABS 2 mm. Komoda je otvorenog tipa.  Poseduje točkiće. Dezen: Kronospan kapri plava 0121 PE I dezen Kronospan 8536 BS Lavanda i bukva </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2</w:t>
            </w:r>
          </w:p>
        </w:tc>
      </w:tr>
      <w:tr w:rsidR="002B1897" w:rsidRPr="002A4EA8" w:rsidTr="00A8328F">
        <w:trPr>
          <w:trHeight w:val="300"/>
        </w:trPr>
        <w:tc>
          <w:tcPr>
            <w:tcW w:w="555" w:type="dxa"/>
            <w:noWrap/>
          </w:tcPr>
          <w:p w:rsidR="002B1897" w:rsidRPr="002A4EA8" w:rsidRDefault="002B1897" w:rsidP="00A8328F">
            <w:pPr>
              <w:jc w:val="center"/>
              <w:rPr>
                <w:lang w:eastAsia="en-US"/>
              </w:rPr>
            </w:pPr>
            <w:r w:rsidRPr="002A4EA8">
              <w:t>5.</w:t>
            </w:r>
          </w:p>
        </w:tc>
        <w:tc>
          <w:tcPr>
            <w:tcW w:w="6750" w:type="dxa"/>
            <w:noWrap/>
            <w:vAlign w:val="bottom"/>
          </w:tcPr>
          <w:p w:rsidR="002B1897" w:rsidRPr="002A4EA8" w:rsidRDefault="002B1897" w:rsidP="00A8328F">
            <w:pPr>
              <w:rPr>
                <w:lang w:val="en-US" w:eastAsia="en-US"/>
              </w:rPr>
            </w:pPr>
            <w:r w:rsidRPr="002A4EA8">
              <w:t xml:space="preserve">Viseća – zidna polica 40x30x127 cm </w:t>
            </w:r>
          </w:p>
          <w:p w:rsidR="002B1897" w:rsidRPr="002A4EA8" w:rsidRDefault="002B1897" w:rsidP="00A8328F">
            <w:pPr>
              <w:rPr>
                <w:lang w:val="en-US" w:eastAsia="en-US"/>
              </w:rPr>
            </w:pPr>
            <w:r w:rsidRPr="002A4EA8">
              <w:t xml:space="preserve">- Dezen: Kronospan kapri plava 0121 PE i dezen Kronospan 8536 BS Lavanda </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1</w:t>
            </w:r>
          </w:p>
        </w:tc>
      </w:tr>
      <w:tr w:rsidR="002B1897" w:rsidRPr="002A4EA8" w:rsidTr="00A8328F">
        <w:trPr>
          <w:trHeight w:val="300"/>
        </w:trPr>
        <w:tc>
          <w:tcPr>
            <w:tcW w:w="555" w:type="dxa"/>
            <w:noWrap/>
          </w:tcPr>
          <w:p w:rsidR="002B1897" w:rsidRPr="002A4EA8" w:rsidRDefault="002B1897" w:rsidP="00A8328F">
            <w:pPr>
              <w:jc w:val="center"/>
              <w:rPr>
                <w:lang w:eastAsia="en-US"/>
              </w:rPr>
            </w:pPr>
            <w:r w:rsidRPr="002A4EA8">
              <w:t>6.</w:t>
            </w:r>
          </w:p>
        </w:tc>
        <w:tc>
          <w:tcPr>
            <w:tcW w:w="6750" w:type="dxa"/>
            <w:noWrap/>
            <w:vAlign w:val="bottom"/>
          </w:tcPr>
          <w:p w:rsidR="002B1897" w:rsidRPr="002A4EA8" w:rsidRDefault="002B1897" w:rsidP="00A8328F">
            <w:pPr>
              <w:rPr>
                <w:lang w:val="en-US" w:eastAsia="en-US"/>
              </w:rPr>
            </w:pPr>
            <w:r w:rsidRPr="00C308D0">
              <w:t>Dečji drveni krevetić sa</w:t>
            </w:r>
            <w:r w:rsidRPr="002A4EA8">
              <w:t xml:space="preserve"> dušekom 50x27x140 cm </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32</w:t>
            </w:r>
          </w:p>
        </w:tc>
      </w:tr>
    </w:tbl>
    <w:p w:rsidR="002B1897" w:rsidRPr="002A4EA8" w:rsidRDefault="002B1897" w:rsidP="00990126">
      <w:pPr>
        <w:tabs>
          <w:tab w:val="left" w:pos="4950"/>
        </w:tabs>
        <w:rPr>
          <w:b/>
          <w:sz w:val="22"/>
          <w:szCs w:val="22"/>
          <w:lang w:val="en-US" w:eastAsia="en-US"/>
        </w:rPr>
      </w:pPr>
    </w:p>
    <w:p w:rsidR="002B1897" w:rsidRPr="004161EE" w:rsidRDefault="002B1897" w:rsidP="00990126">
      <w:pPr>
        <w:tabs>
          <w:tab w:val="left" w:pos="4950"/>
        </w:tabs>
        <w:jc w:val="center"/>
        <w:rPr>
          <w:b/>
          <w:color w:val="31849B"/>
          <w:sz w:val="22"/>
          <w:szCs w:val="22"/>
        </w:rPr>
      </w:pPr>
      <w:r w:rsidRPr="004161EE">
        <w:rPr>
          <w:b/>
          <w:color w:val="31849B"/>
          <w:sz w:val="22"/>
          <w:szCs w:val="22"/>
        </w:rPr>
        <w:t>SOBA 2</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A8328F">
        <w:trPr>
          <w:trHeight w:val="435"/>
        </w:trPr>
        <w:tc>
          <w:tcPr>
            <w:tcW w:w="555" w:type="dxa"/>
            <w:noWrap/>
          </w:tcPr>
          <w:p w:rsidR="002B1897" w:rsidRPr="002A4EA8" w:rsidRDefault="002B1897" w:rsidP="00A8328F">
            <w:pPr>
              <w:jc w:val="center"/>
              <w:rPr>
                <w:lang w:val="en-US" w:eastAsia="en-US"/>
              </w:rPr>
            </w:pPr>
            <w:r w:rsidRPr="002A4EA8">
              <w:t>1.</w:t>
            </w:r>
          </w:p>
        </w:tc>
        <w:tc>
          <w:tcPr>
            <w:tcW w:w="6750" w:type="dxa"/>
            <w:noWrap/>
          </w:tcPr>
          <w:p w:rsidR="002B1897" w:rsidRPr="002A4EA8" w:rsidRDefault="002B1897" w:rsidP="00A8328F">
            <w:pPr>
              <w:rPr>
                <w:lang w:val="en-US" w:eastAsia="en-US"/>
              </w:rPr>
            </w:pPr>
            <w:r w:rsidRPr="002A4EA8">
              <w:t xml:space="preserve"> Ormar za dečje krevetiće i posteljinu</w:t>
            </w:r>
          </w:p>
          <w:p w:rsidR="002B1897" w:rsidRPr="002A4EA8" w:rsidRDefault="002B1897" w:rsidP="00A8328F">
            <w:r w:rsidRPr="002A4EA8">
              <w:t>Dimenzije:  100x150x60 cm (švd)</w:t>
            </w:r>
          </w:p>
          <w:p w:rsidR="002B1897" w:rsidRPr="002A4EA8" w:rsidRDefault="002B1897" w:rsidP="00A8328F">
            <w:r w:rsidRPr="002A4EA8">
              <w:t>Izrađen od univera debljine 18mm, kant ABS 2 mm,  Unutar se nalazi prostor predviđen za 8 krevetića. Ručkice upadajuće u obliku cveta. FGV šarke ili u sličnom kvalitetu.</w:t>
            </w:r>
          </w:p>
          <w:p w:rsidR="002B1897" w:rsidRPr="002A4EA8" w:rsidRDefault="002B1897" w:rsidP="00A8328F">
            <w:r w:rsidRPr="002A4EA8">
              <w:t xml:space="preserve">Dezeni: 2 ormara – krila Kastamonu D 108 plava </w:t>
            </w:r>
          </w:p>
          <w:p w:rsidR="002B1897" w:rsidRPr="002A4EA8" w:rsidRDefault="002B1897" w:rsidP="00A8328F">
            <w:pPr>
              <w:rPr>
                <w:lang w:val="en-US" w:eastAsia="en-US"/>
              </w:rPr>
            </w:pPr>
            <w:r w:rsidRPr="002A4EA8">
              <w:t>2 ormara – krila Kastamonu D 125 pink, ostalo bukva</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4</w:t>
            </w:r>
          </w:p>
        </w:tc>
      </w:tr>
      <w:tr w:rsidR="002B1897" w:rsidRPr="002A4EA8" w:rsidTr="00A8328F">
        <w:trPr>
          <w:trHeight w:val="300"/>
        </w:trPr>
        <w:tc>
          <w:tcPr>
            <w:tcW w:w="555" w:type="dxa"/>
            <w:noWrap/>
          </w:tcPr>
          <w:p w:rsidR="002B1897" w:rsidRPr="002A4EA8" w:rsidRDefault="002B1897" w:rsidP="00A8328F">
            <w:pPr>
              <w:jc w:val="center"/>
              <w:rPr>
                <w:lang w:val="en-US" w:eastAsia="en-US"/>
              </w:rPr>
            </w:pPr>
            <w:r w:rsidRPr="002A4EA8">
              <w:t>2.</w:t>
            </w:r>
          </w:p>
        </w:tc>
        <w:tc>
          <w:tcPr>
            <w:tcW w:w="6750" w:type="dxa"/>
            <w:noWrap/>
            <w:vAlign w:val="bottom"/>
          </w:tcPr>
          <w:p w:rsidR="002B1897" w:rsidRPr="002A4EA8" w:rsidRDefault="002B1897" w:rsidP="00A8328F">
            <w:pPr>
              <w:rPr>
                <w:lang w:val="en-US" w:eastAsia="en-US"/>
              </w:rPr>
            </w:pPr>
            <w:r w:rsidRPr="002A4EA8">
              <w:t xml:space="preserve">Dečji sto četvorosed 90x58x90 </w:t>
            </w:r>
          </w:p>
          <w:p w:rsidR="002B1897" w:rsidRPr="002A4EA8" w:rsidRDefault="002B1897" w:rsidP="00A8328F">
            <w:r w:rsidRPr="002A4EA8">
              <w:t xml:space="preserve">-izrađen od univera debljine 18 mm, kant ABS 2 mm. Noge stola izrađene od bukovog masiva. Ivice zaobljene.  Ploče stolova u sledećim dezenima: </w:t>
            </w:r>
          </w:p>
          <w:p w:rsidR="002B1897" w:rsidRPr="002A4EA8" w:rsidRDefault="002B1897" w:rsidP="00A8328F">
            <w:r w:rsidRPr="002A4EA8">
              <w:t xml:space="preserve">Dezeni: 2 stola  Kastamonu D 108 plava </w:t>
            </w:r>
          </w:p>
          <w:p w:rsidR="002B1897" w:rsidRPr="00B20126" w:rsidRDefault="002B1897" w:rsidP="00A8328F">
            <w:r w:rsidRPr="002A4EA8">
              <w:t>2 stola Kastamonu D 125 pink</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4</w:t>
            </w:r>
          </w:p>
        </w:tc>
      </w:tr>
      <w:tr w:rsidR="002B1897" w:rsidRPr="002A4EA8" w:rsidTr="00A8328F">
        <w:trPr>
          <w:trHeight w:val="602"/>
        </w:trPr>
        <w:tc>
          <w:tcPr>
            <w:tcW w:w="555" w:type="dxa"/>
            <w:noWrap/>
          </w:tcPr>
          <w:p w:rsidR="002B1897" w:rsidRPr="002A4EA8" w:rsidRDefault="002B1897" w:rsidP="00A8328F">
            <w:pPr>
              <w:jc w:val="center"/>
              <w:rPr>
                <w:lang w:eastAsia="en-US"/>
              </w:rPr>
            </w:pPr>
            <w:r w:rsidRPr="002A4EA8">
              <w:t>3.</w:t>
            </w:r>
          </w:p>
        </w:tc>
        <w:tc>
          <w:tcPr>
            <w:tcW w:w="6750" w:type="dxa"/>
            <w:noWrap/>
            <w:vAlign w:val="bottom"/>
          </w:tcPr>
          <w:p w:rsidR="002B1897" w:rsidRPr="002A4EA8" w:rsidRDefault="002B1897" w:rsidP="00A8328F">
            <w:pPr>
              <w:rPr>
                <w:lang w:val="en-US" w:eastAsia="en-US"/>
              </w:rPr>
            </w:pPr>
            <w:r w:rsidRPr="002A4EA8">
              <w:t>Dečja stolica H=36 cm, lamelirana, drvena</w:t>
            </w:r>
          </w:p>
          <w:p w:rsidR="002B1897" w:rsidRPr="002A4EA8" w:rsidRDefault="002B1897" w:rsidP="00A8328F">
            <w:pPr>
              <w:rPr>
                <w:lang w:val="en-US" w:eastAsia="en-US"/>
              </w:rPr>
            </w:pPr>
            <w:r w:rsidRPr="002A4EA8">
              <w:t xml:space="preserve">Dezen: plava boja </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32</w:t>
            </w:r>
          </w:p>
        </w:tc>
      </w:tr>
      <w:tr w:rsidR="002B1897" w:rsidRPr="002A4EA8" w:rsidTr="00A8328F">
        <w:trPr>
          <w:trHeight w:val="1401"/>
        </w:trPr>
        <w:tc>
          <w:tcPr>
            <w:tcW w:w="555" w:type="dxa"/>
            <w:noWrap/>
          </w:tcPr>
          <w:p w:rsidR="002B1897" w:rsidRPr="002A4EA8" w:rsidRDefault="002B1897" w:rsidP="00A8328F">
            <w:pPr>
              <w:jc w:val="center"/>
              <w:rPr>
                <w:lang w:eastAsia="en-US"/>
              </w:rPr>
            </w:pPr>
            <w:r w:rsidRPr="002A4EA8">
              <w:lastRenderedPageBreak/>
              <w:t>4.</w:t>
            </w:r>
          </w:p>
        </w:tc>
        <w:tc>
          <w:tcPr>
            <w:tcW w:w="6750" w:type="dxa"/>
            <w:noWrap/>
          </w:tcPr>
          <w:p w:rsidR="002B1897" w:rsidRPr="002A4EA8" w:rsidRDefault="002B1897" w:rsidP="00A8328F">
            <w:pPr>
              <w:rPr>
                <w:lang w:val="en-US" w:eastAsia="en-US"/>
              </w:rPr>
            </w:pPr>
            <w:r w:rsidRPr="002A4EA8">
              <w:t>Komoda mobilna sa 4 pregrade</w:t>
            </w:r>
          </w:p>
          <w:p w:rsidR="002B1897" w:rsidRPr="002A4EA8" w:rsidRDefault="002B1897" w:rsidP="00A8328F">
            <w:r w:rsidRPr="002A4EA8">
              <w:t>Dimenzije:  90x50x60 cm</w:t>
            </w:r>
          </w:p>
          <w:p w:rsidR="002B1897" w:rsidRPr="002A4EA8" w:rsidRDefault="002B1897" w:rsidP="00A8328F">
            <w:r w:rsidRPr="002A4EA8">
              <w:t xml:space="preserve">izrađena od univera debljine 18 mm, kant ABS 2 mm. Komoda je otvorenog tipa.  Poseduje točkiće. Dezeni: Kastamonu D 108 plava </w:t>
            </w:r>
          </w:p>
          <w:p w:rsidR="002B1897" w:rsidRPr="002A4EA8" w:rsidRDefault="002B1897" w:rsidP="00A8328F">
            <w:pPr>
              <w:rPr>
                <w:lang w:val="en-US" w:eastAsia="en-US"/>
              </w:rPr>
            </w:pPr>
            <w:r w:rsidRPr="002A4EA8">
              <w:t>I Kastamonu D 125 pink I bukva</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2</w:t>
            </w:r>
          </w:p>
        </w:tc>
      </w:tr>
      <w:tr w:rsidR="002B1897" w:rsidRPr="002A4EA8" w:rsidTr="00A8328F">
        <w:trPr>
          <w:trHeight w:val="300"/>
        </w:trPr>
        <w:tc>
          <w:tcPr>
            <w:tcW w:w="555" w:type="dxa"/>
            <w:noWrap/>
          </w:tcPr>
          <w:p w:rsidR="002B1897" w:rsidRPr="002A4EA8" w:rsidRDefault="002B1897" w:rsidP="00A8328F">
            <w:pPr>
              <w:jc w:val="center"/>
              <w:rPr>
                <w:lang w:eastAsia="en-US"/>
              </w:rPr>
            </w:pPr>
            <w:r w:rsidRPr="002A4EA8">
              <w:t>5.</w:t>
            </w:r>
          </w:p>
        </w:tc>
        <w:tc>
          <w:tcPr>
            <w:tcW w:w="6750" w:type="dxa"/>
            <w:noWrap/>
            <w:vAlign w:val="bottom"/>
          </w:tcPr>
          <w:p w:rsidR="002B1897" w:rsidRPr="002A4EA8" w:rsidRDefault="002B1897" w:rsidP="00A8328F">
            <w:pPr>
              <w:rPr>
                <w:lang w:val="en-US" w:eastAsia="en-US"/>
              </w:rPr>
            </w:pPr>
            <w:r w:rsidRPr="002A4EA8">
              <w:t xml:space="preserve">Viseća – zidna polica 40x30x127 cm </w:t>
            </w:r>
          </w:p>
          <w:p w:rsidR="002B1897" w:rsidRPr="002A4EA8" w:rsidRDefault="002B1897" w:rsidP="00A8328F">
            <w:pPr>
              <w:rPr>
                <w:lang w:val="en-US" w:eastAsia="en-US"/>
              </w:rPr>
            </w:pPr>
            <w:r w:rsidRPr="002A4EA8">
              <w:t>- Dezen: Kastamonu D 108 plava i Kastamonu D 125 pink</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1</w:t>
            </w:r>
          </w:p>
        </w:tc>
      </w:tr>
      <w:tr w:rsidR="002B1897" w:rsidRPr="002A4EA8" w:rsidTr="00A8328F">
        <w:trPr>
          <w:trHeight w:val="300"/>
        </w:trPr>
        <w:tc>
          <w:tcPr>
            <w:tcW w:w="555" w:type="dxa"/>
            <w:noWrap/>
          </w:tcPr>
          <w:p w:rsidR="002B1897" w:rsidRPr="002A4EA8" w:rsidRDefault="002B1897" w:rsidP="00A8328F">
            <w:pPr>
              <w:jc w:val="center"/>
              <w:rPr>
                <w:lang w:eastAsia="en-US"/>
              </w:rPr>
            </w:pPr>
            <w:r w:rsidRPr="002A4EA8">
              <w:t>6.</w:t>
            </w:r>
          </w:p>
        </w:tc>
        <w:tc>
          <w:tcPr>
            <w:tcW w:w="6750" w:type="dxa"/>
            <w:noWrap/>
            <w:vAlign w:val="bottom"/>
          </w:tcPr>
          <w:p w:rsidR="002B1897" w:rsidRPr="002A4EA8" w:rsidRDefault="002B1897" w:rsidP="00A8328F">
            <w:pPr>
              <w:rPr>
                <w:lang w:val="en-US" w:eastAsia="en-US"/>
              </w:rPr>
            </w:pPr>
            <w:r w:rsidRPr="002A4EA8">
              <w:t>Dečji drveni krevet</w:t>
            </w:r>
            <w:r>
              <w:t>ić</w:t>
            </w:r>
            <w:r w:rsidRPr="002A4EA8">
              <w:t xml:space="preserve"> sa dušekom 50x27x140 cm </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32</w:t>
            </w:r>
          </w:p>
        </w:tc>
      </w:tr>
    </w:tbl>
    <w:p w:rsidR="002B1897" w:rsidRPr="002A4EA8" w:rsidRDefault="002B1897" w:rsidP="00990126">
      <w:pPr>
        <w:rPr>
          <w:sz w:val="22"/>
          <w:szCs w:val="22"/>
          <w:lang w:val="en-US" w:eastAsia="en-US"/>
        </w:rPr>
      </w:pPr>
    </w:p>
    <w:p w:rsidR="002B1897" w:rsidRPr="004161EE" w:rsidRDefault="002B1897" w:rsidP="00990126">
      <w:pPr>
        <w:tabs>
          <w:tab w:val="left" w:pos="4950"/>
        </w:tabs>
        <w:jc w:val="center"/>
        <w:rPr>
          <w:b/>
          <w:color w:val="31849B"/>
          <w:sz w:val="22"/>
          <w:szCs w:val="22"/>
        </w:rPr>
      </w:pPr>
      <w:r w:rsidRPr="004161EE">
        <w:rPr>
          <w:b/>
          <w:color w:val="31849B"/>
          <w:sz w:val="22"/>
          <w:szCs w:val="22"/>
        </w:rPr>
        <w:t xml:space="preserve">SOBA 3 </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A8328F">
        <w:trPr>
          <w:trHeight w:val="435"/>
        </w:trPr>
        <w:tc>
          <w:tcPr>
            <w:tcW w:w="555" w:type="dxa"/>
            <w:noWrap/>
          </w:tcPr>
          <w:p w:rsidR="002B1897" w:rsidRPr="002A4EA8" w:rsidRDefault="002B1897" w:rsidP="00A8328F">
            <w:pPr>
              <w:jc w:val="center"/>
              <w:rPr>
                <w:lang w:val="en-US" w:eastAsia="en-US"/>
              </w:rPr>
            </w:pPr>
            <w:r w:rsidRPr="002A4EA8">
              <w:t>1.</w:t>
            </w:r>
          </w:p>
        </w:tc>
        <w:tc>
          <w:tcPr>
            <w:tcW w:w="6750" w:type="dxa"/>
            <w:noWrap/>
          </w:tcPr>
          <w:p w:rsidR="002B1897" w:rsidRPr="002A4EA8" w:rsidRDefault="002B1897" w:rsidP="00A8328F">
            <w:pPr>
              <w:rPr>
                <w:lang w:val="en-US" w:eastAsia="en-US"/>
              </w:rPr>
            </w:pPr>
            <w:r w:rsidRPr="002A4EA8">
              <w:t xml:space="preserve"> Ormar za dečje krevetiće i posteljinu</w:t>
            </w:r>
          </w:p>
          <w:p w:rsidR="002B1897" w:rsidRPr="002A4EA8" w:rsidRDefault="002B1897" w:rsidP="00A8328F">
            <w:r w:rsidRPr="002A4EA8">
              <w:t>Dimenzije:  100x150x60 cm (švd)</w:t>
            </w:r>
          </w:p>
          <w:p w:rsidR="002B1897" w:rsidRPr="002A4EA8" w:rsidRDefault="002B1897" w:rsidP="00A8328F">
            <w:r w:rsidRPr="002A4EA8">
              <w:t>Izrađen od univera debljine 18mm, kant ABS 2 mm,  Unutar se nalazi prostor predviđen za 8 krevetića. Ručkice upadajuće u obliku cveta. FGV šarke ili u sličnom kvalitetu.</w:t>
            </w:r>
          </w:p>
          <w:p w:rsidR="002B1897" w:rsidRPr="002A4EA8" w:rsidRDefault="002B1897" w:rsidP="00A8328F">
            <w:r w:rsidRPr="002A4EA8">
              <w:t xml:space="preserve">Dezeni: </w:t>
            </w:r>
          </w:p>
          <w:p w:rsidR="002B1897" w:rsidRPr="002A4EA8" w:rsidRDefault="002B1897" w:rsidP="00A8328F">
            <w:r w:rsidRPr="002A4EA8">
              <w:t>2 ormara – krila Kastamonu D 117 red</w:t>
            </w:r>
          </w:p>
          <w:p w:rsidR="002B1897" w:rsidRPr="002A4EA8" w:rsidRDefault="002B1897" w:rsidP="00A8328F">
            <w:pPr>
              <w:rPr>
                <w:lang w:val="en-US" w:eastAsia="en-US"/>
              </w:rPr>
            </w:pPr>
            <w:r w:rsidRPr="002A4EA8">
              <w:t xml:space="preserve">2 ormara – krila Kronospan 7190 BS mamba zelena, ostalo bukva </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4</w:t>
            </w:r>
          </w:p>
        </w:tc>
      </w:tr>
      <w:tr w:rsidR="002B1897" w:rsidRPr="002A4EA8" w:rsidTr="00A8328F">
        <w:trPr>
          <w:trHeight w:val="300"/>
        </w:trPr>
        <w:tc>
          <w:tcPr>
            <w:tcW w:w="555" w:type="dxa"/>
            <w:noWrap/>
          </w:tcPr>
          <w:p w:rsidR="002B1897" w:rsidRPr="002A4EA8" w:rsidRDefault="002B1897" w:rsidP="00A8328F">
            <w:pPr>
              <w:jc w:val="center"/>
              <w:rPr>
                <w:lang w:val="en-US" w:eastAsia="en-US"/>
              </w:rPr>
            </w:pPr>
            <w:r w:rsidRPr="002A4EA8">
              <w:t>2.</w:t>
            </w:r>
          </w:p>
        </w:tc>
        <w:tc>
          <w:tcPr>
            <w:tcW w:w="6750" w:type="dxa"/>
            <w:noWrap/>
            <w:vAlign w:val="bottom"/>
          </w:tcPr>
          <w:p w:rsidR="002B1897" w:rsidRPr="002A4EA8" w:rsidRDefault="002B1897" w:rsidP="00A8328F">
            <w:pPr>
              <w:rPr>
                <w:lang w:val="en-US" w:eastAsia="en-US"/>
              </w:rPr>
            </w:pPr>
            <w:r w:rsidRPr="002A4EA8">
              <w:t>Dečji sto četvorosed 90x58x90 (švd)</w:t>
            </w:r>
          </w:p>
          <w:p w:rsidR="002B1897" w:rsidRPr="002A4EA8" w:rsidRDefault="002B1897" w:rsidP="00A8328F">
            <w:r w:rsidRPr="002A4EA8">
              <w:t xml:space="preserve">-izrađen od univera debljine 18 mm, kant ABS 2 mm. Noge stola izrađene od bukovog masiva. Ivice zaobljene.  Ploče stolova u sledećim dezenima: </w:t>
            </w:r>
          </w:p>
          <w:p w:rsidR="002B1897" w:rsidRPr="002A4EA8" w:rsidRDefault="002B1897" w:rsidP="00A8328F">
            <w:r w:rsidRPr="002A4EA8">
              <w:t>Kastamonu D 117 red …. 2 kom</w:t>
            </w:r>
          </w:p>
          <w:p w:rsidR="002B1897" w:rsidRPr="004D76B2" w:rsidRDefault="002B1897" w:rsidP="00A8328F">
            <w:r w:rsidRPr="002A4EA8">
              <w:t>Kronospan 7190 BS mamba zelena ………2 kom</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4</w:t>
            </w:r>
          </w:p>
        </w:tc>
      </w:tr>
      <w:tr w:rsidR="002B1897" w:rsidRPr="002A4EA8" w:rsidTr="00A8328F">
        <w:trPr>
          <w:trHeight w:val="602"/>
        </w:trPr>
        <w:tc>
          <w:tcPr>
            <w:tcW w:w="555" w:type="dxa"/>
            <w:noWrap/>
          </w:tcPr>
          <w:p w:rsidR="002B1897" w:rsidRPr="002A4EA8" w:rsidRDefault="002B1897" w:rsidP="00A8328F">
            <w:pPr>
              <w:jc w:val="center"/>
              <w:rPr>
                <w:lang w:eastAsia="en-US"/>
              </w:rPr>
            </w:pPr>
            <w:r w:rsidRPr="002A4EA8">
              <w:t>3.</w:t>
            </w:r>
          </w:p>
        </w:tc>
        <w:tc>
          <w:tcPr>
            <w:tcW w:w="6750" w:type="dxa"/>
            <w:noWrap/>
            <w:vAlign w:val="bottom"/>
          </w:tcPr>
          <w:p w:rsidR="002B1897" w:rsidRPr="002A4EA8" w:rsidRDefault="002B1897" w:rsidP="00A8328F">
            <w:pPr>
              <w:rPr>
                <w:lang w:val="en-US" w:eastAsia="en-US"/>
              </w:rPr>
            </w:pPr>
            <w:r w:rsidRPr="002A4EA8">
              <w:t>Dečja stolica H=36 cm, lamelirana, drvena</w:t>
            </w:r>
          </w:p>
          <w:p w:rsidR="002B1897" w:rsidRPr="002A4EA8" w:rsidRDefault="002B1897" w:rsidP="00A8328F">
            <w:pPr>
              <w:rPr>
                <w:lang w:val="en-US" w:eastAsia="en-US"/>
              </w:rPr>
            </w:pPr>
            <w:r w:rsidRPr="002A4EA8">
              <w:t xml:space="preserve">Dezen: zelena boja </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32</w:t>
            </w:r>
          </w:p>
        </w:tc>
      </w:tr>
      <w:tr w:rsidR="002B1897" w:rsidRPr="002A4EA8" w:rsidTr="00A8328F">
        <w:trPr>
          <w:trHeight w:val="1610"/>
        </w:trPr>
        <w:tc>
          <w:tcPr>
            <w:tcW w:w="555" w:type="dxa"/>
            <w:noWrap/>
          </w:tcPr>
          <w:p w:rsidR="002B1897" w:rsidRPr="002A4EA8" w:rsidRDefault="002B1897" w:rsidP="00A8328F">
            <w:pPr>
              <w:jc w:val="center"/>
              <w:rPr>
                <w:lang w:eastAsia="en-US"/>
              </w:rPr>
            </w:pPr>
            <w:r w:rsidRPr="002A4EA8">
              <w:t>4.</w:t>
            </w:r>
          </w:p>
        </w:tc>
        <w:tc>
          <w:tcPr>
            <w:tcW w:w="6750" w:type="dxa"/>
            <w:noWrap/>
          </w:tcPr>
          <w:p w:rsidR="002B1897" w:rsidRPr="002A4EA8" w:rsidRDefault="002B1897" w:rsidP="00A8328F">
            <w:pPr>
              <w:rPr>
                <w:lang w:val="en-US" w:eastAsia="en-US"/>
              </w:rPr>
            </w:pPr>
            <w:r w:rsidRPr="002A4EA8">
              <w:t>Komoda mobilna sa 4 pregrade</w:t>
            </w:r>
          </w:p>
          <w:p w:rsidR="002B1897" w:rsidRPr="002A4EA8" w:rsidRDefault="002B1897" w:rsidP="00A8328F">
            <w:r w:rsidRPr="002A4EA8">
              <w:t>Dimenzije:  90x50x60 cm</w:t>
            </w:r>
          </w:p>
          <w:p w:rsidR="002B1897" w:rsidRPr="002A4EA8" w:rsidRDefault="002B1897" w:rsidP="00A8328F">
            <w:pPr>
              <w:rPr>
                <w:lang w:val="en-US" w:eastAsia="en-US"/>
              </w:rPr>
            </w:pPr>
            <w:r w:rsidRPr="002A4EA8">
              <w:t xml:space="preserve">izrađena od univera debljine 18 mm, kant ABS 2 mm. Komoda je otvorenog tipa.  Poseduje točkiće. Dezen: Kronospan 7190 BS mamba zelena i Kastamonu D 117 red i bukva </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2</w:t>
            </w:r>
          </w:p>
        </w:tc>
      </w:tr>
      <w:tr w:rsidR="002B1897" w:rsidRPr="002A4EA8" w:rsidTr="00A8328F">
        <w:trPr>
          <w:trHeight w:val="300"/>
        </w:trPr>
        <w:tc>
          <w:tcPr>
            <w:tcW w:w="555" w:type="dxa"/>
            <w:noWrap/>
          </w:tcPr>
          <w:p w:rsidR="002B1897" w:rsidRPr="002A4EA8" w:rsidRDefault="002B1897" w:rsidP="00A8328F">
            <w:pPr>
              <w:jc w:val="center"/>
              <w:rPr>
                <w:lang w:eastAsia="en-US"/>
              </w:rPr>
            </w:pPr>
            <w:r w:rsidRPr="002A4EA8">
              <w:t>5.</w:t>
            </w:r>
          </w:p>
        </w:tc>
        <w:tc>
          <w:tcPr>
            <w:tcW w:w="6750" w:type="dxa"/>
            <w:noWrap/>
            <w:vAlign w:val="bottom"/>
          </w:tcPr>
          <w:p w:rsidR="002B1897" w:rsidRPr="002A4EA8" w:rsidRDefault="002B1897" w:rsidP="00A8328F">
            <w:pPr>
              <w:rPr>
                <w:lang w:val="en-US" w:eastAsia="en-US"/>
              </w:rPr>
            </w:pPr>
            <w:r w:rsidRPr="002A4EA8">
              <w:t xml:space="preserve">Viseća – zidna polica 40x30x127 cm </w:t>
            </w:r>
          </w:p>
          <w:p w:rsidR="002B1897" w:rsidRPr="002A4EA8" w:rsidRDefault="002B1897" w:rsidP="00A8328F">
            <w:pPr>
              <w:rPr>
                <w:lang w:val="en-US" w:eastAsia="en-US"/>
              </w:rPr>
            </w:pPr>
            <w:r w:rsidRPr="002A4EA8">
              <w:t>- Dezen: Kronospan 7190 BS mamba zelena i Kastamonu D 117 red</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1</w:t>
            </w:r>
          </w:p>
        </w:tc>
      </w:tr>
      <w:tr w:rsidR="002B1897" w:rsidRPr="002A4EA8" w:rsidTr="00A8328F">
        <w:trPr>
          <w:trHeight w:val="300"/>
        </w:trPr>
        <w:tc>
          <w:tcPr>
            <w:tcW w:w="555" w:type="dxa"/>
            <w:noWrap/>
          </w:tcPr>
          <w:p w:rsidR="002B1897" w:rsidRPr="002A4EA8" w:rsidRDefault="002B1897" w:rsidP="00A8328F">
            <w:pPr>
              <w:jc w:val="center"/>
              <w:rPr>
                <w:lang w:eastAsia="en-US"/>
              </w:rPr>
            </w:pPr>
            <w:r w:rsidRPr="002A4EA8">
              <w:t>6.</w:t>
            </w:r>
          </w:p>
        </w:tc>
        <w:tc>
          <w:tcPr>
            <w:tcW w:w="6750" w:type="dxa"/>
            <w:noWrap/>
            <w:vAlign w:val="bottom"/>
          </w:tcPr>
          <w:p w:rsidR="002B1897" w:rsidRPr="002A4EA8" w:rsidRDefault="002B1897" w:rsidP="00A8328F">
            <w:pPr>
              <w:rPr>
                <w:lang w:val="en-US" w:eastAsia="en-US"/>
              </w:rPr>
            </w:pPr>
            <w:r w:rsidRPr="002A4EA8">
              <w:t>Dečji drveni krevet</w:t>
            </w:r>
            <w:r>
              <w:t>ić</w:t>
            </w:r>
            <w:r w:rsidRPr="002A4EA8">
              <w:t xml:space="preserve"> sa dušekom 50x27x140 cm </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32</w:t>
            </w:r>
          </w:p>
        </w:tc>
      </w:tr>
    </w:tbl>
    <w:p w:rsidR="002B1897" w:rsidRPr="002A4EA8" w:rsidRDefault="002B1897" w:rsidP="00990126">
      <w:pPr>
        <w:tabs>
          <w:tab w:val="left" w:pos="10200"/>
        </w:tabs>
        <w:rPr>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Default="002B1897" w:rsidP="00990126">
      <w:pPr>
        <w:tabs>
          <w:tab w:val="left" w:pos="4950"/>
        </w:tabs>
        <w:jc w:val="center"/>
        <w:rPr>
          <w:b/>
          <w:sz w:val="22"/>
          <w:szCs w:val="22"/>
        </w:rPr>
      </w:pPr>
    </w:p>
    <w:p w:rsidR="002B1897" w:rsidRPr="004161EE" w:rsidRDefault="002B1897" w:rsidP="00990126">
      <w:pPr>
        <w:tabs>
          <w:tab w:val="left" w:pos="4950"/>
        </w:tabs>
        <w:jc w:val="center"/>
        <w:rPr>
          <w:color w:val="31849B"/>
          <w:sz w:val="22"/>
          <w:szCs w:val="22"/>
        </w:rPr>
      </w:pPr>
      <w:r w:rsidRPr="004161EE">
        <w:rPr>
          <w:b/>
          <w:color w:val="31849B"/>
          <w:sz w:val="22"/>
          <w:szCs w:val="22"/>
        </w:rPr>
        <w:t>HODNIK I SOBA ZA LOGOPEDA</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A8328F">
        <w:trPr>
          <w:trHeight w:val="274"/>
        </w:trPr>
        <w:tc>
          <w:tcPr>
            <w:tcW w:w="555" w:type="dxa"/>
            <w:noWrap/>
          </w:tcPr>
          <w:p w:rsidR="002B1897" w:rsidRPr="002A4EA8" w:rsidRDefault="002B1897" w:rsidP="00A8328F">
            <w:pPr>
              <w:jc w:val="center"/>
              <w:rPr>
                <w:lang w:val="en-US" w:eastAsia="en-US"/>
              </w:rPr>
            </w:pPr>
            <w:r w:rsidRPr="002A4EA8">
              <w:t>1.</w:t>
            </w:r>
          </w:p>
        </w:tc>
        <w:tc>
          <w:tcPr>
            <w:tcW w:w="6750" w:type="dxa"/>
            <w:noWrap/>
          </w:tcPr>
          <w:p w:rsidR="002B1897" w:rsidRPr="002A4EA8" w:rsidRDefault="002B1897" w:rsidP="00A8328F">
            <w:pPr>
              <w:rPr>
                <w:lang w:val="en-US" w:eastAsia="en-US"/>
              </w:rPr>
            </w:pPr>
            <w:r w:rsidRPr="002A4EA8">
              <w:t>Garderober sa aplikacijama 50x150x32 cm (švd)</w:t>
            </w:r>
          </w:p>
          <w:p w:rsidR="002B1897" w:rsidRPr="00990126" w:rsidRDefault="002B1897" w:rsidP="00A8328F">
            <w:pPr>
              <w:rPr>
                <w:lang w:eastAsia="en-US"/>
              </w:rPr>
            </w:pPr>
            <w:r w:rsidRPr="002A4EA8">
              <w:t>-izrađen od univera debljine 18 mm, kant ABS 2 mm. Dezen bukva. Unutar se nalaze 4 police. Ručkice upadajuće - cvetići. (Aplikacije KIT, Čamac i Delfin). FGV šarke ili u sličnom kvalitetu.</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12</w:t>
            </w:r>
          </w:p>
        </w:tc>
      </w:tr>
      <w:tr w:rsidR="002B1897" w:rsidRPr="002A4EA8" w:rsidTr="00A8328F">
        <w:trPr>
          <w:trHeight w:val="152"/>
        </w:trPr>
        <w:tc>
          <w:tcPr>
            <w:tcW w:w="555" w:type="dxa"/>
            <w:noWrap/>
          </w:tcPr>
          <w:p w:rsidR="002B1897" w:rsidRPr="002A4EA8" w:rsidRDefault="002B1897" w:rsidP="00A8328F">
            <w:pPr>
              <w:jc w:val="center"/>
              <w:rPr>
                <w:lang w:eastAsia="en-US"/>
              </w:rPr>
            </w:pPr>
            <w:r w:rsidRPr="002A4EA8">
              <w:t>2.</w:t>
            </w:r>
          </w:p>
        </w:tc>
        <w:tc>
          <w:tcPr>
            <w:tcW w:w="6750" w:type="dxa"/>
            <w:noWrap/>
          </w:tcPr>
          <w:p w:rsidR="002B1897" w:rsidRPr="002A4EA8" w:rsidRDefault="002B1897" w:rsidP="00A8328F">
            <w:pPr>
              <w:rPr>
                <w:lang w:val="en-US" w:eastAsia="en-US"/>
              </w:rPr>
            </w:pPr>
            <w:r w:rsidRPr="002A4EA8">
              <w:t>Garderober sa aplikacijama 50x150x32 cm (švd)</w:t>
            </w:r>
          </w:p>
          <w:p w:rsidR="002B1897" w:rsidRPr="00990126" w:rsidRDefault="002B1897" w:rsidP="00A8328F">
            <w:pPr>
              <w:rPr>
                <w:lang w:eastAsia="en-US"/>
              </w:rPr>
            </w:pPr>
            <w:r w:rsidRPr="002A4EA8">
              <w:t>-izrađen od univera debljine 18 mm, kant ABS 2 mm. Dezen bukva. Unutar se nalazi 5 polica. Ručkice upadajuće - cvetići. (Aplikacije KIT, Čamac i Delfin). FGV šarke ili u sličnom kvalitetu.</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6</w:t>
            </w:r>
          </w:p>
        </w:tc>
      </w:tr>
      <w:tr w:rsidR="002B1897" w:rsidRPr="002A4EA8" w:rsidTr="00A8328F">
        <w:trPr>
          <w:trHeight w:val="300"/>
        </w:trPr>
        <w:tc>
          <w:tcPr>
            <w:tcW w:w="555" w:type="dxa"/>
            <w:noWrap/>
          </w:tcPr>
          <w:p w:rsidR="002B1897" w:rsidRPr="002A4EA8" w:rsidRDefault="002B1897" w:rsidP="00A8328F">
            <w:pPr>
              <w:jc w:val="center"/>
              <w:rPr>
                <w:lang w:eastAsia="en-US"/>
              </w:rPr>
            </w:pPr>
            <w:r w:rsidRPr="002A4EA8">
              <w:t>3.</w:t>
            </w:r>
          </w:p>
        </w:tc>
        <w:tc>
          <w:tcPr>
            <w:tcW w:w="6750" w:type="dxa"/>
            <w:noWrap/>
            <w:vAlign w:val="bottom"/>
          </w:tcPr>
          <w:p w:rsidR="002B1897" w:rsidRPr="002A4EA8" w:rsidRDefault="002B1897" w:rsidP="00A8328F">
            <w:pPr>
              <w:rPr>
                <w:lang w:val="en-US" w:eastAsia="en-US"/>
              </w:rPr>
            </w:pPr>
            <w:r w:rsidRPr="002A4EA8">
              <w:t>Klupice sa rešetkom za cipele 100x30x30</w:t>
            </w:r>
          </w:p>
          <w:p w:rsidR="002B1897" w:rsidRPr="002A4EA8" w:rsidRDefault="002B1897" w:rsidP="00A8328F">
            <w:pPr>
              <w:rPr>
                <w:lang w:val="en-US" w:eastAsia="en-US"/>
              </w:rPr>
            </w:pPr>
            <w:r w:rsidRPr="002A4EA8">
              <w:t>-izrađene od univera debljine 18 mm, kant ABS 2 mm. Boje klupica plava – 0121 PE , žuta – Kastamonu D 133 , crvena D 117 red, zelena – 7190 BS mamba zelena ,  roze-lavanda 8536 BS</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5</w:t>
            </w:r>
          </w:p>
        </w:tc>
      </w:tr>
      <w:tr w:rsidR="002B1897" w:rsidRPr="002A4EA8" w:rsidTr="00A8328F">
        <w:trPr>
          <w:trHeight w:val="602"/>
        </w:trPr>
        <w:tc>
          <w:tcPr>
            <w:tcW w:w="555" w:type="dxa"/>
            <w:noWrap/>
          </w:tcPr>
          <w:p w:rsidR="002B1897" w:rsidRPr="002A4EA8" w:rsidRDefault="002B1897" w:rsidP="00A8328F">
            <w:pPr>
              <w:jc w:val="center"/>
              <w:rPr>
                <w:lang w:eastAsia="en-US"/>
              </w:rPr>
            </w:pPr>
            <w:r w:rsidRPr="002A4EA8">
              <w:t>4.</w:t>
            </w:r>
          </w:p>
        </w:tc>
        <w:tc>
          <w:tcPr>
            <w:tcW w:w="6750" w:type="dxa"/>
            <w:noWrap/>
            <w:vAlign w:val="bottom"/>
          </w:tcPr>
          <w:p w:rsidR="002B1897" w:rsidRPr="002A4EA8" w:rsidRDefault="002B1897" w:rsidP="00A8328F">
            <w:pPr>
              <w:rPr>
                <w:lang w:val="en-US" w:eastAsia="en-US"/>
              </w:rPr>
            </w:pPr>
            <w:r w:rsidRPr="002A4EA8">
              <w:t>Klub fotelja Classic -zeleni štof</w:t>
            </w:r>
          </w:p>
          <w:p w:rsidR="002B1897" w:rsidRPr="00716597" w:rsidRDefault="002B1897" w:rsidP="00A8328F">
            <w:r>
              <w:t>-69x65x72 cm</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8</w:t>
            </w:r>
          </w:p>
        </w:tc>
      </w:tr>
      <w:tr w:rsidR="002B1897" w:rsidRPr="002A4EA8" w:rsidTr="00A8328F">
        <w:trPr>
          <w:trHeight w:val="458"/>
        </w:trPr>
        <w:tc>
          <w:tcPr>
            <w:tcW w:w="555" w:type="dxa"/>
            <w:noWrap/>
          </w:tcPr>
          <w:p w:rsidR="002B1897" w:rsidRPr="002A4EA8" w:rsidRDefault="002B1897" w:rsidP="00A8328F">
            <w:pPr>
              <w:jc w:val="center"/>
              <w:rPr>
                <w:lang w:eastAsia="en-US"/>
              </w:rPr>
            </w:pPr>
            <w:r w:rsidRPr="002A4EA8">
              <w:t>5.</w:t>
            </w:r>
          </w:p>
        </w:tc>
        <w:tc>
          <w:tcPr>
            <w:tcW w:w="6750" w:type="dxa"/>
            <w:noWrap/>
            <w:vAlign w:val="bottom"/>
          </w:tcPr>
          <w:p w:rsidR="002B1897" w:rsidRPr="002A4EA8" w:rsidRDefault="002B1897" w:rsidP="00A8328F">
            <w:pPr>
              <w:rPr>
                <w:lang w:val="en-US" w:eastAsia="en-US"/>
              </w:rPr>
            </w:pPr>
            <w:r w:rsidRPr="002A4EA8">
              <w:t>Viseći element za čaše 124x30x45 cm</w:t>
            </w:r>
          </w:p>
          <w:p w:rsidR="002B1897" w:rsidRPr="002A4EA8" w:rsidRDefault="002B1897" w:rsidP="00A8328F">
            <w:pPr>
              <w:rPr>
                <w:lang w:val="en-US" w:eastAsia="en-US"/>
              </w:rPr>
            </w:pPr>
            <w:r w:rsidRPr="002A4EA8">
              <w:t>-izrađen od univera 18 mm, kant ABS 2 mm, dezen bukva. Element je trokrilni. FGV šarke ili u sličnom kvalitetu.</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1</w:t>
            </w:r>
          </w:p>
        </w:tc>
      </w:tr>
      <w:tr w:rsidR="002B1897" w:rsidRPr="002A4EA8" w:rsidTr="00A8328F">
        <w:trPr>
          <w:trHeight w:val="435"/>
        </w:trPr>
        <w:tc>
          <w:tcPr>
            <w:tcW w:w="555" w:type="dxa"/>
          </w:tcPr>
          <w:p w:rsidR="002B1897" w:rsidRPr="002A4EA8" w:rsidRDefault="002B1897" w:rsidP="00A8328F">
            <w:pPr>
              <w:rPr>
                <w:lang w:val="en-US" w:eastAsia="en-US"/>
              </w:rPr>
            </w:pPr>
            <w:r w:rsidRPr="002A4EA8">
              <w:rPr>
                <w:sz w:val="22"/>
                <w:szCs w:val="22"/>
              </w:rPr>
              <w:t>6.</w:t>
            </w:r>
          </w:p>
        </w:tc>
        <w:tc>
          <w:tcPr>
            <w:tcW w:w="6750" w:type="dxa"/>
          </w:tcPr>
          <w:p w:rsidR="002B1897" w:rsidRPr="002A4EA8" w:rsidRDefault="002B1897" w:rsidP="00A8328F">
            <w:pPr>
              <w:rPr>
                <w:lang w:val="en-US" w:eastAsia="en-US"/>
              </w:rPr>
            </w:pPr>
            <w:r w:rsidRPr="002A4EA8">
              <w:rPr>
                <w:sz w:val="22"/>
                <w:szCs w:val="22"/>
              </w:rPr>
              <w:t>Dečji sto – okrugli Ø90 cm</w:t>
            </w:r>
          </w:p>
          <w:p w:rsidR="002B1897" w:rsidRPr="002A4EA8" w:rsidRDefault="002B1897" w:rsidP="00A8328F">
            <w:pPr>
              <w:rPr>
                <w:lang w:val="en-US" w:eastAsia="en-US"/>
              </w:rPr>
            </w:pPr>
            <w:r w:rsidRPr="002A4EA8">
              <w:rPr>
                <w:sz w:val="22"/>
                <w:szCs w:val="22"/>
              </w:rPr>
              <w:t xml:space="preserve">-izrađen od univera debljine 18 mm, kant ABS 2 mm. Dezen: bukva. Nogari izrađeni od bukovog masiva. </w:t>
            </w:r>
          </w:p>
        </w:tc>
        <w:tc>
          <w:tcPr>
            <w:tcW w:w="1530" w:type="dxa"/>
            <w:vAlign w:val="center"/>
          </w:tcPr>
          <w:p w:rsidR="002B1897" w:rsidRPr="002A4EA8" w:rsidRDefault="002B1897" w:rsidP="00A8328F">
            <w:pPr>
              <w:jc w:val="center"/>
              <w:rPr>
                <w:lang w:val="en-US" w:eastAsia="en-US"/>
              </w:rPr>
            </w:pPr>
          </w:p>
          <w:p w:rsidR="002B1897" w:rsidRPr="002A4EA8" w:rsidRDefault="002B1897" w:rsidP="00A8328F">
            <w:pPr>
              <w:jc w:val="center"/>
              <w:rPr>
                <w:lang w:val="en-US" w:eastAsia="en-US"/>
              </w:rPr>
            </w:pPr>
            <w:r w:rsidRPr="002A4EA8">
              <w:rPr>
                <w:sz w:val="22"/>
                <w:szCs w:val="22"/>
              </w:rPr>
              <w:t>kom</w:t>
            </w:r>
          </w:p>
        </w:tc>
        <w:tc>
          <w:tcPr>
            <w:tcW w:w="2070" w:type="dxa"/>
            <w:vAlign w:val="center"/>
          </w:tcPr>
          <w:p w:rsidR="002B1897" w:rsidRPr="002A4EA8" w:rsidRDefault="002B1897" w:rsidP="00A8328F">
            <w:pPr>
              <w:jc w:val="center"/>
              <w:rPr>
                <w:lang w:val="en-US" w:eastAsia="en-US"/>
              </w:rPr>
            </w:pPr>
            <w:r w:rsidRPr="002A4EA8">
              <w:rPr>
                <w:sz w:val="22"/>
                <w:szCs w:val="22"/>
              </w:rPr>
              <w:t>1</w:t>
            </w:r>
          </w:p>
        </w:tc>
      </w:tr>
      <w:tr w:rsidR="002B1897" w:rsidRPr="002A4EA8" w:rsidTr="00A8328F">
        <w:trPr>
          <w:trHeight w:val="279"/>
        </w:trPr>
        <w:tc>
          <w:tcPr>
            <w:tcW w:w="555" w:type="dxa"/>
          </w:tcPr>
          <w:p w:rsidR="002B1897" w:rsidRPr="002A4EA8" w:rsidRDefault="002B1897" w:rsidP="00A8328F">
            <w:pPr>
              <w:rPr>
                <w:lang w:val="en-US" w:eastAsia="en-US"/>
              </w:rPr>
            </w:pPr>
            <w:r w:rsidRPr="002A4EA8">
              <w:rPr>
                <w:sz w:val="22"/>
                <w:szCs w:val="22"/>
              </w:rPr>
              <w:t xml:space="preserve">7. </w:t>
            </w:r>
          </w:p>
        </w:tc>
        <w:tc>
          <w:tcPr>
            <w:tcW w:w="6750" w:type="dxa"/>
          </w:tcPr>
          <w:p w:rsidR="002B1897" w:rsidRPr="002A4EA8" w:rsidRDefault="002B1897" w:rsidP="00A8328F">
            <w:pPr>
              <w:rPr>
                <w:lang w:val="en-US" w:eastAsia="en-US"/>
              </w:rPr>
            </w:pPr>
            <w:r w:rsidRPr="002A4EA8">
              <w:rPr>
                <w:sz w:val="22"/>
                <w:szCs w:val="22"/>
              </w:rPr>
              <w:t xml:space="preserve">Dečja stolica H=36 cm, drvena lamelirana, natur </w:t>
            </w:r>
          </w:p>
        </w:tc>
        <w:tc>
          <w:tcPr>
            <w:tcW w:w="1530" w:type="dxa"/>
            <w:vAlign w:val="center"/>
          </w:tcPr>
          <w:p w:rsidR="002B1897" w:rsidRPr="002A4EA8" w:rsidRDefault="002B1897" w:rsidP="00A8328F">
            <w:pPr>
              <w:jc w:val="center"/>
              <w:rPr>
                <w:lang w:val="en-US" w:eastAsia="en-US"/>
              </w:rPr>
            </w:pPr>
            <w:r w:rsidRPr="002A4EA8">
              <w:rPr>
                <w:sz w:val="22"/>
                <w:szCs w:val="22"/>
              </w:rPr>
              <w:t>kom</w:t>
            </w:r>
          </w:p>
        </w:tc>
        <w:tc>
          <w:tcPr>
            <w:tcW w:w="2070" w:type="dxa"/>
            <w:vAlign w:val="center"/>
          </w:tcPr>
          <w:p w:rsidR="002B1897" w:rsidRPr="002A4EA8" w:rsidRDefault="002B1897" w:rsidP="00A8328F">
            <w:pPr>
              <w:jc w:val="center"/>
              <w:rPr>
                <w:lang w:val="en-US" w:eastAsia="en-US"/>
              </w:rPr>
            </w:pPr>
            <w:r w:rsidRPr="002A4EA8">
              <w:rPr>
                <w:sz w:val="22"/>
                <w:szCs w:val="22"/>
              </w:rPr>
              <w:t>4</w:t>
            </w:r>
          </w:p>
        </w:tc>
      </w:tr>
    </w:tbl>
    <w:p w:rsidR="002B1897" w:rsidRPr="004161EE" w:rsidRDefault="002B1897" w:rsidP="00990126">
      <w:pPr>
        <w:rPr>
          <w:color w:val="31849B"/>
        </w:rPr>
      </w:pPr>
    </w:p>
    <w:p w:rsidR="002B1897" w:rsidRPr="004161EE" w:rsidRDefault="002B1897" w:rsidP="00990126">
      <w:pPr>
        <w:jc w:val="center"/>
        <w:rPr>
          <w:color w:val="31849B"/>
        </w:rPr>
      </w:pPr>
      <w:r w:rsidRPr="004161EE">
        <w:rPr>
          <w:b/>
          <w:color w:val="31849B"/>
          <w:sz w:val="22"/>
          <w:szCs w:val="22"/>
        </w:rPr>
        <w:t>KANCELARIJA DIREKTORKE</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A8328F">
        <w:trPr>
          <w:trHeight w:val="1005"/>
        </w:trPr>
        <w:tc>
          <w:tcPr>
            <w:tcW w:w="555" w:type="dxa"/>
            <w:noWrap/>
          </w:tcPr>
          <w:p w:rsidR="002B1897" w:rsidRPr="002A4EA8" w:rsidRDefault="002B1897" w:rsidP="00A8328F">
            <w:pPr>
              <w:jc w:val="center"/>
              <w:rPr>
                <w:lang w:val="en-US" w:eastAsia="en-US"/>
              </w:rPr>
            </w:pPr>
            <w:r>
              <w:t>1</w:t>
            </w:r>
            <w:r w:rsidRPr="002A4EA8">
              <w:t>.</w:t>
            </w:r>
          </w:p>
        </w:tc>
        <w:tc>
          <w:tcPr>
            <w:tcW w:w="6750" w:type="dxa"/>
            <w:noWrap/>
          </w:tcPr>
          <w:p w:rsidR="002B1897" w:rsidRPr="002A4EA8" w:rsidRDefault="002B1897" w:rsidP="00A8328F">
            <w:pPr>
              <w:rPr>
                <w:lang w:val="en-US" w:eastAsia="en-US"/>
              </w:rPr>
            </w:pPr>
            <w:r w:rsidRPr="002A4EA8">
              <w:t xml:space="preserve">Kancelarijski sto- ploča stola je od egger univera u dekoru H1706 ST15 Trešnja (ili slično), debljine 36mm, kantovano kružnim kantovanjem kant </w:t>
            </w:r>
            <w:r w:rsidRPr="00E96B14">
              <w:t>trakom ABS 42/2 u istom dekoru. Sto je zaobljen na krajevima (ovalni sto). Na vertikalnom ukrućenju nogara, predvideti dekorativni otvor sa 2 inox šipke Ø15mm. Bočne strane stola su od istog dekora, debljine 36mm, širine 80cm i kantovane istom kant trakom ABS 42/2. Dimenzije stola su 200/80/75cm</w:t>
            </w:r>
            <w:r>
              <w:t xml:space="preserve"> </w:t>
            </w:r>
            <w:r w:rsidRPr="00E4594E">
              <w:t>(š/d/v)</w:t>
            </w:r>
            <w:r w:rsidRPr="00E96B14">
              <w:t>.</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1</w:t>
            </w:r>
          </w:p>
        </w:tc>
      </w:tr>
      <w:tr w:rsidR="002B1897" w:rsidRPr="002A4EA8" w:rsidTr="00A8328F">
        <w:trPr>
          <w:trHeight w:val="152"/>
        </w:trPr>
        <w:tc>
          <w:tcPr>
            <w:tcW w:w="555" w:type="dxa"/>
            <w:noWrap/>
          </w:tcPr>
          <w:p w:rsidR="002B1897" w:rsidRPr="002A4EA8" w:rsidRDefault="002B1897" w:rsidP="00A8328F">
            <w:pPr>
              <w:jc w:val="center"/>
              <w:rPr>
                <w:lang w:eastAsia="en-US"/>
              </w:rPr>
            </w:pPr>
            <w:r w:rsidRPr="002A4EA8">
              <w:t>2.</w:t>
            </w:r>
          </w:p>
        </w:tc>
        <w:tc>
          <w:tcPr>
            <w:tcW w:w="6750" w:type="dxa"/>
            <w:noWrap/>
          </w:tcPr>
          <w:p w:rsidR="002B1897" w:rsidRPr="00990126" w:rsidRDefault="002B1897" w:rsidP="00A8328F">
            <w:pPr>
              <w:rPr>
                <w:lang w:eastAsia="en-US"/>
              </w:rPr>
            </w:pPr>
            <w:r w:rsidRPr="00E4594E">
              <w:t>Fiokar-kaseta- mobilni fiokar sa sigurnosnom bravom, dimenzija 50/50/65</w:t>
            </w:r>
            <w:r>
              <w:t xml:space="preserve">cm </w:t>
            </w:r>
            <w:r w:rsidRPr="00E4594E">
              <w:t>(š/d/v), sa 3 fioke na teleskopskim klizačima, od egger univera u dekoru H1706 ST15 Trešnja (ili slično). Vrh i dno fiokara uraditi kao dupli ram 2x18mm i okantovati sa ABS 42/2 kant trakom u istom dekoru. Fiokar je sa točkićima sa kočnicama. Ručke prema izboru naručioca.</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1</w:t>
            </w:r>
          </w:p>
        </w:tc>
      </w:tr>
      <w:tr w:rsidR="002B1897" w:rsidRPr="002A4EA8" w:rsidTr="00A8328F">
        <w:trPr>
          <w:trHeight w:val="152"/>
        </w:trPr>
        <w:tc>
          <w:tcPr>
            <w:tcW w:w="555" w:type="dxa"/>
            <w:noWrap/>
          </w:tcPr>
          <w:p w:rsidR="002B1897" w:rsidRPr="002A4EA8" w:rsidRDefault="002B1897" w:rsidP="00A8328F">
            <w:pPr>
              <w:jc w:val="center"/>
            </w:pPr>
            <w:r w:rsidRPr="002A4EA8">
              <w:t>3.</w:t>
            </w:r>
          </w:p>
        </w:tc>
        <w:tc>
          <w:tcPr>
            <w:tcW w:w="6750" w:type="dxa"/>
            <w:noWrap/>
          </w:tcPr>
          <w:p w:rsidR="002B1897" w:rsidRPr="002A4EA8" w:rsidRDefault="002B1897" w:rsidP="00A8328F">
            <w:r w:rsidRPr="002A4EA8">
              <w:t>Fiokar- fiokar, dimenzija</w:t>
            </w:r>
            <w:r>
              <w:t xml:space="preserve"> 60/50/118cm </w:t>
            </w:r>
            <w:r w:rsidRPr="00E4594E">
              <w:t>(š/d/v)</w:t>
            </w:r>
            <w:r>
              <w:t>.</w:t>
            </w:r>
            <w:r w:rsidRPr="002A4EA8">
              <w:t xml:space="preserve"> sa 4 fioke na teleskopskim klizačima</w:t>
            </w:r>
            <w:r>
              <w:t xml:space="preserve"> (FGV ili slično)</w:t>
            </w:r>
            <w:r w:rsidRPr="002A4EA8">
              <w:t>, od egger univera u dekoru H1706 ST15 Trešnja (ili slično). Vrh i dno fiokara uraditi kao dupli ram 2x18mm i okantovati sa ABS 42/2 kant trakom u istom dekoru. R</w:t>
            </w:r>
            <w:r>
              <w:t xml:space="preserve">učke prema izboru naručioca. </w:t>
            </w:r>
          </w:p>
        </w:tc>
        <w:tc>
          <w:tcPr>
            <w:tcW w:w="1530" w:type="dxa"/>
            <w:noWrap/>
            <w:vAlign w:val="center"/>
          </w:tcPr>
          <w:p w:rsidR="002B1897" w:rsidRPr="00574F8D" w:rsidRDefault="002B1897" w:rsidP="00A8328F">
            <w:pPr>
              <w:jc w:val="center"/>
              <w:rPr>
                <w:lang w:val="sr-Cyrl-CS"/>
              </w:rPr>
            </w:pPr>
            <w:r>
              <w:rPr>
                <w:lang w:val="sr-Cyrl-CS"/>
              </w:rPr>
              <w:t>ком</w:t>
            </w:r>
          </w:p>
        </w:tc>
        <w:tc>
          <w:tcPr>
            <w:tcW w:w="2070" w:type="dxa"/>
            <w:noWrap/>
            <w:vAlign w:val="center"/>
          </w:tcPr>
          <w:p w:rsidR="002B1897" w:rsidRPr="00B3315D" w:rsidRDefault="002B1897" w:rsidP="00A8328F">
            <w:pPr>
              <w:jc w:val="center"/>
              <w:rPr>
                <w:lang w:val="sr-Cyrl-CS"/>
              </w:rPr>
            </w:pPr>
            <w:r>
              <w:rPr>
                <w:lang w:val="sr-Cyrl-CS"/>
              </w:rPr>
              <w:t>1</w:t>
            </w:r>
          </w:p>
        </w:tc>
      </w:tr>
      <w:tr w:rsidR="002B1897" w:rsidRPr="002A4EA8" w:rsidTr="00A8328F">
        <w:trPr>
          <w:trHeight w:val="300"/>
        </w:trPr>
        <w:tc>
          <w:tcPr>
            <w:tcW w:w="555" w:type="dxa"/>
            <w:noWrap/>
          </w:tcPr>
          <w:p w:rsidR="002B1897" w:rsidRPr="002A4EA8" w:rsidRDefault="002B1897" w:rsidP="00A8328F">
            <w:pPr>
              <w:jc w:val="center"/>
              <w:rPr>
                <w:highlight w:val="yellow"/>
                <w:lang w:eastAsia="en-US"/>
              </w:rPr>
            </w:pPr>
            <w:r w:rsidRPr="002A4EA8">
              <w:t>4.</w:t>
            </w:r>
          </w:p>
        </w:tc>
        <w:tc>
          <w:tcPr>
            <w:tcW w:w="6750" w:type="dxa"/>
            <w:noWrap/>
            <w:vAlign w:val="bottom"/>
          </w:tcPr>
          <w:p w:rsidR="002B1897" w:rsidRPr="002A4EA8" w:rsidRDefault="002B1897" w:rsidP="00A8328F">
            <w:pPr>
              <w:rPr>
                <w:highlight w:val="yellow"/>
                <w:lang w:val="en-US" w:eastAsia="en-US"/>
              </w:rPr>
            </w:pPr>
            <w:r w:rsidRPr="00E4594E">
              <w:t>Komoda sa 2 krila-  komoda je od egger univera u dekoru H1706 ST15 Trešnja (ili slično). Vrh i dno komode su dupli ram 2x18mm, okantovan sa ABS 42/2 kant trakom u istom dekoru. Ostatak komode je od univera debljine 18mm u istom dekoru. Krila vrata postaviti na klap šarke bez usporivača tipa FGV ili slično. Dimenzije komode su</w:t>
            </w:r>
            <w:r>
              <w:t xml:space="preserve"> 120/50</w:t>
            </w:r>
            <w:r w:rsidRPr="00E4594E">
              <w:t>/</w:t>
            </w:r>
            <w:r>
              <w:t xml:space="preserve">118 </w:t>
            </w:r>
            <w:r w:rsidRPr="00E4594E">
              <w:t>(š/d/v)</w:t>
            </w:r>
            <w:r>
              <w:t>.</w:t>
            </w:r>
            <w:r w:rsidRPr="00E4594E">
              <w:t xml:space="preserve"> Ručke prema izboru naručioca.</w:t>
            </w:r>
          </w:p>
        </w:tc>
        <w:tc>
          <w:tcPr>
            <w:tcW w:w="1530" w:type="dxa"/>
            <w:noWrap/>
            <w:vAlign w:val="center"/>
          </w:tcPr>
          <w:p w:rsidR="002B1897" w:rsidRPr="00E96B14" w:rsidRDefault="002B1897" w:rsidP="00A8328F">
            <w:pPr>
              <w:jc w:val="center"/>
              <w:rPr>
                <w:lang w:val="en-US" w:eastAsia="en-US"/>
              </w:rPr>
            </w:pPr>
            <w:r w:rsidRPr="00E96B14">
              <w:t>kom</w:t>
            </w:r>
          </w:p>
        </w:tc>
        <w:tc>
          <w:tcPr>
            <w:tcW w:w="2070" w:type="dxa"/>
            <w:noWrap/>
            <w:vAlign w:val="center"/>
          </w:tcPr>
          <w:p w:rsidR="002B1897" w:rsidRPr="00E96B14" w:rsidRDefault="002B1897" w:rsidP="00A8328F">
            <w:pPr>
              <w:jc w:val="center"/>
              <w:rPr>
                <w:lang w:eastAsia="en-US"/>
              </w:rPr>
            </w:pPr>
            <w:r w:rsidRPr="00E96B14">
              <w:t>2</w:t>
            </w:r>
          </w:p>
        </w:tc>
      </w:tr>
      <w:tr w:rsidR="002B1897" w:rsidRPr="002A4EA8" w:rsidTr="00A8328F">
        <w:trPr>
          <w:trHeight w:val="521"/>
        </w:trPr>
        <w:tc>
          <w:tcPr>
            <w:tcW w:w="555" w:type="dxa"/>
            <w:noWrap/>
          </w:tcPr>
          <w:p w:rsidR="002B1897" w:rsidRPr="002A4EA8" w:rsidRDefault="002B1897" w:rsidP="00A8328F">
            <w:pPr>
              <w:jc w:val="center"/>
              <w:rPr>
                <w:highlight w:val="yellow"/>
                <w:lang w:eastAsia="en-US"/>
              </w:rPr>
            </w:pPr>
            <w:r w:rsidRPr="002A4EA8">
              <w:t>5.</w:t>
            </w:r>
          </w:p>
        </w:tc>
        <w:tc>
          <w:tcPr>
            <w:tcW w:w="6750" w:type="dxa"/>
            <w:noWrap/>
          </w:tcPr>
          <w:p w:rsidR="002B1897" w:rsidRPr="002A4EA8" w:rsidRDefault="002B1897" w:rsidP="00A8328F">
            <w:pPr>
              <w:rPr>
                <w:highlight w:val="yellow"/>
                <w:lang w:val="en-US" w:eastAsia="en-US"/>
              </w:rPr>
            </w:pPr>
            <w:r w:rsidRPr="00E4594E">
              <w:t>Klub sto-  od egger univera u dekoru H1706 ST15 Trešnja (ili slično). Sto je kvadratnog oblika kao kutija četvrtastog preseka. Dimenzije stola su 80/80/40cm (š/d/v).Sve ivice gerovati po 45</w:t>
            </w:r>
            <w:r w:rsidRPr="00E4594E">
              <w:rPr>
                <w:sz w:val="22"/>
                <w:szCs w:val="22"/>
              </w:rPr>
              <w:t xml:space="preserve">°. Nogari stola su kutijastog preseka10/10/10cm, takođe gerovani po </w:t>
            </w:r>
            <w:r w:rsidRPr="00E4594E">
              <w:t>45</w:t>
            </w:r>
            <w:r w:rsidRPr="00E4594E">
              <w:rPr>
                <w:sz w:val="22"/>
                <w:szCs w:val="22"/>
              </w:rPr>
              <w:t>°.</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1</w:t>
            </w:r>
          </w:p>
        </w:tc>
      </w:tr>
      <w:tr w:rsidR="002B1897" w:rsidRPr="002A4EA8" w:rsidTr="00A8328F">
        <w:trPr>
          <w:trHeight w:val="458"/>
        </w:trPr>
        <w:tc>
          <w:tcPr>
            <w:tcW w:w="555" w:type="dxa"/>
            <w:noWrap/>
          </w:tcPr>
          <w:p w:rsidR="002B1897" w:rsidRPr="002A4EA8" w:rsidRDefault="002B1897" w:rsidP="00A8328F">
            <w:pPr>
              <w:jc w:val="center"/>
              <w:rPr>
                <w:highlight w:val="yellow"/>
                <w:lang w:eastAsia="en-US"/>
              </w:rPr>
            </w:pPr>
            <w:r w:rsidRPr="002A4EA8">
              <w:t>6.</w:t>
            </w:r>
          </w:p>
        </w:tc>
        <w:tc>
          <w:tcPr>
            <w:tcW w:w="6750" w:type="dxa"/>
            <w:noWrap/>
          </w:tcPr>
          <w:p w:rsidR="002B1897" w:rsidRPr="002A4EA8" w:rsidRDefault="002B1897" w:rsidP="00A8328F">
            <w:pPr>
              <w:rPr>
                <w:color w:val="auto"/>
                <w:highlight w:val="yellow"/>
                <w:lang w:val="en-US" w:eastAsia="en-US"/>
              </w:rPr>
            </w:pPr>
            <w:r w:rsidRPr="002A4EA8">
              <w:rPr>
                <w:color w:val="auto"/>
              </w:rPr>
              <w:t>Otvorena polica sa 2 police- od egger univera u dekoru H1706 ST15 Trešnja (ili slično), kantovana sa ABS 42/2 kant trakom</w:t>
            </w:r>
            <w:r w:rsidRPr="002A4EA8">
              <w:t xml:space="preserve"> u istom dekoru.</w:t>
            </w:r>
            <w:r w:rsidRPr="002A4EA8">
              <w:rPr>
                <w:color w:val="auto"/>
              </w:rPr>
              <w:t xml:space="preserve">. </w:t>
            </w:r>
            <w:r w:rsidRPr="00E4594E">
              <w:rPr>
                <w:color w:val="auto"/>
              </w:rPr>
              <w:t>Dimenzije 60/50/118</w:t>
            </w:r>
            <w:r>
              <w:rPr>
                <w:color w:val="auto"/>
              </w:rPr>
              <w:t xml:space="preserve">cm </w:t>
            </w:r>
            <w:r w:rsidRPr="00E4594E">
              <w:t>(š/d/v). Vrh i dno komode su dupli ram 2x18mm, okantovan sa ABS 42/2 kant trakom u istom dekoru.</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1</w:t>
            </w:r>
          </w:p>
        </w:tc>
      </w:tr>
      <w:tr w:rsidR="002B1897" w:rsidRPr="002A4EA8" w:rsidTr="00A8328F">
        <w:trPr>
          <w:trHeight w:val="435"/>
        </w:trPr>
        <w:tc>
          <w:tcPr>
            <w:tcW w:w="555" w:type="dxa"/>
          </w:tcPr>
          <w:p w:rsidR="002B1897" w:rsidRPr="002A4EA8" w:rsidRDefault="002B1897" w:rsidP="00A8328F">
            <w:pPr>
              <w:rPr>
                <w:highlight w:val="yellow"/>
                <w:lang w:val="en-US" w:eastAsia="en-US"/>
              </w:rPr>
            </w:pPr>
            <w:r w:rsidRPr="002A4EA8">
              <w:rPr>
                <w:sz w:val="22"/>
                <w:szCs w:val="22"/>
              </w:rPr>
              <w:t>7.</w:t>
            </w:r>
          </w:p>
        </w:tc>
        <w:tc>
          <w:tcPr>
            <w:tcW w:w="6750" w:type="dxa"/>
          </w:tcPr>
          <w:p w:rsidR="002B1897" w:rsidRPr="002A4EA8" w:rsidRDefault="002B1897" w:rsidP="00A8328F">
            <w:pPr>
              <w:rPr>
                <w:color w:val="auto"/>
                <w:highlight w:val="yellow"/>
                <w:lang w:val="en-US" w:eastAsia="en-US"/>
              </w:rPr>
            </w:pPr>
            <w:r w:rsidRPr="002A4EA8">
              <w:rPr>
                <w:color w:val="auto"/>
              </w:rPr>
              <w:t>Otvorena polica sa 1 policom- od egger univera u dekoru H1706 ST15 Trešnja (ili slično), kantovana sa ABS 42/2 kant trakom</w:t>
            </w:r>
            <w:r w:rsidRPr="002A4EA8">
              <w:t xml:space="preserve"> u istom dekoru.</w:t>
            </w:r>
            <w:r w:rsidRPr="002A4EA8">
              <w:rPr>
                <w:color w:val="auto"/>
              </w:rPr>
              <w:t xml:space="preserve"> </w:t>
            </w:r>
            <w:r w:rsidRPr="00E4594E">
              <w:rPr>
                <w:color w:val="auto"/>
              </w:rPr>
              <w:t xml:space="preserve">Dimenzije 25/50/118 </w:t>
            </w:r>
            <w:r w:rsidRPr="00E4594E">
              <w:t>(š/d/v).</w:t>
            </w:r>
            <w:r w:rsidRPr="002A4EA8">
              <w:t xml:space="preserve"> Vrh i dno komode su dupli ram 2x18mm, okantovan sa ABS 42/2 kant trakom u istom dekoru.</w:t>
            </w:r>
          </w:p>
        </w:tc>
        <w:tc>
          <w:tcPr>
            <w:tcW w:w="1530" w:type="dxa"/>
            <w:vAlign w:val="center"/>
          </w:tcPr>
          <w:p w:rsidR="002B1897" w:rsidRPr="004D76B2" w:rsidRDefault="002B1897" w:rsidP="00A8328F">
            <w:pPr>
              <w:jc w:val="center"/>
              <w:rPr>
                <w:lang w:val="en-US" w:eastAsia="en-US"/>
              </w:rPr>
            </w:pPr>
            <w:r w:rsidRPr="004D76B2">
              <w:rPr>
                <w:sz w:val="22"/>
                <w:szCs w:val="22"/>
              </w:rPr>
              <w:t>kom</w:t>
            </w:r>
          </w:p>
        </w:tc>
        <w:tc>
          <w:tcPr>
            <w:tcW w:w="2070" w:type="dxa"/>
            <w:vAlign w:val="center"/>
          </w:tcPr>
          <w:p w:rsidR="002B1897" w:rsidRPr="004D76B2" w:rsidRDefault="002B1897" w:rsidP="00A8328F">
            <w:pPr>
              <w:jc w:val="center"/>
              <w:rPr>
                <w:lang w:val="en-US" w:eastAsia="en-US"/>
              </w:rPr>
            </w:pPr>
            <w:r w:rsidRPr="004D76B2">
              <w:rPr>
                <w:sz w:val="22"/>
                <w:szCs w:val="22"/>
              </w:rPr>
              <w:t>1</w:t>
            </w:r>
          </w:p>
        </w:tc>
      </w:tr>
      <w:tr w:rsidR="002B1897" w:rsidRPr="002A4EA8" w:rsidTr="00A8328F">
        <w:trPr>
          <w:trHeight w:val="435"/>
        </w:trPr>
        <w:tc>
          <w:tcPr>
            <w:tcW w:w="555" w:type="dxa"/>
          </w:tcPr>
          <w:p w:rsidR="002B1897" w:rsidRPr="002A4EA8" w:rsidRDefault="002B1897" w:rsidP="00A8328F">
            <w:r w:rsidRPr="002A4EA8">
              <w:rPr>
                <w:sz w:val="22"/>
                <w:szCs w:val="22"/>
              </w:rPr>
              <w:t>8.</w:t>
            </w:r>
          </w:p>
        </w:tc>
        <w:tc>
          <w:tcPr>
            <w:tcW w:w="6750" w:type="dxa"/>
          </w:tcPr>
          <w:p w:rsidR="002B1897" w:rsidRPr="002A4EA8" w:rsidRDefault="002B1897" w:rsidP="00A8328F">
            <w:r w:rsidRPr="002A4EA8">
              <w:rPr>
                <w:sz w:val="22"/>
                <w:szCs w:val="22"/>
              </w:rPr>
              <w:t>Kancelarijska fotelja sa rukonaslonima u eko koži crvene boje, sa podiznim mehanizmom.</w:t>
            </w:r>
          </w:p>
        </w:tc>
        <w:tc>
          <w:tcPr>
            <w:tcW w:w="1530" w:type="dxa"/>
            <w:vAlign w:val="center"/>
          </w:tcPr>
          <w:p w:rsidR="002B1897" w:rsidRPr="002A4EA8" w:rsidRDefault="002B1897" w:rsidP="00A8328F">
            <w:pPr>
              <w:jc w:val="center"/>
            </w:pPr>
            <w:r w:rsidRPr="002A4EA8">
              <w:rPr>
                <w:sz w:val="22"/>
                <w:szCs w:val="22"/>
              </w:rPr>
              <w:t>kom</w:t>
            </w:r>
          </w:p>
        </w:tc>
        <w:tc>
          <w:tcPr>
            <w:tcW w:w="2070" w:type="dxa"/>
            <w:vAlign w:val="center"/>
          </w:tcPr>
          <w:p w:rsidR="002B1897" w:rsidRPr="002A4EA8" w:rsidRDefault="002B1897" w:rsidP="00A8328F">
            <w:pPr>
              <w:jc w:val="center"/>
            </w:pPr>
            <w:r w:rsidRPr="002A4EA8">
              <w:rPr>
                <w:sz w:val="22"/>
                <w:szCs w:val="22"/>
              </w:rPr>
              <w:t>1</w:t>
            </w:r>
          </w:p>
        </w:tc>
      </w:tr>
    </w:tbl>
    <w:p w:rsidR="002B1897" w:rsidRPr="002A4EA8" w:rsidRDefault="002B1897" w:rsidP="00990126"/>
    <w:p w:rsidR="002B1897" w:rsidRPr="004161EE" w:rsidRDefault="002B1897" w:rsidP="00990126">
      <w:pPr>
        <w:jc w:val="center"/>
        <w:rPr>
          <w:color w:val="31849B"/>
        </w:rPr>
      </w:pPr>
      <w:r w:rsidRPr="004161EE">
        <w:rPr>
          <w:b/>
          <w:color w:val="31849B"/>
          <w:sz w:val="22"/>
          <w:szCs w:val="22"/>
        </w:rPr>
        <w:t>KANCELARIJA SEKRETARICE</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A8328F">
        <w:trPr>
          <w:trHeight w:val="1005"/>
        </w:trPr>
        <w:tc>
          <w:tcPr>
            <w:tcW w:w="555" w:type="dxa"/>
            <w:noWrap/>
          </w:tcPr>
          <w:p w:rsidR="002B1897" w:rsidRPr="002A4EA8" w:rsidRDefault="002B1897" w:rsidP="00A8328F">
            <w:pPr>
              <w:jc w:val="center"/>
              <w:rPr>
                <w:lang w:val="en-US" w:eastAsia="en-US"/>
              </w:rPr>
            </w:pPr>
            <w:r w:rsidRPr="002A4EA8">
              <w:t>1.</w:t>
            </w:r>
          </w:p>
        </w:tc>
        <w:tc>
          <w:tcPr>
            <w:tcW w:w="6750" w:type="dxa"/>
            <w:noWrap/>
          </w:tcPr>
          <w:p w:rsidR="002B1897" w:rsidRPr="002A4EA8" w:rsidRDefault="002B1897" w:rsidP="00A8328F">
            <w:pPr>
              <w:rPr>
                <w:lang w:val="en-US" w:eastAsia="en-US"/>
              </w:rPr>
            </w:pPr>
            <w:r w:rsidRPr="002A4EA8">
              <w:t xml:space="preserve">Kancelarijski sto- ploča stola je od egger univera u dekoru H1706 ST15 Trešnja (ili slično), debljine 36mm, kantovano kružnim kantovanjem kant trakom ABS 42/2 u istom dekoru. Ukrućenje nogara je univer debljine 18mm u istom dekoru. Bočne strane stola su od istog </w:t>
            </w:r>
            <w:r w:rsidRPr="00E4594E">
              <w:t>dekora, debljine 36mm, širine 75cm kao i ploča stola, kantovati istom kant trakom ABS 42/2. Dimenzije 160/70/75cm</w:t>
            </w:r>
            <w:r>
              <w:t xml:space="preserve"> </w:t>
            </w:r>
            <w:r w:rsidRPr="00E4594E">
              <w:t>(š/d/v).</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1</w:t>
            </w:r>
          </w:p>
        </w:tc>
      </w:tr>
      <w:tr w:rsidR="002B1897" w:rsidRPr="002A4EA8" w:rsidTr="00A8328F">
        <w:trPr>
          <w:trHeight w:val="152"/>
        </w:trPr>
        <w:tc>
          <w:tcPr>
            <w:tcW w:w="555" w:type="dxa"/>
            <w:noWrap/>
          </w:tcPr>
          <w:p w:rsidR="002B1897" w:rsidRPr="002A4EA8" w:rsidRDefault="002B1897" w:rsidP="00A8328F">
            <w:pPr>
              <w:jc w:val="center"/>
              <w:rPr>
                <w:lang w:eastAsia="en-US"/>
              </w:rPr>
            </w:pPr>
            <w:r w:rsidRPr="002A4EA8">
              <w:t>2.</w:t>
            </w:r>
          </w:p>
        </w:tc>
        <w:tc>
          <w:tcPr>
            <w:tcW w:w="6750" w:type="dxa"/>
            <w:noWrap/>
          </w:tcPr>
          <w:p w:rsidR="002B1897" w:rsidRPr="00990126" w:rsidRDefault="002B1897" w:rsidP="00A8328F">
            <w:pPr>
              <w:rPr>
                <w:lang w:eastAsia="en-US"/>
              </w:rPr>
            </w:pPr>
            <w:r w:rsidRPr="00E4594E">
              <w:t>Fiokar-kaseta- mobilni fiokar sa sigurnosnom bravom, dimenzija 40/50/57 (š/d/v)</w:t>
            </w:r>
            <w:r>
              <w:t xml:space="preserve">, </w:t>
            </w:r>
            <w:r w:rsidRPr="00E4594E">
              <w:t>sa 3 fioke na teleskopskim klizačima, od egger univera u dekoru H1706 ST15 Trešnja (ili slično). Vrh i dno fiokara uraditi kao dupli ram 2x18mm i okantovati sa ABS 42/2 kant trakom u istom dekoru. Fiokar je sa točkićima sa kočnicama. Ručke po izboru naručioca.</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1</w:t>
            </w:r>
          </w:p>
        </w:tc>
      </w:tr>
      <w:tr w:rsidR="002B1897" w:rsidRPr="002A4EA8" w:rsidTr="00A8328F">
        <w:trPr>
          <w:trHeight w:val="602"/>
        </w:trPr>
        <w:tc>
          <w:tcPr>
            <w:tcW w:w="555" w:type="dxa"/>
            <w:noWrap/>
          </w:tcPr>
          <w:p w:rsidR="002B1897" w:rsidRPr="00E4594E" w:rsidRDefault="002B1897" w:rsidP="00A8328F">
            <w:pPr>
              <w:jc w:val="center"/>
              <w:rPr>
                <w:lang w:eastAsia="en-US"/>
              </w:rPr>
            </w:pPr>
            <w:r>
              <w:t>3</w:t>
            </w:r>
            <w:r w:rsidRPr="00E4594E">
              <w:t>.</w:t>
            </w:r>
          </w:p>
        </w:tc>
        <w:tc>
          <w:tcPr>
            <w:tcW w:w="6750" w:type="dxa"/>
            <w:noWrap/>
          </w:tcPr>
          <w:p w:rsidR="002B1897" w:rsidRPr="00E4594E" w:rsidRDefault="002B1897" w:rsidP="00A8328F">
            <w:pPr>
              <w:rPr>
                <w:lang w:val="en-US" w:eastAsia="en-US"/>
              </w:rPr>
            </w:pPr>
            <w:r w:rsidRPr="00E4594E">
              <w:t>Klub sto-  od egger univera u dekoru H1706 ST15 Trešnja (ili slično). Dimenzije stola su 80/60/55cm (š/d/v). Dno i bočne strane stola su debljine 36mm, jedna polica debljine 18mm na sredini visine stola. Sto okantovati sa ABS 42/2 kant trakom u istom dekoru.</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1</w:t>
            </w:r>
          </w:p>
        </w:tc>
      </w:tr>
      <w:tr w:rsidR="002B1897" w:rsidRPr="002A4EA8" w:rsidTr="00A8328F">
        <w:trPr>
          <w:trHeight w:val="458"/>
        </w:trPr>
        <w:tc>
          <w:tcPr>
            <w:tcW w:w="555" w:type="dxa"/>
            <w:noWrap/>
          </w:tcPr>
          <w:p w:rsidR="002B1897" w:rsidRPr="002A4EA8" w:rsidRDefault="002B1897" w:rsidP="00A8328F">
            <w:pPr>
              <w:jc w:val="center"/>
              <w:rPr>
                <w:highlight w:val="yellow"/>
                <w:lang w:eastAsia="en-US"/>
              </w:rPr>
            </w:pPr>
            <w:r>
              <w:t>4</w:t>
            </w:r>
            <w:r w:rsidRPr="004D76B2">
              <w:t>.</w:t>
            </w:r>
          </w:p>
        </w:tc>
        <w:tc>
          <w:tcPr>
            <w:tcW w:w="6750" w:type="dxa"/>
            <w:noWrap/>
          </w:tcPr>
          <w:p w:rsidR="002B1897" w:rsidRPr="002A4EA8" w:rsidRDefault="002B1897" w:rsidP="00A8328F">
            <w:pPr>
              <w:rPr>
                <w:color w:val="auto"/>
                <w:highlight w:val="yellow"/>
                <w:lang w:val="en-US" w:eastAsia="en-US"/>
              </w:rPr>
            </w:pPr>
            <w:r w:rsidRPr="004D76B2">
              <w:rPr>
                <w:color w:val="auto"/>
              </w:rPr>
              <w:t xml:space="preserve">Ormar- dvokrilni </w:t>
            </w:r>
            <w:r w:rsidRPr="004D76B2">
              <w:t>-</w:t>
            </w:r>
            <w:r w:rsidRPr="002A4EA8">
              <w:t xml:space="preserve"> od egger univera u dekoru H1706 ST15 Trešnja (ili slično), debljine 18mm, kantovano kant trakom ABS 42/2 u istom dekoru. Orma</w:t>
            </w:r>
            <w:r>
              <w:t>r</w:t>
            </w:r>
            <w:r w:rsidRPr="002A4EA8">
              <w:t xml:space="preserve"> je sa dvokrilnim vratima sa klap šarkama bez usporivača tipa </w:t>
            </w:r>
            <w:r w:rsidRPr="00DC5922">
              <w:t>FGV ili slično. U okviru ormara se nalaze 4 police</w:t>
            </w:r>
            <w:r>
              <w:t xml:space="preserve"> sa jedne strane</w:t>
            </w:r>
            <w:r w:rsidRPr="00DC5922">
              <w:t xml:space="preserve">, </w:t>
            </w:r>
            <w:r>
              <w:t xml:space="preserve">a 1 polica i </w:t>
            </w:r>
            <w:r w:rsidRPr="00DC5922">
              <w:t>oklagija za vešanje garderobe</w:t>
            </w:r>
            <w:r>
              <w:t xml:space="preserve"> sa druge strane</w:t>
            </w:r>
            <w:r w:rsidRPr="00DC5922">
              <w:t>. Dimenzije plakara su 130/55/200 (š/d/v). Ručke prema izboru naručioca.</w:t>
            </w:r>
          </w:p>
        </w:tc>
        <w:tc>
          <w:tcPr>
            <w:tcW w:w="1530" w:type="dxa"/>
            <w:noWrap/>
            <w:vAlign w:val="center"/>
          </w:tcPr>
          <w:p w:rsidR="002B1897" w:rsidRPr="004D76B2" w:rsidRDefault="002B1897" w:rsidP="00A8328F">
            <w:pPr>
              <w:jc w:val="center"/>
              <w:rPr>
                <w:lang w:val="en-US" w:eastAsia="en-US"/>
              </w:rPr>
            </w:pPr>
            <w:r w:rsidRPr="004D76B2">
              <w:t>kom</w:t>
            </w:r>
          </w:p>
        </w:tc>
        <w:tc>
          <w:tcPr>
            <w:tcW w:w="2070" w:type="dxa"/>
            <w:noWrap/>
            <w:vAlign w:val="center"/>
          </w:tcPr>
          <w:p w:rsidR="002B1897" w:rsidRPr="004D76B2" w:rsidRDefault="002B1897" w:rsidP="00A8328F">
            <w:pPr>
              <w:jc w:val="center"/>
              <w:rPr>
                <w:lang w:eastAsia="en-US"/>
              </w:rPr>
            </w:pPr>
            <w:r>
              <w:t>1</w:t>
            </w:r>
          </w:p>
        </w:tc>
      </w:tr>
      <w:tr w:rsidR="002B1897" w:rsidRPr="002A4EA8" w:rsidTr="00A8328F">
        <w:trPr>
          <w:trHeight w:val="458"/>
        </w:trPr>
        <w:tc>
          <w:tcPr>
            <w:tcW w:w="555" w:type="dxa"/>
            <w:noWrap/>
          </w:tcPr>
          <w:p w:rsidR="002B1897" w:rsidRPr="004D76B2" w:rsidRDefault="002B1897" w:rsidP="00A8328F">
            <w:pPr>
              <w:jc w:val="center"/>
            </w:pPr>
            <w:r>
              <w:t>5.</w:t>
            </w:r>
          </w:p>
        </w:tc>
        <w:tc>
          <w:tcPr>
            <w:tcW w:w="6750" w:type="dxa"/>
            <w:noWrap/>
          </w:tcPr>
          <w:p w:rsidR="002B1897" w:rsidRPr="002A4EA8" w:rsidRDefault="002B1897" w:rsidP="00A8328F">
            <w:pPr>
              <w:rPr>
                <w:color w:val="auto"/>
                <w:highlight w:val="yellow"/>
                <w:lang w:val="en-US" w:eastAsia="en-US"/>
              </w:rPr>
            </w:pPr>
            <w:r w:rsidRPr="004D76B2">
              <w:rPr>
                <w:color w:val="auto"/>
              </w:rPr>
              <w:t xml:space="preserve">Ormar- dvokrilni </w:t>
            </w:r>
            <w:r w:rsidRPr="004D76B2">
              <w:t>-</w:t>
            </w:r>
            <w:r w:rsidRPr="002A4EA8">
              <w:t xml:space="preserve"> od egger univera u dekoru H1706 ST15 Trešnja (ili slično), debljine 18mm, kantovano kant trakom ABS 42/2 u istom dekoru. Orma</w:t>
            </w:r>
            <w:r>
              <w:t>r</w:t>
            </w:r>
            <w:r w:rsidRPr="002A4EA8">
              <w:t xml:space="preserve"> je sa dvokrilnim vratima sa klap šarkama bez usporivača tipa FGV ili </w:t>
            </w:r>
            <w:r w:rsidRPr="00130BA8">
              <w:t>slično. U okviru ormara se nalaze 4 police iza jednog krila i 4 police iza drugog krila. Dimenzije plakara su 130/55/200 (š/d/v). Ručke prema izboru naručioca.</w:t>
            </w:r>
          </w:p>
        </w:tc>
        <w:tc>
          <w:tcPr>
            <w:tcW w:w="1530" w:type="dxa"/>
            <w:noWrap/>
            <w:vAlign w:val="center"/>
          </w:tcPr>
          <w:p w:rsidR="002B1897" w:rsidRPr="004D76B2" w:rsidRDefault="002B1897" w:rsidP="00A8328F">
            <w:pPr>
              <w:jc w:val="center"/>
              <w:rPr>
                <w:lang w:val="en-US" w:eastAsia="en-US"/>
              </w:rPr>
            </w:pPr>
            <w:r w:rsidRPr="004D76B2">
              <w:t>kom</w:t>
            </w:r>
          </w:p>
        </w:tc>
        <w:tc>
          <w:tcPr>
            <w:tcW w:w="2070" w:type="dxa"/>
            <w:noWrap/>
            <w:vAlign w:val="center"/>
          </w:tcPr>
          <w:p w:rsidR="002B1897" w:rsidRPr="004D76B2" w:rsidRDefault="002B1897" w:rsidP="00A8328F">
            <w:pPr>
              <w:jc w:val="center"/>
              <w:rPr>
                <w:lang w:eastAsia="en-US"/>
              </w:rPr>
            </w:pPr>
            <w:r>
              <w:t>1</w:t>
            </w:r>
          </w:p>
        </w:tc>
      </w:tr>
    </w:tbl>
    <w:p w:rsidR="002B1897" w:rsidRDefault="002B1897" w:rsidP="00990126">
      <w:pPr>
        <w:jc w:val="center"/>
        <w:rPr>
          <w:b/>
          <w:sz w:val="22"/>
          <w:szCs w:val="22"/>
        </w:rPr>
      </w:pPr>
    </w:p>
    <w:p w:rsidR="002B1897" w:rsidRDefault="002B1897" w:rsidP="00990126">
      <w:pPr>
        <w:jc w:val="center"/>
        <w:rPr>
          <w:b/>
          <w:sz w:val="22"/>
          <w:szCs w:val="22"/>
        </w:rPr>
      </w:pPr>
    </w:p>
    <w:p w:rsidR="002B1897" w:rsidRPr="00716597" w:rsidRDefault="002B1897" w:rsidP="00990126">
      <w:pPr>
        <w:jc w:val="center"/>
        <w:rPr>
          <w:color w:val="31849B"/>
        </w:rPr>
      </w:pPr>
      <w:r w:rsidRPr="00716597">
        <w:rPr>
          <w:b/>
          <w:color w:val="31849B"/>
          <w:sz w:val="22"/>
          <w:szCs w:val="22"/>
        </w:rPr>
        <w:t>SALA ZA SASTANKE</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A8328F">
        <w:trPr>
          <w:trHeight w:val="1005"/>
        </w:trPr>
        <w:tc>
          <w:tcPr>
            <w:tcW w:w="555" w:type="dxa"/>
            <w:noWrap/>
          </w:tcPr>
          <w:p w:rsidR="002B1897" w:rsidRPr="002A4EA8" w:rsidRDefault="002B1897" w:rsidP="00A8328F">
            <w:pPr>
              <w:jc w:val="center"/>
              <w:rPr>
                <w:lang w:val="en-US" w:eastAsia="en-US"/>
              </w:rPr>
            </w:pPr>
            <w:r w:rsidRPr="002A4EA8">
              <w:t>1.</w:t>
            </w:r>
          </w:p>
        </w:tc>
        <w:tc>
          <w:tcPr>
            <w:tcW w:w="6750" w:type="dxa"/>
            <w:noWrap/>
          </w:tcPr>
          <w:p w:rsidR="002B1897" w:rsidRPr="00990126" w:rsidRDefault="002B1897" w:rsidP="00A8328F">
            <w:pPr>
              <w:rPr>
                <w:highlight w:val="cyan"/>
                <w:lang w:eastAsia="en-US"/>
              </w:rPr>
            </w:pPr>
            <w:r w:rsidRPr="00DB0007">
              <w:t>Administrativni plakar- od egger univera u dekoru H1706 ST15 Trešnja (ili slično), debljine 18mm, kantovano kant trakom ABS 42/2 u istom dekoru. Plakar je sa dvokrilnim vratima sa klap šarkama bez usporivača tipa FGV ili slično. U okviru plakara se nalaze  4 police sa jedne strane, a 1 polica i oklagija za vešanje garderobe sa druge strane. Dimenzije plakara su 83/55/200 (š/d/v). Ručke po izboru naručioca.</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2</w:t>
            </w:r>
          </w:p>
        </w:tc>
      </w:tr>
      <w:tr w:rsidR="002B1897" w:rsidRPr="002A4EA8" w:rsidTr="00A8328F">
        <w:trPr>
          <w:trHeight w:val="1005"/>
        </w:trPr>
        <w:tc>
          <w:tcPr>
            <w:tcW w:w="555" w:type="dxa"/>
            <w:noWrap/>
          </w:tcPr>
          <w:p w:rsidR="002B1897" w:rsidRPr="00B95793" w:rsidRDefault="002B1897" w:rsidP="00A8328F">
            <w:r>
              <w:t>2</w:t>
            </w:r>
            <w:r w:rsidRPr="00B95793">
              <w:t>.</w:t>
            </w:r>
          </w:p>
        </w:tc>
        <w:tc>
          <w:tcPr>
            <w:tcW w:w="6750" w:type="dxa"/>
            <w:noWrap/>
          </w:tcPr>
          <w:p w:rsidR="002B1897" w:rsidRPr="00B95793" w:rsidRDefault="002B1897" w:rsidP="00A8328F">
            <w:r w:rsidRPr="00B95793">
              <w:t xml:space="preserve">Administrativni plakar- od egger univera u dekoru H1706 ST15 Trešnja (ili slično), debljine 18mm, kantovano kant trakom ABS 42/2 u istom dekoru. Plakar je sa dvokrilnim vratima sa klap šarkama bez usporivača tipa FGV ili slično. U okviru plakara se nalaze  4 police sa jedne strane, </w:t>
            </w:r>
            <w:r>
              <w:t>i 4</w:t>
            </w:r>
            <w:r w:rsidRPr="00B95793">
              <w:t xml:space="preserve"> polic</w:t>
            </w:r>
            <w:r>
              <w:t>e</w:t>
            </w:r>
            <w:r w:rsidRPr="00B95793">
              <w:t xml:space="preserve"> sa druge strane. Dimenzije plakara su 83/55/200 (š/d/v). Ručke po izboru naručioca.</w:t>
            </w:r>
          </w:p>
        </w:tc>
        <w:tc>
          <w:tcPr>
            <w:tcW w:w="1530" w:type="dxa"/>
            <w:noWrap/>
            <w:vAlign w:val="center"/>
          </w:tcPr>
          <w:p w:rsidR="002B1897" w:rsidRPr="00B95793" w:rsidRDefault="002B1897" w:rsidP="00A8328F">
            <w:pPr>
              <w:jc w:val="center"/>
            </w:pPr>
            <w:r w:rsidRPr="00B95793">
              <w:t>kom</w:t>
            </w:r>
          </w:p>
        </w:tc>
        <w:tc>
          <w:tcPr>
            <w:tcW w:w="2070" w:type="dxa"/>
            <w:noWrap/>
            <w:vAlign w:val="center"/>
          </w:tcPr>
          <w:p w:rsidR="002B1897" w:rsidRDefault="002B1897" w:rsidP="00A8328F">
            <w:pPr>
              <w:jc w:val="center"/>
            </w:pPr>
            <w:r w:rsidRPr="00B95793">
              <w:t>2</w:t>
            </w:r>
          </w:p>
        </w:tc>
      </w:tr>
      <w:tr w:rsidR="002B1897" w:rsidRPr="002A4EA8" w:rsidTr="00A8328F">
        <w:trPr>
          <w:trHeight w:val="152"/>
        </w:trPr>
        <w:tc>
          <w:tcPr>
            <w:tcW w:w="555" w:type="dxa"/>
            <w:noWrap/>
          </w:tcPr>
          <w:p w:rsidR="002B1897" w:rsidRPr="002A4EA8" w:rsidRDefault="002B1897" w:rsidP="00A8328F">
            <w:pPr>
              <w:jc w:val="center"/>
              <w:rPr>
                <w:lang w:eastAsia="en-US"/>
              </w:rPr>
            </w:pPr>
            <w:r>
              <w:t>3</w:t>
            </w:r>
            <w:r w:rsidRPr="002A4EA8">
              <w:t>.</w:t>
            </w:r>
          </w:p>
        </w:tc>
        <w:tc>
          <w:tcPr>
            <w:tcW w:w="6750" w:type="dxa"/>
            <w:noWrap/>
          </w:tcPr>
          <w:p w:rsidR="002B1897" w:rsidRPr="004D76B2" w:rsidRDefault="002B1897" w:rsidP="00A8328F">
            <w:pPr>
              <w:rPr>
                <w:highlight w:val="cyan"/>
                <w:lang w:val="en-US" w:eastAsia="en-US"/>
              </w:rPr>
            </w:pPr>
            <w:r w:rsidRPr="00DB0007">
              <w:t>Niske komode za dokumentaciju- od egger univera u dekoru H1706 ST15 Trešnja (ili slično), debljine 18mm, kantovano kant trakom ABS 42/2 u istom dekoru. Komoda je podeljena na tri jednaka vertikalna dela- jednokrilna vrata sa strane i otvorena polica sa dve police u sredini. Vrata na komodi su sa klap šarkama bez usporivača tipa FGV ili slično sa bočnih strana. Dimenzije komode su 110/42/105 (š/d/v). Ručke po izboru naručioca.</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rsidRPr="002A4EA8">
              <w:t>2</w:t>
            </w:r>
          </w:p>
        </w:tc>
      </w:tr>
      <w:tr w:rsidR="002B1897" w:rsidRPr="002A4EA8" w:rsidTr="00A8328F">
        <w:trPr>
          <w:trHeight w:val="435"/>
        </w:trPr>
        <w:tc>
          <w:tcPr>
            <w:tcW w:w="555" w:type="dxa"/>
          </w:tcPr>
          <w:p w:rsidR="002B1897" w:rsidRPr="002A4EA8" w:rsidRDefault="002B1897" w:rsidP="00A8328F">
            <w:r>
              <w:rPr>
                <w:sz w:val="22"/>
                <w:szCs w:val="22"/>
              </w:rPr>
              <w:t>4</w:t>
            </w:r>
            <w:r w:rsidRPr="002A4EA8">
              <w:rPr>
                <w:sz w:val="22"/>
                <w:szCs w:val="22"/>
              </w:rPr>
              <w:t>.</w:t>
            </w:r>
          </w:p>
        </w:tc>
        <w:tc>
          <w:tcPr>
            <w:tcW w:w="6750" w:type="dxa"/>
          </w:tcPr>
          <w:p w:rsidR="002B1897" w:rsidRPr="002A4EA8" w:rsidRDefault="002B1897" w:rsidP="00A8328F">
            <w:r w:rsidRPr="002A4EA8">
              <w:rPr>
                <w:sz w:val="22"/>
                <w:szCs w:val="22"/>
              </w:rPr>
              <w:t>Drvena trpezarijska stolica, tapacirana eko kožom u braon boji, sa podiznim mehanizmom.</w:t>
            </w:r>
          </w:p>
        </w:tc>
        <w:tc>
          <w:tcPr>
            <w:tcW w:w="1530" w:type="dxa"/>
            <w:vAlign w:val="center"/>
          </w:tcPr>
          <w:p w:rsidR="002B1897" w:rsidRPr="002A4EA8" w:rsidRDefault="002B1897" w:rsidP="00A8328F">
            <w:pPr>
              <w:jc w:val="center"/>
            </w:pPr>
            <w:r w:rsidRPr="002A4EA8">
              <w:rPr>
                <w:sz w:val="22"/>
                <w:szCs w:val="22"/>
              </w:rPr>
              <w:t>kom</w:t>
            </w:r>
          </w:p>
        </w:tc>
        <w:tc>
          <w:tcPr>
            <w:tcW w:w="2070" w:type="dxa"/>
            <w:vAlign w:val="center"/>
          </w:tcPr>
          <w:p w:rsidR="002B1897" w:rsidRPr="002A4EA8" w:rsidRDefault="002B1897" w:rsidP="00A8328F">
            <w:pPr>
              <w:jc w:val="center"/>
            </w:pPr>
            <w:r w:rsidRPr="002A4EA8">
              <w:rPr>
                <w:sz w:val="22"/>
                <w:szCs w:val="22"/>
              </w:rPr>
              <w:t>25</w:t>
            </w:r>
          </w:p>
        </w:tc>
      </w:tr>
      <w:tr w:rsidR="002B1897" w:rsidRPr="002A4EA8" w:rsidTr="00A8328F">
        <w:trPr>
          <w:trHeight w:val="435"/>
        </w:trPr>
        <w:tc>
          <w:tcPr>
            <w:tcW w:w="555" w:type="dxa"/>
          </w:tcPr>
          <w:p w:rsidR="002B1897" w:rsidRPr="002A4EA8" w:rsidRDefault="002B1897" w:rsidP="00A8328F">
            <w:r>
              <w:rPr>
                <w:sz w:val="22"/>
                <w:szCs w:val="22"/>
              </w:rPr>
              <w:t>5</w:t>
            </w:r>
            <w:r w:rsidRPr="002A4EA8">
              <w:rPr>
                <w:sz w:val="22"/>
                <w:szCs w:val="22"/>
              </w:rPr>
              <w:t>.</w:t>
            </w:r>
          </w:p>
        </w:tc>
        <w:tc>
          <w:tcPr>
            <w:tcW w:w="6750" w:type="dxa"/>
          </w:tcPr>
          <w:p w:rsidR="002B1897" w:rsidRPr="002A4EA8" w:rsidRDefault="002B1897" w:rsidP="00A8328F">
            <w:r w:rsidRPr="002A4EA8">
              <w:rPr>
                <w:sz w:val="22"/>
                <w:szCs w:val="22"/>
              </w:rPr>
              <w:t>Konferencijski sto izrađen od egger univera debljine 36mm u boji H3704. Sto je  u obliku latiničnog slova L sa zaobljenim ktajevima.  Sto kantovati kant ABS trakom 42/2. Sto je oslonjen na čelične stope stola, plastificirane u sivoj boji. Sto se sastoji iz tri dela: dva dela su dimenzija 90x270x76cm sa zaobljenim jednim krajem. Treći deo se nalazi na spoju druga dva i dimenzija je 90x90x76cm. Jedna ivica trećeg dela je zaobljena sa polukrugom 45°. Sva tri dela su spojena. Ukupna dužina stola je 360x360x76cm.</w:t>
            </w:r>
          </w:p>
        </w:tc>
        <w:tc>
          <w:tcPr>
            <w:tcW w:w="1530" w:type="dxa"/>
            <w:vAlign w:val="center"/>
          </w:tcPr>
          <w:p w:rsidR="002B1897" w:rsidRPr="002A4EA8" w:rsidRDefault="002B1897" w:rsidP="00A8328F">
            <w:pPr>
              <w:jc w:val="center"/>
            </w:pPr>
            <w:r w:rsidRPr="002A4EA8">
              <w:rPr>
                <w:sz w:val="22"/>
                <w:szCs w:val="22"/>
              </w:rPr>
              <w:t>kom</w:t>
            </w:r>
          </w:p>
        </w:tc>
        <w:tc>
          <w:tcPr>
            <w:tcW w:w="2070" w:type="dxa"/>
            <w:vAlign w:val="center"/>
          </w:tcPr>
          <w:p w:rsidR="002B1897" w:rsidRPr="002A4EA8" w:rsidRDefault="002B1897" w:rsidP="00A8328F">
            <w:pPr>
              <w:jc w:val="center"/>
            </w:pPr>
            <w:r w:rsidRPr="002A4EA8">
              <w:rPr>
                <w:sz w:val="22"/>
                <w:szCs w:val="22"/>
              </w:rPr>
              <w:t>1</w:t>
            </w:r>
          </w:p>
        </w:tc>
      </w:tr>
    </w:tbl>
    <w:p w:rsidR="002B1897" w:rsidRPr="002A4EA8" w:rsidRDefault="002B1897" w:rsidP="00990126"/>
    <w:p w:rsidR="002B1897" w:rsidRPr="00716597" w:rsidRDefault="002B1897" w:rsidP="00990126">
      <w:pPr>
        <w:jc w:val="center"/>
        <w:rPr>
          <w:color w:val="31849B"/>
        </w:rPr>
      </w:pPr>
      <w:r w:rsidRPr="00716597">
        <w:rPr>
          <w:b/>
          <w:color w:val="31849B"/>
          <w:sz w:val="22"/>
          <w:szCs w:val="22"/>
        </w:rPr>
        <w:t>KUHINJA</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750"/>
        <w:gridCol w:w="1530"/>
        <w:gridCol w:w="2070"/>
      </w:tblGrid>
      <w:tr w:rsidR="002B1897" w:rsidRPr="002A4EA8" w:rsidTr="00A8328F">
        <w:trPr>
          <w:trHeight w:val="1005"/>
        </w:trPr>
        <w:tc>
          <w:tcPr>
            <w:tcW w:w="555" w:type="dxa"/>
            <w:noWrap/>
          </w:tcPr>
          <w:p w:rsidR="002B1897" w:rsidRPr="002A4EA8" w:rsidRDefault="002B1897" w:rsidP="00A8328F">
            <w:pPr>
              <w:jc w:val="center"/>
              <w:rPr>
                <w:lang w:val="en-US" w:eastAsia="en-US"/>
              </w:rPr>
            </w:pPr>
            <w:r w:rsidRPr="002A4EA8">
              <w:t>1.</w:t>
            </w:r>
          </w:p>
        </w:tc>
        <w:tc>
          <w:tcPr>
            <w:tcW w:w="6750" w:type="dxa"/>
            <w:noWrap/>
          </w:tcPr>
          <w:p w:rsidR="002B1897" w:rsidRPr="004D76B2" w:rsidRDefault="002B1897" w:rsidP="00A8328F">
            <w:pPr>
              <w:rPr>
                <w:highlight w:val="cyan"/>
                <w:lang w:val="en-US" w:eastAsia="en-US"/>
              </w:rPr>
            </w:pPr>
            <w:r>
              <w:t xml:space="preserve">Donji kuhinjski elementi se sastoje od ugradnog podpultnog frižidera širine 60cm, sudoperom dimenzija, 86/50cm, ispod koje se nalazi dvokrilni element širine 93cm, fiokar sa 4 fioke </w:t>
            </w:r>
            <w:r w:rsidRPr="002A4EA8">
              <w:t>na teleskopskim klizačima</w:t>
            </w:r>
            <w:r>
              <w:t xml:space="preserve"> sa usporivačima (FGV ili slično) i jednokrilni element širine 60cm. Dubina donjih elemenata je 60cm. Gornje elemente uraditi tako da 2 elementa sa jednom policom budu iza dvokrilnih vrata u ukupnoj širini jednog elementa 107cm. Treći viseći element treba da sakrije ugrađeni aspirator širine 60cm. Dubina gornjih elemenata je 30cm, visine 7</w:t>
            </w:r>
            <w:r w:rsidRPr="009C53A6">
              <w:t>0cm</w:t>
            </w:r>
            <w:r>
              <w:t xml:space="preserve">. Sve šarke raditi tipa </w:t>
            </w:r>
            <w:r w:rsidRPr="00B95793">
              <w:t>FGV ili slično</w:t>
            </w:r>
            <w:r>
              <w:t>. Sve elemente raditi o</w:t>
            </w:r>
            <w:r w:rsidRPr="00DB0007">
              <w:t>d egger univera</w:t>
            </w:r>
            <w:r>
              <w:t xml:space="preserve"> (ili slično)</w:t>
            </w:r>
            <w:r w:rsidRPr="00DB0007">
              <w:t xml:space="preserve"> u dekoru </w:t>
            </w:r>
            <w:r>
              <w:t>prema izboru naručioca</w:t>
            </w:r>
            <w:r w:rsidRPr="00DB0007">
              <w:t>, debljine 18mm, kantovano kant trakom ABS 42/2 u istom dekoru</w:t>
            </w:r>
            <w:r>
              <w:t xml:space="preserve"> prema izboru naručioca</w:t>
            </w:r>
            <w:r w:rsidRPr="00DB0007">
              <w:t xml:space="preserve">. </w:t>
            </w:r>
            <w:r>
              <w:t>Radnu ploču raditi od univera debljine 38mm u dekoru prema izboru naručioca. Na spoju radne ploče i zida postaviti aluminijumsku dist lajsnu. Ukupna dužina kuhinje je 2731mm</w:t>
            </w:r>
            <w:r w:rsidRPr="00DB0007">
              <w:t>. Ručke po izboru naručioca.</w:t>
            </w:r>
          </w:p>
        </w:tc>
        <w:tc>
          <w:tcPr>
            <w:tcW w:w="1530" w:type="dxa"/>
            <w:noWrap/>
            <w:vAlign w:val="center"/>
          </w:tcPr>
          <w:p w:rsidR="002B1897" w:rsidRPr="002A4EA8" w:rsidRDefault="002B1897" w:rsidP="00A8328F">
            <w:pPr>
              <w:jc w:val="center"/>
              <w:rPr>
                <w:lang w:val="en-US" w:eastAsia="en-US"/>
              </w:rPr>
            </w:pPr>
            <w:r w:rsidRPr="002A4EA8">
              <w:t>kom</w:t>
            </w:r>
          </w:p>
        </w:tc>
        <w:tc>
          <w:tcPr>
            <w:tcW w:w="2070" w:type="dxa"/>
            <w:noWrap/>
            <w:vAlign w:val="center"/>
          </w:tcPr>
          <w:p w:rsidR="002B1897" w:rsidRPr="002A4EA8" w:rsidRDefault="002B1897" w:rsidP="00A8328F">
            <w:pPr>
              <w:jc w:val="center"/>
              <w:rPr>
                <w:lang w:eastAsia="en-US"/>
              </w:rPr>
            </w:pPr>
            <w:r>
              <w:t>1</w:t>
            </w:r>
          </w:p>
        </w:tc>
      </w:tr>
    </w:tbl>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0"/>
        <w:gridCol w:w="5650"/>
      </w:tblGrid>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b/>
                <w:lang w:val="sr-Cyrl-CS"/>
              </w:rPr>
            </w:pPr>
            <w:r w:rsidRPr="00A37E87">
              <w:rPr>
                <w:b/>
                <w:lang w:val="sr-Cyrl-CS"/>
              </w:rPr>
              <w:t>Укупна цена без ПДВ-а  за партију 1</w:t>
            </w:r>
          </w:p>
        </w:tc>
        <w:tc>
          <w:tcPr>
            <w:tcW w:w="5650" w:type="dxa"/>
          </w:tcPr>
          <w:p w:rsidR="002B1897" w:rsidRPr="00A37E87" w:rsidRDefault="002B1897" w:rsidP="00A37E87">
            <w:pPr>
              <w:autoSpaceDE w:val="0"/>
              <w:autoSpaceDN w:val="0"/>
              <w:adjustRightInd w:val="0"/>
              <w:rPr>
                <w:b/>
                <w:lang w:val="sr-Cyrl-CS"/>
              </w:rPr>
            </w:pPr>
            <w:r w:rsidRPr="00A37E87">
              <w:rPr>
                <w:rFonts w:ascii="Calibri" w:hAnsi="Calibri"/>
                <w:b/>
                <w:lang w:val="sr-Cyrl-CS"/>
              </w:rPr>
              <w:t xml:space="preserve">___________________ </w:t>
            </w:r>
            <w:r w:rsidRPr="00A37E87">
              <w:rPr>
                <w:b/>
                <w:lang w:val="sr-Cyrl-CS"/>
              </w:rPr>
              <w:t>динара без ПДВ-а</w:t>
            </w:r>
          </w:p>
          <w:p w:rsidR="002B1897" w:rsidRPr="00A37E87" w:rsidRDefault="002B1897" w:rsidP="00A37E87">
            <w:pPr>
              <w:autoSpaceDE w:val="0"/>
              <w:autoSpaceDN w:val="0"/>
              <w:adjustRightInd w:val="0"/>
              <w:jc w:val="center"/>
              <w:rPr>
                <w:rFonts w:ascii="Calibri" w:hAnsi="Calibri"/>
                <w:b/>
                <w:lang w:val="sr-Cyrl-CS"/>
              </w:rPr>
            </w:pP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 xml:space="preserve">Укупна цена са ПДВ-ом </w:t>
            </w:r>
          </w:p>
          <w:p w:rsidR="002B1897" w:rsidRPr="00A37E87" w:rsidRDefault="002B1897" w:rsidP="00A37E87">
            <w:pPr>
              <w:autoSpaceDE w:val="0"/>
              <w:autoSpaceDN w:val="0"/>
              <w:adjustRightInd w:val="0"/>
              <w:jc w:val="center"/>
              <w:rPr>
                <w:rFonts w:ascii="Calibri" w:hAnsi="Calibri"/>
                <w:b/>
                <w:lang w:val="sr-Cyrl-CS"/>
              </w:rPr>
            </w:pPr>
          </w:p>
        </w:tc>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rPr>
                <w:rFonts w:ascii="Calibri" w:hAnsi="Calibri"/>
                <w:b/>
                <w:lang w:val="sr-Cyrl-CS"/>
              </w:rPr>
            </w:pPr>
            <w:r w:rsidRPr="00A37E87">
              <w:rPr>
                <w:rFonts w:ascii="Calibri" w:hAnsi="Calibri"/>
                <w:b/>
                <w:lang w:val="sr-Cyrl-CS"/>
              </w:rPr>
              <w:t xml:space="preserve">______________________ </w:t>
            </w:r>
            <w:r w:rsidRPr="00A37E87">
              <w:rPr>
                <w:b/>
                <w:lang w:val="sr-Cyrl-CS"/>
              </w:rPr>
              <w:t>динара са ПДВ-ом</w:t>
            </w: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плаћања</w:t>
            </w:r>
          </w:p>
          <w:p w:rsidR="002B1897" w:rsidRPr="00A37E87" w:rsidRDefault="002B1897" w:rsidP="00A37E87">
            <w:pPr>
              <w:autoSpaceDE w:val="0"/>
              <w:autoSpaceDN w:val="0"/>
              <w:adjustRightInd w:val="0"/>
              <w:jc w:val="center"/>
              <w:rPr>
                <w:rFonts w:ascii="Calibri" w:hAnsi="Calibri"/>
                <w:b/>
                <w:lang w:val="sr-Cyrl-CS"/>
              </w:rPr>
            </w:pPr>
          </w:p>
        </w:tc>
        <w:tc>
          <w:tcPr>
            <w:tcW w:w="5650" w:type="dxa"/>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У року од ________ дана</w:t>
            </w: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испоруке</w:t>
            </w:r>
          </w:p>
          <w:p w:rsidR="002B1897" w:rsidRPr="00A37E87" w:rsidRDefault="002B1897" w:rsidP="00A37E87">
            <w:pPr>
              <w:autoSpaceDE w:val="0"/>
              <w:autoSpaceDN w:val="0"/>
              <w:adjustRightInd w:val="0"/>
              <w:jc w:val="center"/>
              <w:rPr>
                <w:rFonts w:ascii="Calibri" w:hAnsi="Calibri"/>
                <w:b/>
                <w:lang w:val="sr-Cyrl-CS"/>
              </w:rPr>
            </w:pPr>
          </w:p>
        </w:tc>
        <w:tc>
          <w:tcPr>
            <w:tcW w:w="5650" w:type="dxa"/>
          </w:tcPr>
          <w:p w:rsidR="002B1897" w:rsidRPr="00A37E87" w:rsidRDefault="002B1897" w:rsidP="00A37E87">
            <w:pPr>
              <w:tabs>
                <w:tab w:val="left" w:pos="1574"/>
              </w:tabs>
              <w:autoSpaceDE w:val="0"/>
              <w:autoSpaceDN w:val="0"/>
              <w:adjustRightInd w:val="0"/>
              <w:rPr>
                <w:b/>
                <w:lang w:val="sr-Cyrl-CS"/>
              </w:rPr>
            </w:pPr>
            <w:r w:rsidRPr="00A37E87">
              <w:rPr>
                <w:rFonts w:ascii="Calibri" w:hAnsi="Calibri"/>
                <w:b/>
                <w:lang w:val="sr-Cyrl-CS"/>
              </w:rPr>
              <w:tab/>
            </w:r>
            <w:r w:rsidRPr="00A37E87">
              <w:rPr>
                <w:b/>
                <w:lang w:val="sr-Cyrl-CS"/>
              </w:rPr>
              <w:t>У року од ________ дана</w:t>
            </w: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важења понуде ( Минимум 60 дана од дана отварања понуде)</w:t>
            </w:r>
          </w:p>
        </w:tc>
        <w:tc>
          <w:tcPr>
            <w:tcW w:w="5650" w:type="dxa"/>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_____________________</w:t>
            </w:r>
          </w:p>
        </w:tc>
      </w:tr>
    </w:tbl>
    <w:p w:rsidR="002B1897" w:rsidRDefault="002B1897" w:rsidP="00990126">
      <w:pPr>
        <w:autoSpaceDE w:val="0"/>
        <w:autoSpaceDN w:val="0"/>
        <w:adjustRightInd w:val="0"/>
        <w:jc w:val="center"/>
        <w:rPr>
          <w:b/>
          <w:lang w:val="sr-Cyrl-CS"/>
        </w:rPr>
      </w:pPr>
    </w:p>
    <w:p w:rsidR="002B1897" w:rsidRDefault="002B1897" w:rsidP="00C24D01">
      <w:pPr>
        <w:autoSpaceDE w:val="0"/>
        <w:autoSpaceDN w:val="0"/>
        <w:adjustRightInd w:val="0"/>
        <w:rPr>
          <w:b/>
          <w:lang w:val="sr-Cyrl-CS"/>
        </w:rPr>
      </w:pPr>
    </w:p>
    <w:p w:rsidR="002B1897" w:rsidRDefault="002B1897" w:rsidP="00C24D01">
      <w:pPr>
        <w:autoSpaceDE w:val="0"/>
        <w:autoSpaceDN w:val="0"/>
        <w:adjustRightInd w:val="0"/>
        <w:rPr>
          <w:b/>
          <w:lang w:val="sr-Cyrl-CS"/>
        </w:rPr>
      </w:pPr>
    </w:p>
    <w:p w:rsidR="002B1897" w:rsidRDefault="002B1897" w:rsidP="00C24D01">
      <w:pPr>
        <w:autoSpaceDE w:val="0"/>
        <w:autoSpaceDN w:val="0"/>
        <w:adjustRightInd w:val="0"/>
        <w:rPr>
          <w:b/>
          <w:lang w:val="sr-Cyrl-CS"/>
        </w:rPr>
      </w:pPr>
      <w:r>
        <w:rPr>
          <w:b/>
          <w:lang w:val="sr-Cyrl-CS"/>
        </w:rPr>
        <w:t>Датум                                                       м.п                                               понуђач</w:t>
      </w:r>
    </w:p>
    <w:p w:rsidR="002B1897" w:rsidRDefault="002B1897" w:rsidP="00C24D01">
      <w:pPr>
        <w:autoSpaceDE w:val="0"/>
        <w:autoSpaceDN w:val="0"/>
        <w:adjustRightInd w:val="0"/>
        <w:rPr>
          <w:b/>
          <w:lang w:val="sr-Cyrl-CS"/>
        </w:rPr>
      </w:pPr>
    </w:p>
    <w:p w:rsidR="002B1897" w:rsidRDefault="002B1897" w:rsidP="00990126">
      <w:pPr>
        <w:autoSpaceDE w:val="0"/>
        <w:autoSpaceDN w:val="0"/>
        <w:adjustRightInd w:val="0"/>
        <w:jc w:val="center"/>
        <w:rPr>
          <w:b/>
          <w:lang w:val="sr-Cyrl-CS"/>
        </w:rPr>
      </w:pPr>
      <w:r>
        <w:rPr>
          <w:b/>
          <w:lang w:val="sr-Cyrl-CS"/>
        </w:rPr>
        <w:t xml:space="preserve">                          М.п .                                          _________________</w:t>
      </w:r>
    </w:p>
    <w:p w:rsidR="002B1897" w:rsidRDefault="002B1897" w:rsidP="00990126">
      <w:pPr>
        <w:autoSpaceDE w:val="0"/>
        <w:autoSpaceDN w:val="0"/>
        <w:adjustRightInd w:val="0"/>
        <w:jc w:val="center"/>
        <w:rPr>
          <w:b/>
          <w:lang w:val="sr-Cyrl-CS"/>
        </w:rPr>
      </w:pPr>
      <w:r>
        <w:rPr>
          <w:b/>
          <w:lang w:val="sr-Cyrl-CS"/>
        </w:rPr>
        <w:t xml:space="preserve">                       </w:t>
      </w: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r>
        <w:rPr>
          <w:b/>
          <w:lang w:val="sr-Cyrl-CS"/>
        </w:rPr>
        <w:t xml:space="preserve">                                                                               Подизвођач</w:t>
      </w: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Pr="00C24D01" w:rsidRDefault="002B1897" w:rsidP="00C24D01">
      <w:pPr>
        <w:tabs>
          <w:tab w:val="left" w:pos="4950"/>
        </w:tabs>
        <w:jc w:val="center"/>
        <w:rPr>
          <w:b/>
          <w:sz w:val="22"/>
          <w:szCs w:val="22"/>
          <w:u w:val="single"/>
          <w:lang w:val="sr-Cyrl-CS"/>
        </w:rPr>
      </w:pPr>
      <w:r>
        <w:rPr>
          <w:b/>
          <w:sz w:val="22"/>
          <w:szCs w:val="22"/>
          <w:u w:val="single"/>
          <w:lang w:val="sr-Cyrl-CS"/>
        </w:rPr>
        <w:t xml:space="preserve">ПАРТИЈА </w:t>
      </w:r>
      <w:r w:rsidRPr="001136AA">
        <w:rPr>
          <w:b/>
          <w:sz w:val="22"/>
          <w:szCs w:val="22"/>
          <w:u w:val="single"/>
        </w:rPr>
        <w:t xml:space="preserve"> 2- </w:t>
      </w:r>
      <w:r>
        <w:rPr>
          <w:b/>
          <w:sz w:val="22"/>
          <w:szCs w:val="22"/>
          <w:u w:val="single"/>
          <w:lang w:val="sr-Cyrl-CS"/>
        </w:rPr>
        <w:t xml:space="preserve">ПОСТЕЉИНА </w:t>
      </w:r>
    </w:p>
    <w:p w:rsidR="002B1897" w:rsidRPr="00716597" w:rsidRDefault="002B1897" w:rsidP="00C24D01">
      <w:pPr>
        <w:jc w:val="center"/>
        <w:rPr>
          <w:b/>
          <w:color w:val="31849B"/>
          <w:sz w:val="22"/>
          <w:szCs w:val="22"/>
        </w:rPr>
      </w:pPr>
      <w:r w:rsidRPr="00716597">
        <w:rPr>
          <w:b/>
          <w:color w:val="31849B"/>
          <w:sz w:val="22"/>
          <w:szCs w:val="22"/>
        </w:rPr>
        <w:t>posteljina</w:t>
      </w:r>
    </w:p>
    <w:tbl>
      <w:tblPr>
        <w:tblW w:w="109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4908"/>
        <w:gridCol w:w="1593"/>
        <w:gridCol w:w="1481"/>
        <w:gridCol w:w="2000"/>
        <w:gridCol w:w="380"/>
      </w:tblGrid>
      <w:tr w:rsidR="002B1897" w:rsidRPr="002A4EA8" w:rsidTr="00A8328F">
        <w:trPr>
          <w:gridAfter w:val="1"/>
          <w:wAfter w:w="395" w:type="dxa"/>
          <w:trHeight w:val="420"/>
        </w:trPr>
        <w:tc>
          <w:tcPr>
            <w:tcW w:w="555" w:type="dxa"/>
          </w:tcPr>
          <w:p w:rsidR="002B1897" w:rsidRPr="002A4EA8" w:rsidRDefault="002B1897" w:rsidP="00A8328F">
            <w:pPr>
              <w:jc w:val="center"/>
            </w:pPr>
            <w:r w:rsidRPr="00CA715A">
              <w:t>1.</w:t>
            </w:r>
          </w:p>
        </w:tc>
        <w:tc>
          <w:tcPr>
            <w:tcW w:w="6750" w:type="dxa"/>
            <w:gridSpan w:val="2"/>
          </w:tcPr>
          <w:p w:rsidR="002B1897" w:rsidRPr="002A4EA8" w:rsidRDefault="002B1897" w:rsidP="00A8328F">
            <w:r w:rsidRPr="002A4EA8">
              <w:t>Dečija posteljina (navlaka +čaršav)</w:t>
            </w:r>
          </w:p>
          <w:p w:rsidR="002B1897" w:rsidRPr="002A4EA8" w:rsidRDefault="002B1897" w:rsidP="00A8328F">
            <w:r w:rsidRPr="002A4EA8">
              <w:t xml:space="preserve">1.1. Navlaka za pokrivač – štampano platno sa dečijim motivima različitih dezena. </w:t>
            </w:r>
          </w:p>
          <w:p w:rsidR="002B1897" w:rsidRPr="002A4EA8" w:rsidRDefault="002B1897" w:rsidP="00A8328F">
            <w:r w:rsidRPr="002A4EA8">
              <w:t>Dimenzija navlake: 135x95cm.</w:t>
            </w:r>
          </w:p>
          <w:p w:rsidR="002B1897" w:rsidRPr="002A4EA8" w:rsidRDefault="002B1897" w:rsidP="00A8328F">
            <w:r w:rsidRPr="002A4EA8">
              <w:t>Sirivinski sastav: pamuk 100% .</w:t>
            </w:r>
          </w:p>
          <w:p w:rsidR="002B1897" w:rsidRPr="002A4EA8" w:rsidRDefault="002B1897" w:rsidP="00A8328F">
            <w:r w:rsidRPr="002A4EA8">
              <w:t>Težina platna (masa): 140-160 g/m</w:t>
            </w:r>
            <w:r w:rsidRPr="00CA715A">
              <w:rPr>
                <w:vertAlign w:val="superscript"/>
              </w:rPr>
              <w:t>2</w:t>
            </w:r>
          </w:p>
          <w:p w:rsidR="002B1897" w:rsidRPr="002A4EA8" w:rsidRDefault="002B1897" w:rsidP="00A8328F">
            <w:r w:rsidRPr="002A4EA8">
              <w:t>Postojanost boja: pri pranju na 90°C- ocena min. 4/4, pri peglanju na</w:t>
            </w:r>
            <w:r>
              <w:t xml:space="preserve"> </w:t>
            </w:r>
            <w:r w:rsidRPr="002A4EA8">
              <w:t xml:space="preserve">200° C – ocena </w:t>
            </w:r>
            <w:r>
              <w:t>min.4/4, na otiranje mokro/suvo</w:t>
            </w:r>
            <w:r w:rsidRPr="002A4EA8">
              <w:t>– ocena min. 4/4</w:t>
            </w:r>
          </w:p>
          <w:p w:rsidR="002B1897" w:rsidRPr="002A4EA8" w:rsidRDefault="002B1897" w:rsidP="00A8328F">
            <w:r w:rsidRPr="002A4EA8">
              <w:t>1.2. Čaršav – jednobojno platno pratećih dezena štampe.</w:t>
            </w:r>
          </w:p>
          <w:p w:rsidR="002B1897" w:rsidRPr="002A4EA8" w:rsidRDefault="002B1897" w:rsidP="00A8328F">
            <w:r w:rsidRPr="002A4EA8">
              <w:t>Dimenzija čaršava: 150x100 cm. Sirovinski sastav: pamuk 100%</w:t>
            </w:r>
          </w:p>
        </w:tc>
        <w:tc>
          <w:tcPr>
            <w:tcW w:w="1530" w:type="dxa"/>
            <w:vAlign w:val="center"/>
          </w:tcPr>
          <w:p w:rsidR="002B1897" w:rsidRPr="002A4EA8" w:rsidRDefault="002B1897" w:rsidP="00A8328F">
            <w:pPr>
              <w:jc w:val="center"/>
            </w:pPr>
            <w:r w:rsidRPr="00CA715A">
              <w:t>kom</w:t>
            </w:r>
          </w:p>
        </w:tc>
        <w:tc>
          <w:tcPr>
            <w:tcW w:w="2070" w:type="dxa"/>
            <w:vAlign w:val="center"/>
          </w:tcPr>
          <w:p w:rsidR="002B1897" w:rsidRPr="002A4EA8" w:rsidRDefault="002B1897" w:rsidP="00A8328F">
            <w:pPr>
              <w:jc w:val="center"/>
            </w:pPr>
            <w:r w:rsidRPr="00CA715A">
              <w:t>96</w:t>
            </w:r>
          </w:p>
        </w:tc>
      </w:tr>
      <w:tr w:rsidR="002B1897" w:rsidRPr="002A4EA8" w:rsidTr="00A8328F">
        <w:trPr>
          <w:gridAfter w:val="1"/>
          <w:wAfter w:w="395" w:type="dxa"/>
          <w:trHeight w:val="300"/>
        </w:trPr>
        <w:tc>
          <w:tcPr>
            <w:tcW w:w="555" w:type="dxa"/>
          </w:tcPr>
          <w:p w:rsidR="002B1897" w:rsidRPr="002A4EA8" w:rsidRDefault="002B1897" w:rsidP="00A8328F">
            <w:pPr>
              <w:jc w:val="center"/>
            </w:pPr>
            <w:r w:rsidRPr="00CA715A">
              <w:t>2.</w:t>
            </w:r>
          </w:p>
        </w:tc>
        <w:tc>
          <w:tcPr>
            <w:tcW w:w="6750" w:type="dxa"/>
            <w:gridSpan w:val="2"/>
          </w:tcPr>
          <w:p w:rsidR="002B1897" w:rsidRPr="00CA715A" w:rsidRDefault="002B1897" w:rsidP="00A8328F">
            <w:pPr>
              <w:rPr>
                <w:color w:val="222222"/>
              </w:rPr>
            </w:pPr>
            <w:r w:rsidRPr="002A4EA8">
              <w:t>Dečije ćebe sledećih karaterstika:</w:t>
            </w:r>
          </w:p>
          <w:p w:rsidR="002B1897" w:rsidRPr="002A4EA8" w:rsidRDefault="002B1897" w:rsidP="00A8328F">
            <w:r w:rsidRPr="002A4EA8">
              <w:t>Sastav: poliakrilonnitril96%,pamuk 2%, poliester2%, površinska masa 450gr/m</w:t>
            </w:r>
            <w:r w:rsidRPr="00CA715A">
              <w:rPr>
                <w:vertAlign w:val="superscript"/>
              </w:rPr>
              <w:t>2</w:t>
            </w:r>
            <w:r w:rsidRPr="002A4EA8">
              <w:t>.</w:t>
            </w:r>
          </w:p>
          <w:p w:rsidR="002B1897" w:rsidRPr="002A4EA8" w:rsidRDefault="002B1897" w:rsidP="00A8328F">
            <w:r w:rsidRPr="002A4EA8">
              <w:t>Dimenzij: 100x150cm</w:t>
            </w:r>
          </w:p>
        </w:tc>
        <w:tc>
          <w:tcPr>
            <w:tcW w:w="1530" w:type="dxa"/>
            <w:vAlign w:val="center"/>
          </w:tcPr>
          <w:p w:rsidR="002B1897" w:rsidRPr="002A4EA8" w:rsidRDefault="002B1897" w:rsidP="00A8328F">
            <w:pPr>
              <w:jc w:val="center"/>
            </w:pPr>
            <w:r w:rsidRPr="00CA715A">
              <w:t>kom</w:t>
            </w:r>
          </w:p>
        </w:tc>
        <w:tc>
          <w:tcPr>
            <w:tcW w:w="2070" w:type="dxa"/>
            <w:vAlign w:val="center"/>
          </w:tcPr>
          <w:p w:rsidR="002B1897" w:rsidRPr="002A4EA8" w:rsidRDefault="002B1897" w:rsidP="00A8328F">
            <w:pPr>
              <w:jc w:val="center"/>
            </w:pPr>
            <w:r w:rsidRPr="00CA715A">
              <w:t>96</w:t>
            </w:r>
          </w:p>
        </w:tc>
      </w:tr>
      <w:tr w:rsidR="002B1897" w:rsidRPr="002A4EA8" w:rsidTr="00A8328F">
        <w:trPr>
          <w:gridAfter w:val="1"/>
          <w:wAfter w:w="395" w:type="dxa"/>
          <w:trHeight w:val="300"/>
        </w:trPr>
        <w:tc>
          <w:tcPr>
            <w:tcW w:w="10905" w:type="dxa"/>
            <w:gridSpan w:val="5"/>
            <w:tcBorders>
              <w:left w:val="nil"/>
              <w:right w:val="nil"/>
            </w:tcBorders>
          </w:tcPr>
          <w:p w:rsidR="002B1897" w:rsidRDefault="002B1897" w:rsidP="00A8328F">
            <w:pPr>
              <w:jc w:val="center"/>
              <w:rPr>
                <w:lang w:val="sr-Cyrl-CS"/>
              </w:rPr>
            </w:pPr>
          </w:p>
          <w:p w:rsidR="002B1897" w:rsidRDefault="002B1897" w:rsidP="00A8328F">
            <w:pPr>
              <w:jc w:val="center"/>
              <w:rPr>
                <w:lang w:val="sr-Cyrl-CS"/>
              </w:rPr>
            </w:pPr>
          </w:p>
          <w:p w:rsidR="002B1897" w:rsidRDefault="002B1897" w:rsidP="00A8328F">
            <w:pPr>
              <w:jc w:val="center"/>
              <w:rPr>
                <w:lang w:val="sr-Cyrl-CS"/>
              </w:rPr>
            </w:pPr>
          </w:p>
          <w:p w:rsidR="002B1897" w:rsidRDefault="002B1897" w:rsidP="00A8328F">
            <w:pPr>
              <w:jc w:val="center"/>
              <w:rPr>
                <w:lang w:val="sr-Cyrl-CS"/>
              </w:rPr>
            </w:pPr>
          </w:p>
          <w:p w:rsidR="002B1897" w:rsidRPr="00A8328F" w:rsidRDefault="002B1897" w:rsidP="00A8328F">
            <w:pPr>
              <w:jc w:val="center"/>
              <w:rPr>
                <w:lang w:val="sr-Cyrl-CS"/>
              </w:rPr>
            </w:pPr>
          </w:p>
        </w:tc>
      </w:tr>
      <w:tr w:rsidR="002B1897" w:rsidTr="00A3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0" w:type="dxa"/>
            <w:gridSpan w:val="2"/>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b/>
                <w:lang w:val="sr-Cyrl-CS"/>
              </w:rPr>
            </w:pPr>
            <w:r w:rsidRPr="00A37E87">
              <w:rPr>
                <w:b/>
                <w:lang w:val="sr-Cyrl-CS"/>
              </w:rPr>
              <w:t>Укупна цена без ПДВ-а  за партију 2</w:t>
            </w:r>
          </w:p>
        </w:tc>
        <w:tc>
          <w:tcPr>
            <w:tcW w:w="5650" w:type="dxa"/>
            <w:gridSpan w:val="4"/>
          </w:tcPr>
          <w:p w:rsidR="002B1897" w:rsidRPr="00A37E87" w:rsidRDefault="002B1897" w:rsidP="00A37E87">
            <w:pPr>
              <w:autoSpaceDE w:val="0"/>
              <w:autoSpaceDN w:val="0"/>
              <w:adjustRightInd w:val="0"/>
              <w:rPr>
                <w:b/>
                <w:lang w:val="sr-Cyrl-CS"/>
              </w:rPr>
            </w:pPr>
            <w:r w:rsidRPr="00A37E87">
              <w:rPr>
                <w:rFonts w:ascii="Calibri" w:hAnsi="Calibri"/>
                <w:b/>
                <w:lang w:val="sr-Cyrl-CS"/>
              </w:rPr>
              <w:t xml:space="preserve">___________________ </w:t>
            </w:r>
            <w:r w:rsidRPr="00A37E87">
              <w:rPr>
                <w:b/>
                <w:lang w:val="sr-Cyrl-CS"/>
              </w:rPr>
              <w:t>динара без ПДВ-а</w:t>
            </w:r>
          </w:p>
          <w:p w:rsidR="002B1897" w:rsidRPr="00A37E87" w:rsidRDefault="002B1897" w:rsidP="00A37E87">
            <w:pPr>
              <w:autoSpaceDE w:val="0"/>
              <w:autoSpaceDN w:val="0"/>
              <w:adjustRightInd w:val="0"/>
              <w:jc w:val="center"/>
              <w:rPr>
                <w:rFonts w:ascii="Calibri" w:hAnsi="Calibri"/>
                <w:b/>
                <w:lang w:val="sr-Cyrl-CS"/>
              </w:rPr>
            </w:pPr>
          </w:p>
        </w:tc>
      </w:tr>
      <w:tr w:rsidR="002B1897" w:rsidTr="00A3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0" w:type="dxa"/>
            <w:gridSpan w:val="2"/>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 xml:space="preserve">Укупна цена са ПДВ-ом </w:t>
            </w:r>
          </w:p>
          <w:p w:rsidR="002B1897" w:rsidRPr="00A37E87" w:rsidRDefault="002B1897" w:rsidP="00A37E87">
            <w:pPr>
              <w:autoSpaceDE w:val="0"/>
              <w:autoSpaceDN w:val="0"/>
              <w:adjustRightInd w:val="0"/>
              <w:jc w:val="center"/>
              <w:rPr>
                <w:rFonts w:ascii="Calibri" w:hAnsi="Calibri"/>
                <w:b/>
                <w:lang w:val="sr-Cyrl-CS"/>
              </w:rPr>
            </w:pPr>
          </w:p>
        </w:tc>
        <w:tc>
          <w:tcPr>
            <w:tcW w:w="5650" w:type="dxa"/>
            <w:gridSpan w:val="4"/>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rPr>
                <w:rFonts w:ascii="Calibri" w:hAnsi="Calibri"/>
                <w:b/>
                <w:lang w:val="sr-Cyrl-CS"/>
              </w:rPr>
            </w:pPr>
            <w:r w:rsidRPr="00A37E87">
              <w:rPr>
                <w:rFonts w:ascii="Calibri" w:hAnsi="Calibri"/>
                <w:b/>
                <w:lang w:val="sr-Cyrl-CS"/>
              </w:rPr>
              <w:t xml:space="preserve">______________________ </w:t>
            </w:r>
            <w:r w:rsidRPr="00A37E87">
              <w:rPr>
                <w:b/>
                <w:lang w:val="sr-Cyrl-CS"/>
              </w:rPr>
              <w:t>динара са ПДВ-ом</w:t>
            </w:r>
          </w:p>
        </w:tc>
      </w:tr>
      <w:tr w:rsidR="002B1897" w:rsidTr="00A3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0" w:type="dxa"/>
            <w:gridSpan w:val="2"/>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плаћања</w:t>
            </w:r>
          </w:p>
          <w:p w:rsidR="002B1897" w:rsidRPr="00A37E87" w:rsidRDefault="002B1897" w:rsidP="00A37E87">
            <w:pPr>
              <w:autoSpaceDE w:val="0"/>
              <w:autoSpaceDN w:val="0"/>
              <w:adjustRightInd w:val="0"/>
              <w:jc w:val="center"/>
              <w:rPr>
                <w:rFonts w:ascii="Calibri" w:hAnsi="Calibri"/>
                <w:b/>
                <w:lang w:val="sr-Cyrl-CS"/>
              </w:rPr>
            </w:pPr>
          </w:p>
        </w:tc>
        <w:tc>
          <w:tcPr>
            <w:tcW w:w="5650" w:type="dxa"/>
            <w:gridSpan w:val="4"/>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У року од ________ дана</w:t>
            </w:r>
          </w:p>
        </w:tc>
      </w:tr>
      <w:tr w:rsidR="002B1897" w:rsidTr="00A3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0" w:type="dxa"/>
            <w:gridSpan w:val="2"/>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испоруке</w:t>
            </w:r>
          </w:p>
          <w:p w:rsidR="002B1897" w:rsidRPr="00A37E87" w:rsidRDefault="002B1897" w:rsidP="00A37E87">
            <w:pPr>
              <w:autoSpaceDE w:val="0"/>
              <w:autoSpaceDN w:val="0"/>
              <w:adjustRightInd w:val="0"/>
              <w:jc w:val="center"/>
              <w:rPr>
                <w:rFonts w:ascii="Calibri" w:hAnsi="Calibri"/>
                <w:b/>
                <w:lang w:val="sr-Cyrl-CS"/>
              </w:rPr>
            </w:pPr>
          </w:p>
        </w:tc>
        <w:tc>
          <w:tcPr>
            <w:tcW w:w="5650" w:type="dxa"/>
            <w:gridSpan w:val="4"/>
          </w:tcPr>
          <w:p w:rsidR="002B1897" w:rsidRPr="00A37E87" w:rsidRDefault="002B1897" w:rsidP="00A37E87">
            <w:pPr>
              <w:tabs>
                <w:tab w:val="left" w:pos="1574"/>
              </w:tabs>
              <w:autoSpaceDE w:val="0"/>
              <w:autoSpaceDN w:val="0"/>
              <w:adjustRightInd w:val="0"/>
              <w:rPr>
                <w:b/>
                <w:lang w:val="sr-Cyrl-CS"/>
              </w:rPr>
            </w:pPr>
            <w:r w:rsidRPr="00A37E87">
              <w:rPr>
                <w:rFonts w:ascii="Calibri" w:hAnsi="Calibri"/>
                <w:b/>
                <w:lang w:val="sr-Cyrl-CS"/>
              </w:rPr>
              <w:tab/>
            </w:r>
            <w:r w:rsidRPr="00A37E87">
              <w:rPr>
                <w:b/>
                <w:lang w:val="sr-Cyrl-CS"/>
              </w:rPr>
              <w:t>У року од ________ дана</w:t>
            </w:r>
          </w:p>
        </w:tc>
      </w:tr>
      <w:tr w:rsidR="002B1897" w:rsidTr="00A3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50" w:type="dxa"/>
            <w:gridSpan w:val="2"/>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важења понуде ( Минимум 60 дана од дана отварања понуде)</w:t>
            </w:r>
          </w:p>
        </w:tc>
        <w:tc>
          <w:tcPr>
            <w:tcW w:w="5650" w:type="dxa"/>
            <w:gridSpan w:val="4"/>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_____________________</w:t>
            </w:r>
          </w:p>
        </w:tc>
      </w:tr>
    </w:tbl>
    <w:p w:rsidR="002B1897" w:rsidRDefault="002B1897" w:rsidP="00C24D01">
      <w:pPr>
        <w:autoSpaceDE w:val="0"/>
        <w:autoSpaceDN w:val="0"/>
        <w:adjustRightInd w:val="0"/>
        <w:jc w:val="center"/>
        <w:rPr>
          <w:b/>
          <w:lang w:val="sr-Cyrl-CS"/>
        </w:rPr>
      </w:pPr>
    </w:p>
    <w:p w:rsidR="002B1897" w:rsidRDefault="002B1897" w:rsidP="00C24D01">
      <w:pPr>
        <w:autoSpaceDE w:val="0"/>
        <w:autoSpaceDN w:val="0"/>
        <w:adjustRightInd w:val="0"/>
        <w:rPr>
          <w:b/>
          <w:lang w:val="sr-Cyrl-CS"/>
        </w:rPr>
      </w:pPr>
    </w:p>
    <w:p w:rsidR="002B1897" w:rsidRDefault="002B1897" w:rsidP="00C24D01">
      <w:pPr>
        <w:autoSpaceDE w:val="0"/>
        <w:autoSpaceDN w:val="0"/>
        <w:adjustRightInd w:val="0"/>
        <w:rPr>
          <w:b/>
          <w:lang w:val="sr-Cyrl-CS"/>
        </w:rPr>
      </w:pPr>
    </w:p>
    <w:p w:rsidR="002B1897" w:rsidRDefault="002B1897" w:rsidP="00C24D01">
      <w:pPr>
        <w:autoSpaceDE w:val="0"/>
        <w:autoSpaceDN w:val="0"/>
        <w:adjustRightInd w:val="0"/>
        <w:rPr>
          <w:b/>
          <w:lang w:val="sr-Cyrl-CS"/>
        </w:rPr>
      </w:pPr>
      <w:r>
        <w:rPr>
          <w:b/>
          <w:lang w:val="sr-Cyrl-CS"/>
        </w:rPr>
        <w:t>Датум                                                       м.п                                               понуђач</w:t>
      </w:r>
    </w:p>
    <w:p w:rsidR="002B1897" w:rsidRDefault="002B1897" w:rsidP="00C24D01">
      <w:pPr>
        <w:autoSpaceDE w:val="0"/>
        <w:autoSpaceDN w:val="0"/>
        <w:adjustRightInd w:val="0"/>
        <w:rPr>
          <w:b/>
          <w:lang w:val="sr-Cyrl-CS"/>
        </w:rPr>
      </w:pPr>
    </w:p>
    <w:p w:rsidR="002B1897" w:rsidRDefault="002B1897" w:rsidP="00C24D01">
      <w:pPr>
        <w:autoSpaceDE w:val="0"/>
        <w:autoSpaceDN w:val="0"/>
        <w:adjustRightInd w:val="0"/>
        <w:jc w:val="center"/>
        <w:rPr>
          <w:b/>
          <w:lang w:val="sr-Cyrl-CS"/>
        </w:rPr>
      </w:pPr>
      <w:r>
        <w:rPr>
          <w:b/>
          <w:lang w:val="sr-Cyrl-CS"/>
        </w:rPr>
        <w:t xml:space="preserve">                          М.п .                                          _________________</w:t>
      </w:r>
    </w:p>
    <w:p w:rsidR="002B1897" w:rsidRDefault="002B1897" w:rsidP="00C24D01">
      <w:pPr>
        <w:autoSpaceDE w:val="0"/>
        <w:autoSpaceDN w:val="0"/>
        <w:adjustRightInd w:val="0"/>
        <w:jc w:val="center"/>
        <w:rPr>
          <w:b/>
          <w:lang w:val="sr-Cyrl-CS"/>
        </w:rPr>
      </w:pPr>
      <w:r>
        <w:rPr>
          <w:b/>
          <w:lang w:val="sr-Cyrl-CS"/>
        </w:rPr>
        <w:t xml:space="preserve">                       </w:t>
      </w:r>
    </w:p>
    <w:p w:rsidR="002B1897" w:rsidRDefault="002B1897" w:rsidP="00C24D01">
      <w:pPr>
        <w:autoSpaceDE w:val="0"/>
        <w:autoSpaceDN w:val="0"/>
        <w:adjustRightInd w:val="0"/>
        <w:jc w:val="center"/>
        <w:rPr>
          <w:b/>
          <w:lang w:val="sr-Cyrl-CS"/>
        </w:rPr>
      </w:pPr>
    </w:p>
    <w:p w:rsidR="002B1897" w:rsidRDefault="002B1897" w:rsidP="00C24D01">
      <w:pPr>
        <w:autoSpaceDE w:val="0"/>
        <w:autoSpaceDN w:val="0"/>
        <w:adjustRightInd w:val="0"/>
        <w:jc w:val="center"/>
        <w:rPr>
          <w:b/>
          <w:lang w:val="sr-Cyrl-CS"/>
        </w:rPr>
      </w:pPr>
      <w:r>
        <w:rPr>
          <w:b/>
          <w:lang w:val="sr-Cyrl-CS"/>
        </w:rPr>
        <w:t xml:space="preserve">                                                                               Подизвођач</w:t>
      </w: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A8328F">
      <w:pPr>
        <w:tabs>
          <w:tab w:val="left" w:pos="4950"/>
        </w:tabs>
        <w:jc w:val="center"/>
        <w:rPr>
          <w:b/>
          <w:sz w:val="22"/>
          <w:szCs w:val="22"/>
          <w:u w:val="single"/>
          <w:lang w:val="sr-Cyrl-CS"/>
        </w:rPr>
      </w:pPr>
    </w:p>
    <w:p w:rsidR="002B1897" w:rsidRPr="00A8328F" w:rsidRDefault="002B1897" w:rsidP="00A8328F">
      <w:pPr>
        <w:tabs>
          <w:tab w:val="left" w:pos="4950"/>
        </w:tabs>
        <w:jc w:val="center"/>
        <w:rPr>
          <w:b/>
          <w:sz w:val="22"/>
          <w:szCs w:val="22"/>
          <w:u w:val="single"/>
          <w:lang w:val="sr-Cyrl-CS"/>
        </w:rPr>
      </w:pPr>
      <w:r>
        <w:rPr>
          <w:b/>
          <w:sz w:val="22"/>
          <w:szCs w:val="22"/>
          <w:u w:val="single"/>
          <w:lang w:val="sr-Cyrl-CS"/>
        </w:rPr>
        <w:t xml:space="preserve">Партија </w:t>
      </w:r>
      <w:r w:rsidRPr="001136AA">
        <w:rPr>
          <w:b/>
          <w:sz w:val="22"/>
          <w:szCs w:val="22"/>
          <w:u w:val="single"/>
        </w:rPr>
        <w:t xml:space="preserve"> 3- </w:t>
      </w:r>
      <w:r>
        <w:rPr>
          <w:b/>
          <w:sz w:val="22"/>
          <w:szCs w:val="22"/>
          <w:u w:val="single"/>
          <w:lang w:val="sr-Cyrl-CS"/>
        </w:rPr>
        <w:t>Кухињски елементи</w:t>
      </w:r>
    </w:p>
    <w:p w:rsidR="002B1897" w:rsidRPr="00716597" w:rsidRDefault="002B1897" w:rsidP="00A8328F">
      <w:pPr>
        <w:tabs>
          <w:tab w:val="left" w:pos="4950"/>
        </w:tabs>
        <w:jc w:val="center"/>
        <w:rPr>
          <w:color w:val="31849B"/>
        </w:rPr>
      </w:pPr>
      <w:r w:rsidRPr="00716597">
        <w:rPr>
          <w:b/>
          <w:color w:val="31849B"/>
          <w:sz w:val="22"/>
          <w:szCs w:val="22"/>
        </w:rPr>
        <w:t>kuhinjski elementi</w:t>
      </w:r>
      <w:r w:rsidR="00F10A80">
        <w:rPr>
          <w:noProof/>
          <w:lang w:val="en-US" w:eastAsia="en-US"/>
        </w:rPr>
        <mc:AlternateContent>
          <mc:Choice Requires="wps">
            <w:drawing>
              <wp:anchor distT="0" distB="0" distL="114300" distR="114300" simplePos="0" relativeHeight="251660288" behindDoc="0" locked="0" layoutInCell="0" allowOverlap="1">
                <wp:simplePos x="0" y="0"/>
                <wp:positionH relativeFrom="margin">
                  <wp:posOffset>7658100</wp:posOffset>
                </wp:positionH>
                <wp:positionV relativeFrom="paragraph">
                  <wp:posOffset>101600</wp:posOffset>
                </wp:positionV>
                <wp:extent cx="368300" cy="165100"/>
                <wp:effectExtent l="0" t="0" r="1270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68300" cy="165100"/>
                        </a:xfrm>
                        <a:prstGeom prst="rect">
                          <a:avLst/>
                        </a:prstGeom>
                        <a:noFill/>
                        <a:ln w="9525" cap="flat" cmpd="sng">
                          <a:solidFill>
                            <a:srgbClr val="000000"/>
                          </a:solidFill>
                          <a:prstDash val="solid"/>
                          <a:miter/>
                          <a:headEnd type="none" w="med" len="med"/>
                          <a:tailEnd type="none" w="med" len="med"/>
                        </a:ln>
                      </wps:spPr>
                      <wps:txbx>
                        <w:txbxContent>
                          <w:p w:rsidR="002B1897" w:rsidRDefault="002B1897" w:rsidP="00A8328F">
                            <w:pPr>
                              <w:jc w:val="center"/>
                              <w:textDirection w:val="btLr"/>
                            </w:pPr>
                          </w:p>
                          <w:p w:rsidR="002B1897" w:rsidRDefault="002B1897" w:rsidP="00A8328F">
                            <w:pPr>
                              <w:jc w:val="center"/>
                              <w:textDirection w:val="btLr"/>
                            </w:pPr>
                          </w:p>
                          <w:p w:rsidR="002B1897" w:rsidRDefault="002B1897" w:rsidP="00A8328F">
                            <w:pPr>
                              <w:jc w:val="cente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603pt;margin-top:8pt;width:29pt;height:13pt;rotation:18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" o:allowincell="f" filled="f">
                <v:path arrowok="t"/>
                <v:textbox inset="2.53958mm,2.53958mm,2.53958mm,2.53958mm">
                  <w:txbxContent>
                    <w:p w:rsidR="002B1897" w:rsidRDefault="002B1897" w:rsidP="00A8328F">
                      <w:pPr>
                        <w:jc w:val="center"/>
                        <w:textDirection w:val="btLr"/>
                      </w:pPr>
                    </w:p>
                    <w:p w:rsidR="002B1897" w:rsidRDefault="002B1897" w:rsidP="00A8328F">
                      <w:pPr>
                        <w:jc w:val="center"/>
                        <w:textDirection w:val="btLr"/>
                      </w:pPr>
                    </w:p>
                    <w:p w:rsidR="002B1897" w:rsidRDefault="002B1897" w:rsidP="00A8328F">
                      <w:pPr>
                        <w:jc w:val="center"/>
                        <w:textDirection w:val="btLr"/>
                      </w:pPr>
                    </w:p>
                  </w:txbxContent>
                </v:textbox>
                <w10:wrap anchorx="margin"/>
              </v:rect>
            </w:pict>
          </mc:Fallback>
        </mc:AlternateContent>
      </w:r>
    </w:p>
    <w:tbl>
      <w:tblPr>
        <w:tblW w:w="109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6750"/>
        <w:gridCol w:w="1530"/>
        <w:gridCol w:w="2070"/>
      </w:tblGrid>
      <w:tr w:rsidR="002B1897" w:rsidRPr="002A4EA8" w:rsidTr="00A8328F">
        <w:trPr>
          <w:trHeight w:val="420"/>
        </w:trPr>
        <w:tc>
          <w:tcPr>
            <w:tcW w:w="555" w:type="dxa"/>
          </w:tcPr>
          <w:p w:rsidR="002B1897" w:rsidRPr="002A4EA8" w:rsidRDefault="002B1897" w:rsidP="00A8328F">
            <w:pPr>
              <w:jc w:val="center"/>
            </w:pPr>
            <w:r w:rsidRPr="00CA715A">
              <w:t>1.</w:t>
            </w:r>
          </w:p>
        </w:tc>
        <w:tc>
          <w:tcPr>
            <w:tcW w:w="6750" w:type="dxa"/>
          </w:tcPr>
          <w:p w:rsidR="002B1897" w:rsidRPr="002A4EA8" w:rsidRDefault="002B1897" w:rsidP="00A8328F">
            <w:r w:rsidRPr="00CA715A">
              <w:t>Dvodelna sudopera sa dva velika bazena i punom donjom policom.</w:t>
            </w:r>
          </w:p>
          <w:p w:rsidR="002B1897" w:rsidRPr="002A4EA8" w:rsidRDefault="002B1897" w:rsidP="00A8328F">
            <w:r w:rsidRPr="00CA715A">
              <w:t>Dimenzije:  160x70x85 cm (šdv)</w:t>
            </w:r>
          </w:p>
          <w:p w:rsidR="002B1897" w:rsidRPr="002A4EA8" w:rsidRDefault="002B1897" w:rsidP="00A8328F">
            <w:r w:rsidRPr="00CA715A">
              <w:t xml:space="preserve">Izrađen od nerđajućeg čelika (inox), vodootpornog i kiselootpornog. </w:t>
            </w:r>
          </w:p>
        </w:tc>
        <w:tc>
          <w:tcPr>
            <w:tcW w:w="1530" w:type="dxa"/>
            <w:vAlign w:val="center"/>
          </w:tcPr>
          <w:p w:rsidR="002B1897" w:rsidRPr="002A4EA8" w:rsidRDefault="002B1897" w:rsidP="00A8328F">
            <w:pPr>
              <w:jc w:val="center"/>
            </w:pPr>
            <w:r w:rsidRPr="00CA715A">
              <w:t>kom</w:t>
            </w:r>
          </w:p>
        </w:tc>
        <w:tc>
          <w:tcPr>
            <w:tcW w:w="2070" w:type="dxa"/>
            <w:vAlign w:val="center"/>
          </w:tcPr>
          <w:p w:rsidR="002B1897" w:rsidRPr="002A4EA8" w:rsidRDefault="002B1897" w:rsidP="00A8328F">
            <w:pPr>
              <w:jc w:val="center"/>
            </w:pPr>
            <w:r w:rsidRPr="00CA715A">
              <w:t>1</w:t>
            </w:r>
          </w:p>
        </w:tc>
      </w:tr>
      <w:tr w:rsidR="002B1897" w:rsidRPr="002A4EA8" w:rsidTr="00A8328F">
        <w:trPr>
          <w:trHeight w:val="300"/>
        </w:trPr>
        <w:tc>
          <w:tcPr>
            <w:tcW w:w="555" w:type="dxa"/>
          </w:tcPr>
          <w:p w:rsidR="002B1897" w:rsidRPr="002A4EA8" w:rsidRDefault="002B1897" w:rsidP="00A8328F">
            <w:pPr>
              <w:jc w:val="center"/>
            </w:pPr>
            <w:r w:rsidRPr="00CA715A">
              <w:t>2.</w:t>
            </w:r>
          </w:p>
        </w:tc>
        <w:tc>
          <w:tcPr>
            <w:tcW w:w="6750" w:type="dxa"/>
          </w:tcPr>
          <w:p w:rsidR="002B1897" w:rsidRPr="002A4EA8" w:rsidRDefault="002B1897" w:rsidP="00A8328F">
            <w:r w:rsidRPr="00CA715A">
              <w:t>Radni sto od inoxa sa dvostranim kliznim vratima i punom donjom policom.</w:t>
            </w:r>
          </w:p>
          <w:p w:rsidR="002B1897" w:rsidRPr="002A4EA8" w:rsidRDefault="002B1897" w:rsidP="00A8328F">
            <w:r w:rsidRPr="00CA715A">
              <w:t>Dimenzije:  140x70x85 cm (šdv)</w:t>
            </w:r>
          </w:p>
        </w:tc>
        <w:tc>
          <w:tcPr>
            <w:tcW w:w="1530" w:type="dxa"/>
            <w:vAlign w:val="center"/>
          </w:tcPr>
          <w:p w:rsidR="002B1897" w:rsidRPr="002A4EA8" w:rsidRDefault="002B1897" w:rsidP="00A8328F">
            <w:pPr>
              <w:jc w:val="center"/>
            </w:pPr>
            <w:r w:rsidRPr="00CA715A">
              <w:t>kom</w:t>
            </w:r>
          </w:p>
        </w:tc>
        <w:tc>
          <w:tcPr>
            <w:tcW w:w="2070" w:type="dxa"/>
            <w:vAlign w:val="center"/>
          </w:tcPr>
          <w:p w:rsidR="002B1897" w:rsidRPr="002A4EA8" w:rsidRDefault="002B1897" w:rsidP="00A8328F">
            <w:pPr>
              <w:jc w:val="center"/>
            </w:pPr>
            <w:r w:rsidRPr="00CA715A">
              <w:t>1</w:t>
            </w:r>
          </w:p>
        </w:tc>
      </w:tr>
    </w:tbl>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0"/>
        <w:gridCol w:w="5650"/>
      </w:tblGrid>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b/>
                <w:lang w:val="sr-Cyrl-CS"/>
              </w:rPr>
            </w:pPr>
            <w:r w:rsidRPr="00A37E87">
              <w:rPr>
                <w:b/>
                <w:lang w:val="sr-Cyrl-CS"/>
              </w:rPr>
              <w:t>Укупна цена без ПДВ-а  за партију 3</w:t>
            </w:r>
          </w:p>
        </w:tc>
        <w:tc>
          <w:tcPr>
            <w:tcW w:w="5650" w:type="dxa"/>
          </w:tcPr>
          <w:p w:rsidR="002B1897" w:rsidRPr="00A37E87" w:rsidRDefault="002B1897" w:rsidP="00A37E87">
            <w:pPr>
              <w:autoSpaceDE w:val="0"/>
              <w:autoSpaceDN w:val="0"/>
              <w:adjustRightInd w:val="0"/>
              <w:rPr>
                <w:b/>
                <w:lang w:val="sr-Cyrl-CS"/>
              </w:rPr>
            </w:pPr>
            <w:r w:rsidRPr="00A37E87">
              <w:rPr>
                <w:rFonts w:ascii="Calibri" w:hAnsi="Calibri"/>
                <w:b/>
                <w:lang w:val="sr-Cyrl-CS"/>
              </w:rPr>
              <w:t xml:space="preserve">___________________ </w:t>
            </w:r>
            <w:r w:rsidRPr="00A37E87">
              <w:rPr>
                <w:b/>
                <w:lang w:val="sr-Cyrl-CS"/>
              </w:rPr>
              <w:t>динара без ПДВ-а</w:t>
            </w:r>
          </w:p>
          <w:p w:rsidR="002B1897" w:rsidRPr="00A37E87" w:rsidRDefault="002B1897" w:rsidP="00A37E87">
            <w:pPr>
              <w:autoSpaceDE w:val="0"/>
              <w:autoSpaceDN w:val="0"/>
              <w:adjustRightInd w:val="0"/>
              <w:jc w:val="center"/>
              <w:rPr>
                <w:rFonts w:ascii="Calibri" w:hAnsi="Calibri"/>
                <w:b/>
                <w:lang w:val="sr-Cyrl-CS"/>
              </w:rPr>
            </w:pP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 xml:space="preserve">Укупна цена са ПДВ-ом </w:t>
            </w:r>
          </w:p>
          <w:p w:rsidR="002B1897" w:rsidRPr="00A37E87" w:rsidRDefault="002B1897" w:rsidP="00A37E87">
            <w:pPr>
              <w:autoSpaceDE w:val="0"/>
              <w:autoSpaceDN w:val="0"/>
              <w:adjustRightInd w:val="0"/>
              <w:jc w:val="center"/>
              <w:rPr>
                <w:rFonts w:ascii="Calibri" w:hAnsi="Calibri"/>
                <w:b/>
                <w:lang w:val="sr-Cyrl-CS"/>
              </w:rPr>
            </w:pPr>
          </w:p>
        </w:tc>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rPr>
                <w:rFonts w:ascii="Calibri" w:hAnsi="Calibri"/>
                <w:b/>
                <w:lang w:val="sr-Cyrl-CS"/>
              </w:rPr>
            </w:pPr>
            <w:r w:rsidRPr="00A37E87">
              <w:rPr>
                <w:rFonts w:ascii="Calibri" w:hAnsi="Calibri"/>
                <w:b/>
                <w:lang w:val="sr-Cyrl-CS"/>
              </w:rPr>
              <w:t xml:space="preserve">______________________ </w:t>
            </w:r>
            <w:r w:rsidRPr="00A37E87">
              <w:rPr>
                <w:b/>
                <w:lang w:val="sr-Cyrl-CS"/>
              </w:rPr>
              <w:t>динара са ПДВ-ом</w:t>
            </w: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плаћања</w:t>
            </w:r>
          </w:p>
          <w:p w:rsidR="002B1897" w:rsidRPr="00A37E87" w:rsidRDefault="002B1897" w:rsidP="00A37E87">
            <w:pPr>
              <w:autoSpaceDE w:val="0"/>
              <w:autoSpaceDN w:val="0"/>
              <w:adjustRightInd w:val="0"/>
              <w:jc w:val="center"/>
              <w:rPr>
                <w:rFonts w:ascii="Calibri" w:hAnsi="Calibri"/>
                <w:b/>
                <w:lang w:val="sr-Cyrl-CS"/>
              </w:rPr>
            </w:pPr>
          </w:p>
        </w:tc>
        <w:tc>
          <w:tcPr>
            <w:tcW w:w="5650" w:type="dxa"/>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У року од ________ дана</w:t>
            </w: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испоруке</w:t>
            </w:r>
          </w:p>
          <w:p w:rsidR="002B1897" w:rsidRPr="00A37E87" w:rsidRDefault="002B1897" w:rsidP="00A37E87">
            <w:pPr>
              <w:autoSpaceDE w:val="0"/>
              <w:autoSpaceDN w:val="0"/>
              <w:adjustRightInd w:val="0"/>
              <w:jc w:val="center"/>
              <w:rPr>
                <w:rFonts w:ascii="Calibri" w:hAnsi="Calibri"/>
                <w:b/>
                <w:lang w:val="sr-Cyrl-CS"/>
              </w:rPr>
            </w:pPr>
          </w:p>
        </w:tc>
        <w:tc>
          <w:tcPr>
            <w:tcW w:w="5650" w:type="dxa"/>
          </w:tcPr>
          <w:p w:rsidR="002B1897" w:rsidRPr="00A37E87" w:rsidRDefault="002B1897" w:rsidP="00A37E87">
            <w:pPr>
              <w:tabs>
                <w:tab w:val="left" w:pos="1574"/>
              </w:tabs>
              <w:autoSpaceDE w:val="0"/>
              <w:autoSpaceDN w:val="0"/>
              <w:adjustRightInd w:val="0"/>
              <w:rPr>
                <w:b/>
                <w:lang w:val="sr-Cyrl-CS"/>
              </w:rPr>
            </w:pPr>
            <w:r w:rsidRPr="00A37E87">
              <w:rPr>
                <w:rFonts w:ascii="Calibri" w:hAnsi="Calibri"/>
                <w:b/>
                <w:lang w:val="sr-Cyrl-CS"/>
              </w:rPr>
              <w:tab/>
            </w:r>
            <w:r w:rsidRPr="00A37E87">
              <w:rPr>
                <w:b/>
                <w:lang w:val="sr-Cyrl-CS"/>
              </w:rPr>
              <w:t>У року од ________ дана</w:t>
            </w: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важења понуде ( Минимум 60 дана од дана отварања понуде)</w:t>
            </w:r>
          </w:p>
        </w:tc>
        <w:tc>
          <w:tcPr>
            <w:tcW w:w="5650" w:type="dxa"/>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_____________________</w:t>
            </w:r>
          </w:p>
        </w:tc>
      </w:tr>
    </w:tbl>
    <w:p w:rsidR="002B1897" w:rsidRDefault="002B1897" w:rsidP="00A8328F">
      <w:pPr>
        <w:autoSpaceDE w:val="0"/>
        <w:autoSpaceDN w:val="0"/>
        <w:adjustRightInd w:val="0"/>
        <w:jc w:val="center"/>
        <w:rPr>
          <w:b/>
          <w:lang w:val="sr-Cyrl-CS"/>
        </w:rPr>
      </w:pPr>
    </w:p>
    <w:p w:rsidR="002B1897" w:rsidRDefault="002B1897" w:rsidP="00A8328F">
      <w:pPr>
        <w:autoSpaceDE w:val="0"/>
        <w:autoSpaceDN w:val="0"/>
        <w:adjustRightInd w:val="0"/>
        <w:rPr>
          <w:b/>
          <w:lang w:val="sr-Cyrl-CS"/>
        </w:rPr>
      </w:pPr>
    </w:p>
    <w:p w:rsidR="002B1897" w:rsidRDefault="002B1897" w:rsidP="00A8328F">
      <w:pPr>
        <w:autoSpaceDE w:val="0"/>
        <w:autoSpaceDN w:val="0"/>
        <w:adjustRightInd w:val="0"/>
        <w:rPr>
          <w:b/>
          <w:lang w:val="sr-Cyrl-CS"/>
        </w:rPr>
      </w:pPr>
    </w:p>
    <w:p w:rsidR="002B1897" w:rsidRDefault="002B1897" w:rsidP="00A8328F">
      <w:pPr>
        <w:autoSpaceDE w:val="0"/>
        <w:autoSpaceDN w:val="0"/>
        <w:adjustRightInd w:val="0"/>
        <w:rPr>
          <w:b/>
          <w:lang w:val="sr-Cyrl-CS"/>
        </w:rPr>
      </w:pPr>
      <w:r>
        <w:rPr>
          <w:b/>
          <w:lang w:val="sr-Cyrl-CS"/>
        </w:rPr>
        <w:t>Датум                                                       м.п                                               понуђач</w:t>
      </w:r>
    </w:p>
    <w:p w:rsidR="002B1897" w:rsidRDefault="002B1897" w:rsidP="00A8328F">
      <w:pPr>
        <w:autoSpaceDE w:val="0"/>
        <w:autoSpaceDN w:val="0"/>
        <w:adjustRightInd w:val="0"/>
        <w:rPr>
          <w:b/>
          <w:lang w:val="sr-Cyrl-CS"/>
        </w:rPr>
      </w:pPr>
    </w:p>
    <w:p w:rsidR="002B1897" w:rsidRDefault="002B1897" w:rsidP="00A8328F">
      <w:pPr>
        <w:autoSpaceDE w:val="0"/>
        <w:autoSpaceDN w:val="0"/>
        <w:adjustRightInd w:val="0"/>
        <w:jc w:val="center"/>
        <w:rPr>
          <w:b/>
          <w:lang w:val="sr-Cyrl-CS"/>
        </w:rPr>
      </w:pPr>
      <w:r>
        <w:rPr>
          <w:b/>
          <w:lang w:val="sr-Cyrl-CS"/>
        </w:rPr>
        <w:t xml:space="preserve">                          М.п .                                          _________________</w:t>
      </w:r>
    </w:p>
    <w:p w:rsidR="002B1897" w:rsidRDefault="002B1897" w:rsidP="00A8328F">
      <w:pPr>
        <w:autoSpaceDE w:val="0"/>
        <w:autoSpaceDN w:val="0"/>
        <w:adjustRightInd w:val="0"/>
        <w:jc w:val="center"/>
        <w:rPr>
          <w:b/>
          <w:lang w:val="sr-Cyrl-CS"/>
        </w:rPr>
      </w:pPr>
      <w:r>
        <w:rPr>
          <w:b/>
          <w:lang w:val="sr-Cyrl-CS"/>
        </w:rPr>
        <w:t xml:space="preserve">                       </w:t>
      </w:r>
    </w:p>
    <w:p w:rsidR="002B1897" w:rsidRDefault="002B1897" w:rsidP="00A8328F">
      <w:pPr>
        <w:autoSpaceDE w:val="0"/>
        <w:autoSpaceDN w:val="0"/>
        <w:adjustRightInd w:val="0"/>
        <w:jc w:val="center"/>
        <w:rPr>
          <w:b/>
          <w:lang w:val="sr-Cyrl-CS"/>
        </w:rPr>
      </w:pPr>
    </w:p>
    <w:p w:rsidR="002B1897" w:rsidRDefault="002B1897" w:rsidP="00A8328F">
      <w:pPr>
        <w:autoSpaceDE w:val="0"/>
        <w:autoSpaceDN w:val="0"/>
        <w:adjustRightInd w:val="0"/>
        <w:jc w:val="center"/>
        <w:rPr>
          <w:b/>
          <w:lang w:val="sr-Cyrl-CS"/>
        </w:rPr>
      </w:pPr>
      <w:r>
        <w:rPr>
          <w:b/>
          <w:lang w:val="sr-Cyrl-CS"/>
        </w:rPr>
        <w:t xml:space="preserve">                                                                               Подизвођач</w:t>
      </w:r>
    </w:p>
    <w:p w:rsidR="002B1897" w:rsidRDefault="002B1897" w:rsidP="00A8328F">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Pr="00A8328F" w:rsidRDefault="002B1897" w:rsidP="00A8328F">
      <w:pPr>
        <w:jc w:val="center"/>
        <w:rPr>
          <w:u w:val="single"/>
          <w:lang w:val="sr-Cyrl-CS"/>
        </w:rPr>
      </w:pPr>
      <w:r>
        <w:rPr>
          <w:b/>
          <w:sz w:val="22"/>
          <w:szCs w:val="22"/>
          <w:u w:val="single"/>
          <w:lang w:val="sr-Cyrl-CS"/>
        </w:rPr>
        <w:t xml:space="preserve">Партија </w:t>
      </w:r>
      <w:r w:rsidRPr="001136AA">
        <w:rPr>
          <w:b/>
          <w:sz w:val="22"/>
          <w:szCs w:val="22"/>
          <w:u w:val="single"/>
        </w:rPr>
        <w:t xml:space="preserve"> 4- </w:t>
      </w:r>
      <w:r>
        <w:rPr>
          <w:b/>
          <w:sz w:val="22"/>
          <w:szCs w:val="22"/>
          <w:u w:val="single"/>
          <w:lang w:val="sr-Cyrl-CS"/>
        </w:rPr>
        <w:t>СУДОВИ</w:t>
      </w:r>
    </w:p>
    <w:p w:rsidR="002B1897" w:rsidRPr="00716597" w:rsidRDefault="002B1897" w:rsidP="00A8328F">
      <w:pPr>
        <w:tabs>
          <w:tab w:val="left" w:pos="4950"/>
        </w:tabs>
        <w:jc w:val="center"/>
        <w:rPr>
          <w:color w:val="31849B"/>
        </w:rPr>
      </w:pPr>
      <w:r w:rsidRPr="00716597">
        <w:rPr>
          <w:b/>
          <w:color w:val="31849B"/>
          <w:sz w:val="22"/>
          <w:szCs w:val="22"/>
        </w:rPr>
        <w:t>sudovi</w:t>
      </w:r>
    </w:p>
    <w:tbl>
      <w:tblPr>
        <w:tblW w:w="109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6750"/>
        <w:gridCol w:w="1530"/>
        <w:gridCol w:w="2070"/>
      </w:tblGrid>
      <w:tr w:rsidR="002B1897" w:rsidRPr="002A4EA8" w:rsidTr="00A8328F">
        <w:trPr>
          <w:trHeight w:val="300"/>
        </w:trPr>
        <w:tc>
          <w:tcPr>
            <w:tcW w:w="555" w:type="dxa"/>
          </w:tcPr>
          <w:p w:rsidR="002B1897" w:rsidRPr="002A4EA8" w:rsidRDefault="002B1897" w:rsidP="00A8328F">
            <w:pPr>
              <w:jc w:val="center"/>
            </w:pPr>
            <w:r w:rsidRPr="00CA715A">
              <w:t>1.</w:t>
            </w:r>
          </w:p>
        </w:tc>
        <w:tc>
          <w:tcPr>
            <w:tcW w:w="6750" w:type="dxa"/>
          </w:tcPr>
          <w:p w:rsidR="002B1897" w:rsidRPr="002A4EA8" w:rsidRDefault="002B1897" w:rsidP="00A8328F">
            <w:r w:rsidRPr="00CA715A">
              <w:t>kašika od nerđajućeg čelika</w:t>
            </w:r>
          </w:p>
        </w:tc>
        <w:tc>
          <w:tcPr>
            <w:tcW w:w="1530" w:type="dxa"/>
            <w:vAlign w:val="center"/>
          </w:tcPr>
          <w:p w:rsidR="002B1897" w:rsidRPr="002A4EA8" w:rsidRDefault="002B1897" w:rsidP="00A8328F">
            <w:pPr>
              <w:jc w:val="center"/>
            </w:pPr>
            <w:r w:rsidRPr="00CA715A">
              <w:t>kom</w:t>
            </w:r>
          </w:p>
        </w:tc>
        <w:tc>
          <w:tcPr>
            <w:tcW w:w="2070" w:type="dxa"/>
            <w:vAlign w:val="center"/>
          </w:tcPr>
          <w:p w:rsidR="002B1897" w:rsidRPr="002A4EA8" w:rsidRDefault="002B1897" w:rsidP="00A8328F">
            <w:pPr>
              <w:jc w:val="center"/>
            </w:pPr>
            <w:r w:rsidRPr="00CA715A">
              <w:t>100</w:t>
            </w:r>
          </w:p>
        </w:tc>
      </w:tr>
      <w:tr w:rsidR="002B1897" w:rsidRPr="002A4EA8" w:rsidTr="00A8328F">
        <w:trPr>
          <w:trHeight w:val="300"/>
        </w:trPr>
        <w:tc>
          <w:tcPr>
            <w:tcW w:w="555" w:type="dxa"/>
          </w:tcPr>
          <w:p w:rsidR="002B1897" w:rsidRPr="002A4EA8" w:rsidRDefault="002B1897" w:rsidP="00A8328F">
            <w:pPr>
              <w:jc w:val="center"/>
            </w:pPr>
            <w:r w:rsidRPr="00CA715A">
              <w:t>2.</w:t>
            </w:r>
          </w:p>
        </w:tc>
        <w:tc>
          <w:tcPr>
            <w:tcW w:w="6750" w:type="dxa"/>
          </w:tcPr>
          <w:p w:rsidR="002B1897" w:rsidRPr="002A4EA8" w:rsidRDefault="002B1897" w:rsidP="00A8328F">
            <w:r w:rsidRPr="00CA715A">
              <w:t xml:space="preserve">kutlača 2l od nerđajućeg čelika </w:t>
            </w:r>
          </w:p>
        </w:tc>
        <w:tc>
          <w:tcPr>
            <w:tcW w:w="1530" w:type="dxa"/>
            <w:vAlign w:val="center"/>
          </w:tcPr>
          <w:p w:rsidR="002B1897" w:rsidRPr="002A4EA8" w:rsidRDefault="002B1897" w:rsidP="00A8328F">
            <w:pPr>
              <w:jc w:val="center"/>
            </w:pPr>
            <w:r w:rsidRPr="00CA715A">
              <w:t>kom</w:t>
            </w:r>
          </w:p>
        </w:tc>
        <w:tc>
          <w:tcPr>
            <w:tcW w:w="2070" w:type="dxa"/>
            <w:vAlign w:val="center"/>
          </w:tcPr>
          <w:p w:rsidR="002B1897" w:rsidRPr="002A4EA8" w:rsidRDefault="002B1897" w:rsidP="00A8328F">
            <w:pPr>
              <w:jc w:val="center"/>
            </w:pPr>
            <w:r w:rsidRPr="00CA715A">
              <w:t>1</w:t>
            </w:r>
          </w:p>
        </w:tc>
      </w:tr>
      <w:tr w:rsidR="002B1897" w:rsidRPr="002A4EA8" w:rsidTr="00A8328F">
        <w:trPr>
          <w:trHeight w:val="300"/>
        </w:trPr>
        <w:tc>
          <w:tcPr>
            <w:tcW w:w="555" w:type="dxa"/>
          </w:tcPr>
          <w:p w:rsidR="002B1897" w:rsidRPr="002A4EA8" w:rsidRDefault="002B1897" w:rsidP="00A8328F">
            <w:pPr>
              <w:jc w:val="center"/>
            </w:pPr>
            <w:r w:rsidRPr="00CA715A">
              <w:t>3.</w:t>
            </w:r>
          </w:p>
        </w:tc>
        <w:tc>
          <w:tcPr>
            <w:tcW w:w="6750" w:type="dxa"/>
          </w:tcPr>
          <w:p w:rsidR="002B1897" w:rsidRPr="002A4EA8" w:rsidRDefault="002B1897" w:rsidP="00A8328F">
            <w:r w:rsidRPr="00CA715A">
              <w:t>kutlača 200gr. od nerđajućeg čelika</w:t>
            </w:r>
          </w:p>
        </w:tc>
        <w:tc>
          <w:tcPr>
            <w:tcW w:w="1530" w:type="dxa"/>
            <w:vAlign w:val="center"/>
          </w:tcPr>
          <w:p w:rsidR="002B1897" w:rsidRPr="002A4EA8" w:rsidRDefault="002B1897" w:rsidP="00A8328F">
            <w:pPr>
              <w:jc w:val="center"/>
            </w:pPr>
            <w:r w:rsidRPr="00CA715A">
              <w:t>kom</w:t>
            </w:r>
          </w:p>
        </w:tc>
        <w:tc>
          <w:tcPr>
            <w:tcW w:w="2070" w:type="dxa"/>
            <w:vAlign w:val="center"/>
          </w:tcPr>
          <w:p w:rsidR="002B1897" w:rsidRPr="002A4EA8" w:rsidRDefault="002B1897" w:rsidP="00A8328F">
            <w:pPr>
              <w:jc w:val="center"/>
            </w:pPr>
            <w:r w:rsidRPr="00CA715A">
              <w:t>6</w:t>
            </w:r>
          </w:p>
        </w:tc>
      </w:tr>
      <w:tr w:rsidR="002B1897" w:rsidRPr="002A4EA8" w:rsidTr="00A8328F">
        <w:trPr>
          <w:trHeight w:val="320"/>
        </w:trPr>
        <w:tc>
          <w:tcPr>
            <w:tcW w:w="555" w:type="dxa"/>
          </w:tcPr>
          <w:p w:rsidR="002B1897" w:rsidRPr="002A4EA8" w:rsidRDefault="002B1897" w:rsidP="00A8328F">
            <w:pPr>
              <w:jc w:val="center"/>
            </w:pPr>
            <w:r w:rsidRPr="00CA715A">
              <w:t>4.</w:t>
            </w:r>
          </w:p>
        </w:tc>
        <w:tc>
          <w:tcPr>
            <w:tcW w:w="6750" w:type="dxa"/>
          </w:tcPr>
          <w:p w:rsidR="002B1897" w:rsidRPr="002A4EA8" w:rsidRDefault="002B1897" w:rsidP="00A8328F">
            <w:r w:rsidRPr="00CA715A">
              <w:t>tembalo duboko Ø17cm od nerđajućeg čelika</w:t>
            </w:r>
          </w:p>
        </w:tc>
        <w:tc>
          <w:tcPr>
            <w:tcW w:w="1530" w:type="dxa"/>
            <w:vAlign w:val="center"/>
          </w:tcPr>
          <w:p w:rsidR="002B1897" w:rsidRPr="002A4EA8" w:rsidRDefault="002B1897" w:rsidP="00A8328F">
            <w:pPr>
              <w:jc w:val="center"/>
            </w:pPr>
            <w:r w:rsidRPr="00CA715A">
              <w:t>kom</w:t>
            </w:r>
          </w:p>
        </w:tc>
        <w:tc>
          <w:tcPr>
            <w:tcW w:w="2070" w:type="dxa"/>
            <w:vAlign w:val="center"/>
          </w:tcPr>
          <w:p w:rsidR="002B1897" w:rsidRPr="002A4EA8" w:rsidRDefault="002B1897" w:rsidP="00A8328F">
            <w:pPr>
              <w:jc w:val="center"/>
            </w:pPr>
            <w:r w:rsidRPr="00CA715A">
              <w:t>100</w:t>
            </w:r>
          </w:p>
        </w:tc>
      </w:tr>
      <w:tr w:rsidR="002B1897" w:rsidRPr="002A4EA8" w:rsidTr="00A8328F">
        <w:trPr>
          <w:trHeight w:val="300"/>
        </w:trPr>
        <w:tc>
          <w:tcPr>
            <w:tcW w:w="555" w:type="dxa"/>
          </w:tcPr>
          <w:p w:rsidR="002B1897" w:rsidRPr="002A4EA8" w:rsidRDefault="002B1897" w:rsidP="00A8328F">
            <w:pPr>
              <w:jc w:val="center"/>
            </w:pPr>
            <w:r w:rsidRPr="00CA715A">
              <w:t>5.</w:t>
            </w:r>
          </w:p>
        </w:tc>
        <w:tc>
          <w:tcPr>
            <w:tcW w:w="6750" w:type="dxa"/>
          </w:tcPr>
          <w:p w:rsidR="002B1897" w:rsidRPr="002A4EA8" w:rsidRDefault="002B1897" w:rsidP="00A8328F">
            <w:r w:rsidRPr="00CA715A">
              <w:t>šolja od nerđajućeg čelika za čaj</w:t>
            </w:r>
          </w:p>
        </w:tc>
        <w:tc>
          <w:tcPr>
            <w:tcW w:w="1530" w:type="dxa"/>
            <w:vAlign w:val="center"/>
          </w:tcPr>
          <w:p w:rsidR="002B1897" w:rsidRPr="002A4EA8" w:rsidRDefault="002B1897" w:rsidP="00A8328F">
            <w:pPr>
              <w:jc w:val="center"/>
            </w:pPr>
            <w:r w:rsidRPr="00CA715A">
              <w:t>kom</w:t>
            </w:r>
          </w:p>
        </w:tc>
        <w:tc>
          <w:tcPr>
            <w:tcW w:w="2070" w:type="dxa"/>
            <w:vAlign w:val="center"/>
          </w:tcPr>
          <w:p w:rsidR="002B1897" w:rsidRPr="002A4EA8" w:rsidRDefault="002B1897" w:rsidP="00A8328F">
            <w:pPr>
              <w:jc w:val="center"/>
            </w:pPr>
            <w:r w:rsidRPr="00CA715A">
              <w:t>100</w:t>
            </w:r>
          </w:p>
        </w:tc>
      </w:tr>
      <w:tr w:rsidR="002B1897" w:rsidRPr="002A4EA8" w:rsidTr="00A8328F">
        <w:trPr>
          <w:trHeight w:val="300"/>
        </w:trPr>
        <w:tc>
          <w:tcPr>
            <w:tcW w:w="555" w:type="dxa"/>
          </w:tcPr>
          <w:p w:rsidR="002B1897" w:rsidRPr="002A4EA8" w:rsidRDefault="002B1897" w:rsidP="00A8328F">
            <w:pPr>
              <w:jc w:val="center"/>
            </w:pPr>
            <w:r w:rsidRPr="00CA715A">
              <w:t>6.</w:t>
            </w:r>
          </w:p>
        </w:tc>
        <w:tc>
          <w:tcPr>
            <w:tcW w:w="6750" w:type="dxa"/>
          </w:tcPr>
          <w:p w:rsidR="002B1897" w:rsidRPr="002A4EA8" w:rsidRDefault="002B1897" w:rsidP="00A8328F">
            <w:r w:rsidRPr="00CA715A">
              <w:t>supijera 2.5l od nerđajućeg čelika</w:t>
            </w:r>
          </w:p>
        </w:tc>
        <w:tc>
          <w:tcPr>
            <w:tcW w:w="1530" w:type="dxa"/>
            <w:vAlign w:val="center"/>
          </w:tcPr>
          <w:p w:rsidR="002B1897" w:rsidRPr="002A4EA8" w:rsidRDefault="002B1897" w:rsidP="00A8328F">
            <w:pPr>
              <w:jc w:val="center"/>
            </w:pPr>
            <w:r w:rsidRPr="00CA715A">
              <w:t>kom</w:t>
            </w:r>
          </w:p>
        </w:tc>
        <w:tc>
          <w:tcPr>
            <w:tcW w:w="2070" w:type="dxa"/>
            <w:vAlign w:val="center"/>
          </w:tcPr>
          <w:p w:rsidR="002B1897" w:rsidRPr="002A4EA8" w:rsidRDefault="002B1897" w:rsidP="00A8328F">
            <w:pPr>
              <w:jc w:val="center"/>
            </w:pPr>
            <w:r w:rsidRPr="00CA715A">
              <w:t>6</w:t>
            </w:r>
          </w:p>
        </w:tc>
      </w:tr>
    </w:tbl>
    <w:p w:rsidR="002B1897" w:rsidRDefault="002B1897" w:rsidP="00990126">
      <w:pPr>
        <w:autoSpaceDE w:val="0"/>
        <w:autoSpaceDN w:val="0"/>
        <w:adjustRightInd w:val="0"/>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0"/>
        <w:gridCol w:w="5650"/>
      </w:tblGrid>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b/>
                <w:lang w:val="sr-Cyrl-CS"/>
              </w:rPr>
            </w:pPr>
            <w:r w:rsidRPr="00A37E87">
              <w:rPr>
                <w:b/>
                <w:lang w:val="sr-Cyrl-CS"/>
              </w:rPr>
              <w:t>Укупна цена без ПДВ-а  за партију 4</w:t>
            </w:r>
          </w:p>
        </w:tc>
        <w:tc>
          <w:tcPr>
            <w:tcW w:w="5650" w:type="dxa"/>
          </w:tcPr>
          <w:p w:rsidR="002B1897" w:rsidRPr="00A37E87" w:rsidRDefault="002B1897" w:rsidP="00A37E87">
            <w:pPr>
              <w:autoSpaceDE w:val="0"/>
              <w:autoSpaceDN w:val="0"/>
              <w:adjustRightInd w:val="0"/>
              <w:rPr>
                <w:b/>
                <w:lang w:val="sr-Cyrl-CS"/>
              </w:rPr>
            </w:pPr>
            <w:r w:rsidRPr="00A37E87">
              <w:rPr>
                <w:rFonts w:ascii="Calibri" w:hAnsi="Calibri"/>
                <w:b/>
                <w:lang w:val="sr-Cyrl-CS"/>
              </w:rPr>
              <w:t xml:space="preserve">___________________ </w:t>
            </w:r>
            <w:r w:rsidRPr="00A37E87">
              <w:rPr>
                <w:b/>
                <w:lang w:val="sr-Cyrl-CS"/>
              </w:rPr>
              <w:t>динара без ПДВ-а</w:t>
            </w:r>
          </w:p>
          <w:p w:rsidR="002B1897" w:rsidRPr="00A37E87" w:rsidRDefault="002B1897" w:rsidP="00A37E87">
            <w:pPr>
              <w:autoSpaceDE w:val="0"/>
              <w:autoSpaceDN w:val="0"/>
              <w:adjustRightInd w:val="0"/>
              <w:jc w:val="center"/>
              <w:rPr>
                <w:rFonts w:ascii="Calibri" w:hAnsi="Calibri"/>
                <w:b/>
                <w:lang w:val="sr-Cyrl-CS"/>
              </w:rPr>
            </w:pP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 xml:space="preserve">Укупна цена са ПДВ-ом </w:t>
            </w:r>
          </w:p>
          <w:p w:rsidR="002B1897" w:rsidRPr="00A37E87" w:rsidRDefault="002B1897" w:rsidP="00A37E87">
            <w:pPr>
              <w:autoSpaceDE w:val="0"/>
              <w:autoSpaceDN w:val="0"/>
              <w:adjustRightInd w:val="0"/>
              <w:jc w:val="center"/>
              <w:rPr>
                <w:rFonts w:ascii="Calibri" w:hAnsi="Calibri"/>
                <w:b/>
                <w:lang w:val="sr-Cyrl-CS"/>
              </w:rPr>
            </w:pPr>
          </w:p>
        </w:tc>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rPr>
                <w:rFonts w:ascii="Calibri" w:hAnsi="Calibri"/>
                <w:b/>
                <w:lang w:val="sr-Cyrl-CS"/>
              </w:rPr>
            </w:pPr>
            <w:r w:rsidRPr="00A37E87">
              <w:rPr>
                <w:rFonts w:ascii="Calibri" w:hAnsi="Calibri"/>
                <w:b/>
                <w:lang w:val="sr-Cyrl-CS"/>
              </w:rPr>
              <w:t xml:space="preserve">______________________ </w:t>
            </w:r>
            <w:r w:rsidRPr="00A37E87">
              <w:rPr>
                <w:b/>
                <w:lang w:val="sr-Cyrl-CS"/>
              </w:rPr>
              <w:t>динара са ПДВ-ом</w:t>
            </w: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плаћања</w:t>
            </w:r>
          </w:p>
          <w:p w:rsidR="002B1897" w:rsidRPr="00A37E87" w:rsidRDefault="002B1897" w:rsidP="00A37E87">
            <w:pPr>
              <w:autoSpaceDE w:val="0"/>
              <w:autoSpaceDN w:val="0"/>
              <w:adjustRightInd w:val="0"/>
              <w:jc w:val="center"/>
              <w:rPr>
                <w:rFonts w:ascii="Calibri" w:hAnsi="Calibri"/>
                <w:b/>
                <w:lang w:val="sr-Cyrl-CS"/>
              </w:rPr>
            </w:pPr>
          </w:p>
        </w:tc>
        <w:tc>
          <w:tcPr>
            <w:tcW w:w="5650" w:type="dxa"/>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У року од ________ дана</w:t>
            </w: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испоруке</w:t>
            </w:r>
          </w:p>
          <w:p w:rsidR="002B1897" w:rsidRPr="00A37E87" w:rsidRDefault="002B1897" w:rsidP="00A37E87">
            <w:pPr>
              <w:autoSpaceDE w:val="0"/>
              <w:autoSpaceDN w:val="0"/>
              <w:adjustRightInd w:val="0"/>
              <w:jc w:val="center"/>
              <w:rPr>
                <w:rFonts w:ascii="Calibri" w:hAnsi="Calibri"/>
                <w:b/>
                <w:lang w:val="sr-Cyrl-CS"/>
              </w:rPr>
            </w:pPr>
          </w:p>
        </w:tc>
        <w:tc>
          <w:tcPr>
            <w:tcW w:w="5650" w:type="dxa"/>
          </w:tcPr>
          <w:p w:rsidR="002B1897" w:rsidRPr="00A37E87" w:rsidRDefault="002B1897" w:rsidP="00A37E87">
            <w:pPr>
              <w:tabs>
                <w:tab w:val="left" w:pos="1574"/>
              </w:tabs>
              <w:autoSpaceDE w:val="0"/>
              <w:autoSpaceDN w:val="0"/>
              <w:adjustRightInd w:val="0"/>
              <w:rPr>
                <w:b/>
                <w:lang w:val="sr-Cyrl-CS"/>
              </w:rPr>
            </w:pPr>
            <w:r w:rsidRPr="00A37E87">
              <w:rPr>
                <w:rFonts w:ascii="Calibri" w:hAnsi="Calibri"/>
                <w:b/>
                <w:lang w:val="sr-Cyrl-CS"/>
              </w:rPr>
              <w:tab/>
            </w:r>
            <w:r w:rsidRPr="00A37E87">
              <w:rPr>
                <w:b/>
                <w:lang w:val="sr-Cyrl-CS"/>
              </w:rPr>
              <w:t>У року од ________ дана</w:t>
            </w: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важења понуде ( Минимум 60 дана од дана отварања понуде)</w:t>
            </w:r>
          </w:p>
        </w:tc>
        <w:tc>
          <w:tcPr>
            <w:tcW w:w="5650" w:type="dxa"/>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_____________________</w:t>
            </w:r>
          </w:p>
        </w:tc>
      </w:tr>
    </w:tbl>
    <w:p w:rsidR="002B1897" w:rsidRDefault="002B1897" w:rsidP="00A8328F">
      <w:pPr>
        <w:autoSpaceDE w:val="0"/>
        <w:autoSpaceDN w:val="0"/>
        <w:adjustRightInd w:val="0"/>
        <w:jc w:val="center"/>
        <w:rPr>
          <w:b/>
          <w:lang w:val="sr-Cyrl-CS"/>
        </w:rPr>
      </w:pPr>
    </w:p>
    <w:p w:rsidR="002B1897" w:rsidRDefault="002B1897" w:rsidP="00A8328F">
      <w:pPr>
        <w:autoSpaceDE w:val="0"/>
        <w:autoSpaceDN w:val="0"/>
        <w:adjustRightInd w:val="0"/>
        <w:rPr>
          <w:b/>
          <w:lang w:val="sr-Cyrl-CS"/>
        </w:rPr>
      </w:pPr>
    </w:p>
    <w:p w:rsidR="002B1897" w:rsidRDefault="002B1897" w:rsidP="00A8328F">
      <w:pPr>
        <w:autoSpaceDE w:val="0"/>
        <w:autoSpaceDN w:val="0"/>
        <w:adjustRightInd w:val="0"/>
        <w:rPr>
          <w:b/>
          <w:lang w:val="sr-Cyrl-CS"/>
        </w:rPr>
      </w:pPr>
    </w:p>
    <w:p w:rsidR="002B1897" w:rsidRDefault="002B1897" w:rsidP="00A8328F">
      <w:pPr>
        <w:autoSpaceDE w:val="0"/>
        <w:autoSpaceDN w:val="0"/>
        <w:adjustRightInd w:val="0"/>
        <w:rPr>
          <w:b/>
          <w:lang w:val="sr-Cyrl-CS"/>
        </w:rPr>
      </w:pPr>
      <w:r>
        <w:rPr>
          <w:b/>
          <w:lang w:val="sr-Cyrl-CS"/>
        </w:rPr>
        <w:t>Датум                                                       м.п                                               понуђач</w:t>
      </w:r>
    </w:p>
    <w:p w:rsidR="002B1897" w:rsidRDefault="002B1897" w:rsidP="00A8328F">
      <w:pPr>
        <w:autoSpaceDE w:val="0"/>
        <w:autoSpaceDN w:val="0"/>
        <w:adjustRightInd w:val="0"/>
        <w:rPr>
          <w:b/>
          <w:lang w:val="sr-Cyrl-CS"/>
        </w:rPr>
      </w:pPr>
    </w:p>
    <w:p w:rsidR="002B1897" w:rsidRDefault="002B1897" w:rsidP="00A8328F">
      <w:pPr>
        <w:autoSpaceDE w:val="0"/>
        <w:autoSpaceDN w:val="0"/>
        <w:adjustRightInd w:val="0"/>
        <w:jc w:val="center"/>
        <w:rPr>
          <w:b/>
          <w:lang w:val="sr-Cyrl-CS"/>
        </w:rPr>
      </w:pPr>
      <w:r>
        <w:rPr>
          <w:b/>
          <w:lang w:val="sr-Cyrl-CS"/>
        </w:rPr>
        <w:t xml:space="preserve">                          М.п .                                          _________________</w:t>
      </w:r>
    </w:p>
    <w:p w:rsidR="002B1897" w:rsidRDefault="002B1897" w:rsidP="00A8328F">
      <w:pPr>
        <w:autoSpaceDE w:val="0"/>
        <w:autoSpaceDN w:val="0"/>
        <w:adjustRightInd w:val="0"/>
        <w:jc w:val="center"/>
        <w:rPr>
          <w:b/>
          <w:lang w:val="sr-Cyrl-CS"/>
        </w:rPr>
      </w:pPr>
      <w:r>
        <w:rPr>
          <w:b/>
          <w:lang w:val="sr-Cyrl-CS"/>
        </w:rPr>
        <w:t xml:space="preserve">                       </w:t>
      </w:r>
    </w:p>
    <w:p w:rsidR="002B1897" w:rsidRDefault="002B1897" w:rsidP="00A8328F">
      <w:pPr>
        <w:autoSpaceDE w:val="0"/>
        <w:autoSpaceDN w:val="0"/>
        <w:adjustRightInd w:val="0"/>
        <w:jc w:val="center"/>
        <w:rPr>
          <w:b/>
          <w:lang w:val="sr-Cyrl-CS"/>
        </w:rPr>
      </w:pPr>
    </w:p>
    <w:p w:rsidR="002B1897" w:rsidRDefault="002B1897" w:rsidP="00A8328F">
      <w:pPr>
        <w:autoSpaceDE w:val="0"/>
        <w:autoSpaceDN w:val="0"/>
        <w:adjustRightInd w:val="0"/>
        <w:jc w:val="center"/>
        <w:rPr>
          <w:b/>
          <w:lang w:val="sr-Cyrl-CS"/>
        </w:rPr>
      </w:pPr>
      <w:r>
        <w:rPr>
          <w:b/>
          <w:lang w:val="sr-Cyrl-CS"/>
        </w:rPr>
        <w:t xml:space="preserve">                                                                               Подизвођач</w:t>
      </w:r>
    </w:p>
    <w:p w:rsidR="002B1897" w:rsidRDefault="002B1897" w:rsidP="00A8328F">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Pr="00A8328F" w:rsidRDefault="002B1897" w:rsidP="00A8328F">
      <w:pPr>
        <w:jc w:val="center"/>
        <w:rPr>
          <w:u w:val="single"/>
          <w:lang w:val="sr-Cyrl-CS"/>
        </w:rPr>
      </w:pPr>
      <w:r>
        <w:rPr>
          <w:b/>
          <w:sz w:val="22"/>
          <w:szCs w:val="22"/>
          <w:u w:val="single"/>
          <w:lang w:val="sr-Cyrl-CS"/>
        </w:rPr>
        <w:t xml:space="preserve">ПАРТИЈА </w:t>
      </w:r>
      <w:r w:rsidRPr="001136AA">
        <w:rPr>
          <w:b/>
          <w:sz w:val="22"/>
          <w:szCs w:val="22"/>
          <w:u w:val="single"/>
        </w:rPr>
        <w:t xml:space="preserve"> 5- </w:t>
      </w:r>
      <w:r>
        <w:rPr>
          <w:b/>
          <w:sz w:val="22"/>
          <w:szCs w:val="22"/>
          <w:u w:val="single"/>
          <w:lang w:val="sr-Cyrl-CS"/>
        </w:rPr>
        <w:t>ТЕХНИКА</w:t>
      </w:r>
    </w:p>
    <w:p w:rsidR="002B1897" w:rsidRPr="00716597" w:rsidRDefault="002B1897" w:rsidP="00A8328F">
      <w:pPr>
        <w:jc w:val="center"/>
        <w:rPr>
          <w:b/>
          <w:color w:val="31849B"/>
          <w:sz w:val="22"/>
          <w:szCs w:val="22"/>
        </w:rPr>
      </w:pPr>
      <w:r w:rsidRPr="00716597">
        <w:rPr>
          <w:b/>
          <w:color w:val="31849B"/>
          <w:sz w:val="22"/>
          <w:szCs w:val="22"/>
        </w:rPr>
        <w:t>tehnika</w:t>
      </w:r>
    </w:p>
    <w:tbl>
      <w:tblPr>
        <w:tblW w:w="109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6750"/>
        <w:gridCol w:w="1530"/>
        <w:gridCol w:w="2070"/>
      </w:tblGrid>
      <w:tr w:rsidR="002B1897" w:rsidRPr="002A4EA8" w:rsidTr="00A8328F">
        <w:trPr>
          <w:trHeight w:val="300"/>
        </w:trPr>
        <w:tc>
          <w:tcPr>
            <w:tcW w:w="555" w:type="dxa"/>
          </w:tcPr>
          <w:p w:rsidR="002B1897" w:rsidRPr="002A4EA8" w:rsidRDefault="002B1897" w:rsidP="00A8328F">
            <w:pPr>
              <w:jc w:val="center"/>
            </w:pPr>
            <w:r w:rsidRPr="00CA715A">
              <w:t>1.</w:t>
            </w:r>
          </w:p>
        </w:tc>
        <w:tc>
          <w:tcPr>
            <w:tcW w:w="6750" w:type="dxa"/>
          </w:tcPr>
          <w:p w:rsidR="002B1897" w:rsidRPr="002A4EA8" w:rsidRDefault="002B1897" w:rsidP="00A8328F">
            <w:pPr>
              <w:shd w:val="clear" w:color="auto" w:fill="F7F7F7"/>
            </w:pPr>
            <w:r w:rsidRPr="00CA715A">
              <w:t xml:space="preserve">Indukcijski rešo- </w:t>
            </w:r>
            <w:r w:rsidRPr="00CA715A">
              <w:rPr>
                <w:rFonts w:ascii="Arial" w:hAnsi="Arial" w:cs="Arial"/>
                <w:sz w:val="20"/>
                <w:szCs w:val="20"/>
                <w:shd w:val="clear" w:color="auto" w:fill="F7F7F7"/>
              </w:rPr>
              <w:t>2</w:t>
            </w:r>
            <w:r w:rsidRPr="00CA715A">
              <w:t xml:space="preserve"> indukcijske grejne površine sa upravljanjem na dodir  i temperaturom koja se ručno podešava.</w:t>
            </w:r>
          </w:p>
        </w:tc>
        <w:tc>
          <w:tcPr>
            <w:tcW w:w="1530" w:type="dxa"/>
            <w:vAlign w:val="center"/>
          </w:tcPr>
          <w:p w:rsidR="002B1897" w:rsidRPr="002A4EA8" w:rsidRDefault="002B1897" w:rsidP="00A8328F">
            <w:pPr>
              <w:jc w:val="center"/>
            </w:pPr>
            <w:r w:rsidRPr="00CA715A">
              <w:t>kom</w:t>
            </w:r>
          </w:p>
        </w:tc>
        <w:tc>
          <w:tcPr>
            <w:tcW w:w="2070" w:type="dxa"/>
            <w:vAlign w:val="center"/>
          </w:tcPr>
          <w:p w:rsidR="002B1897" w:rsidRPr="002A4EA8" w:rsidRDefault="002B1897" w:rsidP="00A8328F">
            <w:pPr>
              <w:jc w:val="center"/>
            </w:pPr>
            <w:r w:rsidRPr="00CA715A">
              <w:t>1</w:t>
            </w:r>
          </w:p>
        </w:tc>
      </w:tr>
      <w:tr w:rsidR="002B1897" w:rsidRPr="002A4EA8" w:rsidTr="00A8328F">
        <w:trPr>
          <w:trHeight w:val="300"/>
        </w:trPr>
        <w:tc>
          <w:tcPr>
            <w:tcW w:w="555" w:type="dxa"/>
          </w:tcPr>
          <w:p w:rsidR="002B1897" w:rsidRPr="002A4EA8" w:rsidRDefault="002B1897" w:rsidP="00A8328F">
            <w:pPr>
              <w:jc w:val="center"/>
            </w:pPr>
            <w:r w:rsidRPr="00CA715A">
              <w:t>2.</w:t>
            </w:r>
          </w:p>
        </w:tc>
        <w:tc>
          <w:tcPr>
            <w:tcW w:w="6750" w:type="dxa"/>
          </w:tcPr>
          <w:p w:rsidR="002B1897" w:rsidRPr="002A4EA8" w:rsidRDefault="002B1897" w:rsidP="00A8328F">
            <w:r w:rsidRPr="00CA715A">
              <w:t>Frižider- ugradni, podpultni frižider, dimenzija 60/ 82/55 cm</w:t>
            </w:r>
            <w:r w:rsidRPr="00CA715A">
              <w:rPr>
                <w:rFonts w:ascii="Arial" w:hAnsi="Arial" w:cs="Arial"/>
                <w:sz w:val="18"/>
                <w:szCs w:val="18"/>
              </w:rPr>
              <w:t xml:space="preserve"> </w:t>
            </w:r>
            <w:r w:rsidRPr="00CA715A">
              <w:t>(šxvxd), energetskog razreda A+.</w:t>
            </w:r>
          </w:p>
        </w:tc>
        <w:tc>
          <w:tcPr>
            <w:tcW w:w="1530" w:type="dxa"/>
            <w:vAlign w:val="center"/>
          </w:tcPr>
          <w:p w:rsidR="002B1897" w:rsidRPr="002A4EA8" w:rsidRDefault="002B1897" w:rsidP="00A8328F">
            <w:pPr>
              <w:jc w:val="center"/>
            </w:pPr>
            <w:r w:rsidRPr="00CA715A">
              <w:t>kom</w:t>
            </w:r>
          </w:p>
        </w:tc>
        <w:tc>
          <w:tcPr>
            <w:tcW w:w="2070" w:type="dxa"/>
            <w:vAlign w:val="center"/>
          </w:tcPr>
          <w:p w:rsidR="002B1897" w:rsidRPr="002A4EA8" w:rsidRDefault="002B1897" w:rsidP="00A8328F">
            <w:pPr>
              <w:jc w:val="center"/>
            </w:pPr>
            <w:r w:rsidRPr="00CA715A">
              <w:t>1</w:t>
            </w:r>
          </w:p>
        </w:tc>
      </w:tr>
    </w:tbl>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0"/>
        <w:gridCol w:w="5650"/>
      </w:tblGrid>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b/>
                <w:lang w:val="sr-Cyrl-CS"/>
              </w:rPr>
            </w:pPr>
            <w:r w:rsidRPr="00A37E87">
              <w:rPr>
                <w:b/>
                <w:lang w:val="sr-Cyrl-CS"/>
              </w:rPr>
              <w:t>Укупна цена без ПДВ-а  за партију 5</w:t>
            </w:r>
          </w:p>
        </w:tc>
        <w:tc>
          <w:tcPr>
            <w:tcW w:w="5650" w:type="dxa"/>
          </w:tcPr>
          <w:p w:rsidR="002B1897" w:rsidRPr="00A37E87" w:rsidRDefault="002B1897" w:rsidP="00A37E87">
            <w:pPr>
              <w:autoSpaceDE w:val="0"/>
              <w:autoSpaceDN w:val="0"/>
              <w:adjustRightInd w:val="0"/>
              <w:rPr>
                <w:b/>
                <w:lang w:val="sr-Cyrl-CS"/>
              </w:rPr>
            </w:pPr>
            <w:r w:rsidRPr="00A37E87">
              <w:rPr>
                <w:rFonts w:ascii="Calibri" w:hAnsi="Calibri"/>
                <w:b/>
                <w:lang w:val="sr-Cyrl-CS"/>
              </w:rPr>
              <w:t xml:space="preserve">___________________ </w:t>
            </w:r>
            <w:r w:rsidRPr="00A37E87">
              <w:rPr>
                <w:b/>
                <w:lang w:val="sr-Cyrl-CS"/>
              </w:rPr>
              <w:t>динара без ПДВ-а</w:t>
            </w:r>
          </w:p>
          <w:p w:rsidR="002B1897" w:rsidRPr="00A37E87" w:rsidRDefault="002B1897" w:rsidP="00A37E87">
            <w:pPr>
              <w:autoSpaceDE w:val="0"/>
              <w:autoSpaceDN w:val="0"/>
              <w:adjustRightInd w:val="0"/>
              <w:jc w:val="center"/>
              <w:rPr>
                <w:rFonts w:ascii="Calibri" w:hAnsi="Calibri"/>
                <w:b/>
                <w:lang w:val="sr-Cyrl-CS"/>
              </w:rPr>
            </w:pP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 xml:space="preserve">Укупна цена са ПДВ-ом </w:t>
            </w:r>
          </w:p>
          <w:p w:rsidR="002B1897" w:rsidRPr="00A37E87" w:rsidRDefault="002B1897" w:rsidP="00A37E87">
            <w:pPr>
              <w:autoSpaceDE w:val="0"/>
              <w:autoSpaceDN w:val="0"/>
              <w:adjustRightInd w:val="0"/>
              <w:jc w:val="center"/>
              <w:rPr>
                <w:rFonts w:ascii="Calibri" w:hAnsi="Calibri"/>
                <w:b/>
                <w:lang w:val="sr-Cyrl-CS"/>
              </w:rPr>
            </w:pPr>
          </w:p>
        </w:tc>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rPr>
                <w:rFonts w:ascii="Calibri" w:hAnsi="Calibri"/>
                <w:b/>
                <w:lang w:val="sr-Cyrl-CS"/>
              </w:rPr>
            </w:pPr>
            <w:r w:rsidRPr="00A37E87">
              <w:rPr>
                <w:rFonts w:ascii="Calibri" w:hAnsi="Calibri"/>
                <w:b/>
                <w:lang w:val="sr-Cyrl-CS"/>
              </w:rPr>
              <w:t xml:space="preserve">______________________ </w:t>
            </w:r>
            <w:r w:rsidRPr="00A37E87">
              <w:rPr>
                <w:b/>
                <w:lang w:val="sr-Cyrl-CS"/>
              </w:rPr>
              <w:t>динара са ПДВ-ом</w:t>
            </w: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плаћања</w:t>
            </w:r>
          </w:p>
          <w:p w:rsidR="002B1897" w:rsidRPr="00A37E87" w:rsidRDefault="002B1897" w:rsidP="00A37E87">
            <w:pPr>
              <w:autoSpaceDE w:val="0"/>
              <w:autoSpaceDN w:val="0"/>
              <w:adjustRightInd w:val="0"/>
              <w:jc w:val="center"/>
              <w:rPr>
                <w:rFonts w:ascii="Calibri" w:hAnsi="Calibri"/>
                <w:b/>
                <w:lang w:val="sr-Cyrl-CS"/>
              </w:rPr>
            </w:pPr>
          </w:p>
        </w:tc>
        <w:tc>
          <w:tcPr>
            <w:tcW w:w="5650" w:type="dxa"/>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У року од ________ дана</w:t>
            </w: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испоруке</w:t>
            </w:r>
          </w:p>
          <w:p w:rsidR="002B1897" w:rsidRPr="00A37E87" w:rsidRDefault="002B1897" w:rsidP="00A37E87">
            <w:pPr>
              <w:autoSpaceDE w:val="0"/>
              <w:autoSpaceDN w:val="0"/>
              <w:adjustRightInd w:val="0"/>
              <w:jc w:val="center"/>
              <w:rPr>
                <w:rFonts w:ascii="Calibri" w:hAnsi="Calibri"/>
                <w:b/>
                <w:lang w:val="sr-Cyrl-CS"/>
              </w:rPr>
            </w:pPr>
          </w:p>
        </w:tc>
        <w:tc>
          <w:tcPr>
            <w:tcW w:w="5650" w:type="dxa"/>
          </w:tcPr>
          <w:p w:rsidR="002B1897" w:rsidRPr="00A37E87" w:rsidRDefault="002B1897" w:rsidP="00A37E87">
            <w:pPr>
              <w:tabs>
                <w:tab w:val="left" w:pos="1574"/>
              </w:tabs>
              <w:autoSpaceDE w:val="0"/>
              <w:autoSpaceDN w:val="0"/>
              <w:adjustRightInd w:val="0"/>
              <w:rPr>
                <w:b/>
                <w:lang w:val="sr-Cyrl-CS"/>
              </w:rPr>
            </w:pPr>
            <w:r w:rsidRPr="00A37E87">
              <w:rPr>
                <w:rFonts w:ascii="Calibri" w:hAnsi="Calibri"/>
                <w:b/>
                <w:lang w:val="sr-Cyrl-CS"/>
              </w:rPr>
              <w:tab/>
            </w:r>
            <w:r w:rsidRPr="00A37E87">
              <w:rPr>
                <w:b/>
                <w:lang w:val="sr-Cyrl-CS"/>
              </w:rPr>
              <w:t>У року од ________ дана</w:t>
            </w:r>
          </w:p>
        </w:tc>
      </w:tr>
      <w:tr w:rsidR="002B1897" w:rsidTr="00A37E87">
        <w:tc>
          <w:tcPr>
            <w:tcW w:w="5650" w:type="dxa"/>
          </w:tcPr>
          <w:p w:rsidR="002B1897" w:rsidRPr="00A37E87" w:rsidRDefault="002B1897" w:rsidP="00A37E87">
            <w:pPr>
              <w:autoSpaceDE w:val="0"/>
              <w:autoSpaceDN w:val="0"/>
              <w:adjustRightInd w:val="0"/>
              <w:jc w:val="center"/>
              <w:rPr>
                <w:rFonts w:ascii="Calibri" w:hAnsi="Calibri"/>
                <w:b/>
                <w:lang w:val="sr-Cyrl-CS"/>
              </w:rPr>
            </w:pPr>
          </w:p>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Рок важења понуде ( Минимум 60 дана од дана отварања понуде)</w:t>
            </w:r>
          </w:p>
        </w:tc>
        <w:tc>
          <w:tcPr>
            <w:tcW w:w="5650" w:type="dxa"/>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_____________________</w:t>
            </w:r>
          </w:p>
        </w:tc>
      </w:tr>
    </w:tbl>
    <w:p w:rsidR="002B1897" w:rsidRDefault="002B1897" w:rsidP="00A8328F">
      <w:pPr>
        <w:autoSpaceDE w:val="0"/>
        <w:autoSpaceDN w:val="0"/>
        <w:adjustRightInd w:val="0"/>
        <w:jc w:val="center"/>
        <w:rPr>
          <w:b/>
          <w:lang w:val="sr-Cyrl-CS"/>
        </w:rPr>
      </w:pPr>
    </w:p>
    <w:p w:rsidR="002B1897" w:rsidRDefault="002B1897" w:rsidP="00A8328F">
      <w:pPr>
        <w:autoSpaceDE w:val="0"/>
        <w:autoSpaceDN w:val="0"/>
        <w:adjustRightInd w:val="0"/>
        <w:rPr>
          <w:b/>
          <w:lang w:val="sr-Cyrl-CS"/>
        </w:rPr>
      </w:pPr>
    </w:p>
    <w:p w:rsidR="002B1897" w:rsidRDefault="002B1897" w:rsidP="00A8328F">
      <w:pPr>
        <w:autoSpaceDE w:val="0"/>
        <w:autoSpaceDN w:val="0"/>
        <w:adjustRightInd w:val="0"/>
        <w:rPr>
          <w:b/>
          <w:lang w:val="sr-Cyrl-CS"/>
        </w:rPr>
      </w:pPr>
    </w:p>
    <w:p w:rsidR="002B1897" w:rsidRDefault="002B1897" w:rsidP="00A8328F">
      <w:pPr>
        <w:autoSpaceDE w:val="0"/>
        <w:autoSpaceDN w:val="0"/>
        <w:adjustRightInd w:val="0"/>
        <w:rPr>
          <w:b/>
          <w:lang w:val="sr-Cyrl-CS"/>
        </w:rPr>
      </w:pPr>
      <w:r>
        <w:rPr>
          <w:b/>
          <w:lang w:val="sr-Cyrl-CS"/>
        </w:rPr>
        <w:t>Датум                                                       м.п                                               понуђач</w:t>
      </w:r>
    </w:p>
    <w:p w:rsidR="002B1897" w:rsidRDefault="002B1897" w:rsidP="00A8328F">
      <w:pPr>
        <w:autoSpaceDE w:val="0"/>
        <w:autoSpaceDN w:val="0"/>
        <w:adjustRightInd w:val="0"/>
        <w:rPr>
          <w:b/>
          <w:lang w:val="sr-Cyrl-CS"/>
        </w:rPr>
      </w:pPr>
    </w:p>
    <w:p w:rsidR="002B1897" w:rsidRDefault="002B1897" w:rsidP="00A8328F">
      <w:pPr>
        <w:autoSpaceDE w:val="0"/>
        <w:autoSpaceDN w:val="0"/>
        <w:adjustRightInd w:val="0"/>
        <w:jc w:val="center"/>
        <w:rPr>
          <w:b/>
          <w:lang w:val="sr-Cyrl-CS"/>
        </w:rPr>
      </w:pPr>
      <w:r>
        <w:rPr>
          <w:b/>
          <w:lang w:val="sr-Cyrl-CS"/>
        </w:rPr>
        <w:t xml:space="preserve">                          М.п .                                          _________________</w:t>
      </w:r>
    </w:p>
    <w:p w:rsidR="002B1897" w:rsidRDefault="002B1897" w:rsidP="00A8328F">
      <w:pPr>
        <w:autoSpaceDE w:val="0"/>
        <w:autoSpaceDN w:val="0"/>
        <w:adjustRightInd w:val="0"/>
        <w:jc w:val="center"/>
        <w:rPr>
          <w:b/>
          <w:lang w:val="sr-Cyrl-CS"/>
        </w:rPr>
      </w:pPr>
      <w:r>
        <w:rPr>
          <w:b/>
          <w:lang w:val="sr-Cyrl-CS"/>
        </w:rPr>
        <w:t xml:space="preserve">                       </w:t>
      </w:r>
    </w:p>
    <w:p w:rsidR="002B1897" w:rsidRDefault="002B1897" w:rsidP="00A8328F">
      <w:pPr>
        <w:autoSpaceDE w:val="0"/>
        <w:autoSpaceDN w:val="0"/>
        <w:adjustRightInd w:val="0"/>
        <w:jc w:val="center"/>
        <w:rPr>
          <w:b/>
          <w:lang w:val="sr-Cyrl-CS"/>
        </w:rPr>
      </w:pPr>
    </w:p>
    <w:p w:rsidR="002B1897" w:rsidRDefault="002B1897" w:rsidP="00A8328F">
      <w:pPr>
        <w:autoSpaceDE w:val="0"/>
        <w:autoSpaceDN w:val="0"/>
        <w:adjustRightInd w:val="0"/>
        <w:jc w:val="center"/>
        <w:rPr>
          <w:b/>
          <w:lang w:val="sr-Cyrl-CS"/>
        </w:rPr>
      </w:pPr>
      <w:r>
        <w:rPr>
          <w:b/>
          <w:lang w:val="sr-Cyrl-CS"/>
        </w:rPr>
        <w:t xml:space="preserve">                                                                               Подизвођач</w:t>
      </w: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990126">
      <w:pPr>
        <w:autoSpaceDE w:val="0"/>
        <w:autoSpaceDN w:val="0"/>
        <w:adjustRightInd w:val="0"/>
        <w:jc w:val="center"/>
        <w:rPr>
          <w:b/>
          <w:lang w:val="sr-Cyrl-CS"/>
        </w:rPr>
      </w:pPr>
    </w:p>
    <w:p w:rsidR="002B1897" w:rsidRDefault="002B1897" w:rsidP="00A8328F">
      <w:pPr>
        <w:autoSpaceDE w:val="0"/>
        <w:autoSpaceDN w:val="0"/>
        <w:adjustRightInd w:val="0"/>
        <w:jc w:val="center"/>
        <w:rPr>
          <w:b/>
          <w:bCs/>
          <w:color w:val="auto"/>
          <w:sz w:val="28"/>
          <w:szCs w:val="28"/>
          <w:lang w:val="sr-Cyrl-CS"/>
        </w:rPr>
      </w:pPr>
      <w:r w:rsidRPr="00A8328F">
        <w:rPr>
          <w:b/>
          <w:bCs/>
          <w:color w:val="auto"/>
          <w:sz w:val="28"/>
          <w:szCs w:val="28"/>
        </w:rPr>
        <w:t>ОБРАЗАЦ ТРОШКОВА ПРИПРЕМЕ ПОНУДЕ</w:t>
      </w:r>
    </w:p>
    <w:p w:rsidR="002B1897" w:rsidRDefault="002B1897" w:rsidP="00A8328F">
      <w:pPr>
        <w:autoSpaceDE w:val="0"/>
        <w:autoSpaceDN w:val="0"/>
        <w:adjustRightInd w:val="0"/>
        <w:jc w:val="center"/>
        <w:rPr>
          <w:b/>
          <w:bCs/>
          <w:color w:val="auto"/>
          <w:sz w:val="28"/>
          <w:szCs w:val="28"/>
          <w:lang w:val="sr-Cyrl-CS"/>
        </w:rPr>
      </w:pPr>
    </w:p>
    <w:p w:rsidR="002B1897" w:rsidRDefault="002B1897" w:rsidP="00A8328F">
      <w:pPr>
        <w:autoSpaceDE w:val="0"/>
        <w:autoSpaceDN w:val="0"/>
        <w:adjustRightInd w:val="0"/>
        <w:jc w:val="center"/>
        <w:rPr>
          <w:b/>
          <w:bCs/>
          <w:color w:val="auto"/>
          <w:sz w:val="28"/>
          <w:szCs w:val="28"/>
          <w:lang w:val="sr-Cyrl-CS"/>
        </w:rPr>
      </w:pPr>
    </w:p>
    <w:p w:rsidR="002B1897" w:rsidRDefault="002B1897" w:rsidP="00A8328F">
      <w:pPr>
        <w:autoSpaceDE w:val="0"/>
        <w:autoSpaceDN w:val="0"/>
        <w:adjustRightInd w:val="0"/>
        <w:jc w:val="center"/>
        <w:rPr>
          <w:b/>
          <w:bCs/>
          <w:color w:val="auto"/>
          <w:sz w:val="28"/>
          <w:szCs w:val="28"/>
          <w:lang w:val="sr-Cyrl-CS"/>
        </w:rPr>
      </w:pPr>
    </w:p>
    <w:p w:rsidR="002B1897" w:rsidRPr="00A8328F" w:rsidRDefault="002B1897" w:rsidP="00A8328F">
      <w:pPr>
        <w:autoSpaceDE w:val="0"/>
        <w:autoSpaceDN w:val="0"/>
        <w:adjustRightInd w:val="0"/>
        <w:jc w:val="center"/>
        <w:rPr>
          <w:b/>
          <w:bCs/>
          <w:color w:val="auto"/>
          <w:sz w:val="28"/>
          <w:szCs w:val="28"/>
          <w:lang w:val="sr-Cyrl-CS"/>
        </w:rPr>
      </w:pPr>
    </w:p>
    <w:p w:rsidR="002B1897" w:rsidRDefault="002B1897" w:rsidP="00A8328F">
      <w:pPr>
        <w:autoSpaceDE w:val="0"/>
        <w:autoSpaceDN w:val="0"/>
        <w:adjustRightInd w:val="0"/>
        <w:jc w:val="both"/>
        <w:rPr>
          <w:rFonts w:eastAsia="TimesNewRomanPSMT"/>
          <w:color w:val="auto"/>
          <w:lang w:val="sr-Cyrl-CS"/>
        </w:rPr>
      </w:pPr>
      <w:r w:rsidRPr="00A8328F">
        <w:rPr>
          <w:rFonts w:eastAsia="TimesNewRomanPSMT"/>
          <w:color w:val="auto"/>
        </w:rPr>
        <w:t>У овом обрасцу понуђач може да искаже трошкове припреме понуде који се састоје од</w:t>
      </w:r>
      <w:r>
        <w:rPr>
          <w:rFonts w:eastAsia="TimesNewRomanPSMT"/>
          <w:color w:val="auto"/>
          <w:lang w:val="sr-Cyrl-CS"/>
        </w:rPr>
        <w:t xml:space="preserve"> </w:t>
      </w:r>
      <w:r w:rsidRPr="00A8328F">
        <w:rPr>
          <w:rFonts w:eastAsia="TimesNewRomanPSMT"/>
          <w:color w:val="auto"/>
        </w:rPr>
        <w:t>трошкова израде узорка или модела, ако су израђени у складу са техничким спецификацијама</w:t>
      </w:r>
      <w:r>
        <w:rPr>
          <w:rFonts w:eastAsia="TimesNewRomanPSMT"/>
          <w:color w:val="auto"/>
          <w:lang w:val="sr-Cyrl-CS"/>
        </w:rPr>
        <w:t xml:space="preserve"> </w:t>
      </w:r>
      <w:r w:rsidRPr="00A8328F">
        <w:rPr>
          <w:rFonts w:eastAsia="TimesNewRomanPSMT"/>
          <w:color w:val="auto"/>
        </w:rPr>
        <w:t>Наручиоца и трошкова прибављања средстава обезбеђења.</w:t>
      </w:r>
    </w:p>
    <w:p w:rsidR="002B1897" w:rsidRPr="00A8328F" w:rsidRDefault="002B1897" w:rsidP="00A8328F">
      <w:pPr>
        <w:autoSpaceDE w:val="0"/>
        <w:autoSpaceDN w:val="0"/>
        <w:adjustRightInd w:val="0"/>
        <w:jc w:val="both"/>
        <w:rPr>
          <w:rFonts w:eastAsia="TimesNewRomanPSMT"/>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784"/>
        <w:gridCol w:w="6511"/>
      </w:tblGrid>
      <w:tr w:rsidR="002B1897" w:rsidRPr="00A8328F" w:rsidTr="00A37E87">
        <w:trPr>
          <w:trHeight w:val="546"/>
        </w:trPr>
        <w:tc>
          <w:tcPr>
            <w:tcW w:w="1005" w:type="dxa"/>
          </w:tcPr>
          <w:p w:rsidR="002B1897" w:rsidRPr="00A37E87" w:rsidRDefault="002B1897" w:rsidP="00A37E87">
            <w:pPr>
              <w:autoSpaceDE w:val="0"/>
              <w:autoSpaceDN w:val="0"/>
              <w:adjustRightInd w:val="0"/>
              <w:rPr>
                <w:rFonts w:ascii="TimesNewRomanPS-BoldMT" w:hAnsi="TimesNewRomanPS-BoldMT" w:cs="TimesNewRomanPS-BoldMT"/>
                <w:b/>
                <w:bCs/>
                <w:color w:val="auto"/>
                <w:sz w:val="23"/>
                <w:szCs w:val="23"/>
              </w:rPr>
            </w:pPr>
            <w:r w:rsidRPr="00A37E87">
              <w:rPr>
                <w:rFonts w:ascii="TimesNewRomanPS-BoldMT" w:hAnsi="TimesNewRomanPS-BoldMT" w:cs="TimesNewRomanPS-BoldMT"/>
                <w:b/>
                <w:bCs/>
                <w:color w:val="auto"/>
                <w:sz w:val="23"/>
                <w:szCs w:val="23"/>
              </w:rPr>
              <w:t>Редни</w:t>
            </w:r>
          </w:p>
          <w:p w:rsidR="002B1897" w:rsidRPr="00A37E87" w:rsidRDefault="002B1897" w:rsidP="00A37E87">
            <w:pPr>
              <w:autoSpaceDE w:val="0"/>
              <w:autoSpaceDN w:val="0"/>
              <w:adjustRightInd w:val="0"/>
              <w:rPr>
                <w:rFonts w:ascii="TimesNewRomanPS-BoldMT" w:hAnsi="TimesNewRomanPS-BoldMT" w:cs="TimesNewRomanPS-BoldMT"/>
                <w:b/>
                <w:bCs/>
                <w:color w:val="auto"/>
                <w:sz w:val="23"/>
                <w:szCs w:val="23"/>
              </w:rPr>
            </w:pPr>
            <w:r w:rsidRPr="00A37E87">
              <w:rPr>
                <w:rFonts w:ascii="TimesNewRomanPS-BoldMT" w:hAnsi="TimesNewRomanPS-BoldMT" w:cs="TimesNewRomanPS-BoldMT"/>
                <w:b/>
                <w:bCs/>
                <w:color w:val="auto"/>
                <w:sz w:val="23"/>
                <w:szCs w:val="23"/>
              </w:rPr>
              <w:t>број</w:t>
            </w:r>
          </w:p>
        </w:tc>
        <w:tc>
          <w:tcPr>
            <w:tcW w:w="3784" w:type="dxa"/>
          </w:tcPr>
          <w:p w:rsidR="002B1897" w:rsidRPr="00A37E87" w:rsidRDefault="002B1897" w:rsidP="00A37E87">
            <w:pPr>
              <w:autoSpaceDE w:val="0"/>
              <w:autoSpaceDN w:val="0"/>
              <w:adjustRightInd w:val="0"/>
              <w:ind w:left="851"/>
              <w:rPr>
                <w:rFonts w:ascii="TimesNewRomanPS-BoldMT" w:hAnsi="TimesNewRomanPS-BoldMT" w:cs="TimesNewRomanPS-BoldMT"/>
                <w:b/>
                <w:bCs/>
                <w:color w:val="auto"/>
                <w:sz w:val="23"/>
                <w:szCs w:val="23"/>
              </w:rPr>
            </w:pPr>
            <w:r w:rsidRPr="00A37E87">
              <w:rPr>
                <w:rFonts w:ascii="TimesNewRomanPS-BoldMT" w:hAnsi="TimesNewRomanPS-BoldMT" w:cs="TimesNewRomanPS-BoldMT"/>
                <w:b/>
                <w:bCs/>
                <w:color w:val="auto"/>
                <w:sz w:val="23"/>
                <w:szCs w:val="23"/>
              </w:rPr>
              <w:t>Врста трошкова</w:t>
            </w:r>
          </w:p>
        </w:tc>
        <w:tc>
          <w:tcPr>
            <w:tcW w:w="6511" w:type="dxa"/>
          </w:tcPr>
          <w:p w:rsidR="002B1897" w:rsidRPr="00A37E87" w:rsidRDefault="002B1897" w:rsidP="00A37E87">
            <w:pPr>
              <w:autoSpaceDE w:val="0"/>
              <w:autoSpaceDN w:val="0"/>
              <w:adjustRightInd w:val="0"/>
              <w:ind w:left="2322"/>
              <w:rPr>
                <w:rFonts w:ascii="TimesNewRomanPS-BoldMT" w:hAnsi="TimesNewRomanPS-BoldMT" w:cs="TimesNewRomanPS-BoldMT"/>
                <w:b/>
                <w:bCs/>
                <w:color w:val="auto"/>
                <w:sz w:val="23"/>
                <w:szCs w:val="23"/>
              </w:rPr>
            </w:pPr>
            <w:r w:rsidRPr="00A37E87">
              <w:rPr>
                <w:rFonts w:ascii="TimesNewRomanPS-BoldMT" w:hAnsi="TimesNewRomanPS-BoldMT" w:cs="TimesNewRomanPS-BoldMT"/>
                <w:b/>
                <w:bCs/>
                <w:color w:val="auto"/>
                <w:sz w:val="23"/>
                <w:szCs w:val="23"/>
              </w:rPr>
              <w:t>Износ трошкова</w:t>
            </w:r>
          </w:p>
        </w:tc>
      </w:tr>
      <w:tr w:rsidR="002B1897" w:rsidRPr="00A8328F" w:rsidTr="00A37E87">
        <w:tc>
          <w:tcPr>
            <w:tcW w:w="1005"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r w:rsidRPr="00A37E87">
              <w:rPr>
                <w:rFonts w:ascii="TimesNewRomanPSMT" w:eastAsia="TimesNewRomanPSMT" w:hAnsi="TimesNewRomanPS-BoldMT" w:cs="TimesNewRomanPSMT"/>
                <w:color w:val="auto"/>
                <w:sz w:val="23"/>
                <w:szCs w:val="23"/>
              </w:rPr>
              <w:t>1.</w:t>
            </w:r>
          </w:p>
        </w:tc>
        <w:tc>
          <w:tcPr>
            <w:tcW w:w="3784"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c>
          <w:tcPr>
            <w:tcW w:w="6511"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r>
      <w:tr w:rsidR="002B1897" w:rsidRPr="00A8328F" w:rsidTr="00A37E87">
        <w:tc>
          <w:tcPr>
            <w:tcW w:w="1005"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r w:rsidRPr="00A37E87">
              <w:rPr>
                <w:rFonts w:ascii="TimesNewRomanPSMT" w:eastAsia="TimesNewRomanPSMT" w:hAnsi="TimesNewRomanPS-BoldMT" w:cs="TimesNewRomanPSMT"/>
                <w:color w:val="auto"/>
                <w:sz w:val="23"/>
                <w:szCs w:val="23"/>
              </w:rPr>
              <w:t>2.</w:t>
            </w:r>
          </w:p>
        </w:tc>
        <w:tc>
          <w:tcPr>
            <w:tcW w:w="3784"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c>
          <w:tcPr>
            <w:tcW w:w="6511"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r>
      <w:tr w:rsidR="002B1897" w:rsidRPr="00A8328F" w:rsidTr="00A37E87">
        <w:tc>
          <w:tcPr>
            <w:tcW w:w="1005"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r w:rsidRPr="00A37E87">
              <w:rPr>
                <w:rFonts w:ascii="TimesNewRomanPSMT" w:eastAsia="TimesNewRomanPSMT" w:hAnsi="TimesNewRomanPS-BoldMT" w:cs="TimesNewRomanPSMT"/>
                <w:color w:val="auto"/>
                <w:sz w:val="23"/>
                <w:szCs w:val="23"/>
              </w:rPr>
              <w:t>3.</w:t>
            </w:r>
          </w:p>
        </w:tc>
        <w:tc>
          <w:tcPr>
            <w:tcW w:w="3784"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c>
          <w:tcPr>
            <w:tcW w:w="6511"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r>
      <w:tr w:rsidR="002B1897" w:rsidRPr="00A8328F" w:rsidTr="00A37E87">
        <w:tc>
          <w:tcPr>
            <w:tcW w:w="1005"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r w:rsidRPr="00A37E87">
              <w:rPr>
                <w:rFonts w:ascii="TimesNewRomanPSMT" w:eastAsia="TimesNewRomanPSMT" w:hAnsi="TimesNewRomanPS-BoldMT" w:cs="TimesNewRomanPSMT"/>
                <w:color w:val="auto"/>
                <w:sz w:val="23"/>
                <w:szCs w:val="23"/>
              </w:rPr>
              <w:t>4.</w:t>
            </w:r>
          </w:p>
        </w:tc>
        <w:tc>
          <w:tcPr>
            <w:tcW w:w="3784"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c>
          <w:tcPr>
            <w:tcW w:w="6511"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r>
      <w:tr w:rsidR="002B1897" w:rsidRPr="00A8328F" w:rsidTr="00A37E87">
        <w:tc>
          <w:tcPr>
            <w:tcW w:w="1005"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r w:rsidRPr="00A37E87">
              <w:rPr>
                <w:rFonts w:ascii="TimesNewRomanPSMT" w:eastAsia="TimesNewRomanPSMT" w:hAnsi="TimesNewRomanPS-BoldMT" w:cs="TimesNewRomanPSMT"/>
                <w:color w:val="auto"/>
                <w:sz w:val="23"/>
                <w:szCs w:val="23"/>
              </w:rPr>
              <w:t>5.</w:t>
            </w:r>
          </w:p>
        </w:tc>
        <w:tc>
          <w:tcPr>
            <w:tcW w:w="3784"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c>
          <w:tcPr>
            <w:tcW w:w="6511"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r>
      <w:tr w:rsidR="002B1897" w:rsidRPr="00A8328F" w:rsidTr="00A37E87">
        <w:tc>
          <w:tcPr>
            <w:tcW w:w="1005"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r w:rsidRPr="00A37E87">
              <w:rPr>
                <w:rFonts w:ascii="TimesNewRomanPSMT" w:eastAsia="TimesNewRomanPSMT" w:hAnsi="TimesNewRomanPS-BoldMT" w:cs="TimesNewRomanPSMT"/>
                <w:color w:val="auto"/>
                <w:sz w:val="23"/>
                <w:szCs w:val="23"/>
              </w:rPr>
              <w:t>6.</w:t>
            </w:r>
          </w:p>
        </w:tc>
        <w:tc>
          <w:tcPr>
            <w:tcW w:w="3784"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c>
          <w:tcPr>
            <w:tcW w:w="6511"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r>
      <w:tr w:rsidR="002B1897" w:rsidTr="00A37E87">
        <w:tc>
          <w:tcPr>
            <w:tcW w:w="1005"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r w:rsidRPr="00A37E87">
              <w:rPr>
                <w:rFonts w:ascii="TimesNewRomanPSMT" w:eastAsia="TimesNewRomanPSMT" w:hAnsi="TimesNewRomanPS-BoldMT" w:cs="TimesNewRomanPSMT"/>
                <w:color w:val="auto"/>
                <w:sz w:val="23"/>
                <w:szCs w:val="23"/>
              </w:rPr>
              <w:t>7</w:t>
            </w:r>
          </w:p>
        </w:tc>
        <w:tc>
          <w:tcPr>
            <w:tcW w:w="3784"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c>
          <w:tcPr>
            <w:tcW w:w="6511" w:type="dxa"/>
          </w:tcPr>
          <w:p w:rsidR="002B1897" w:rsidRPr="00A37E87" w:rsidRDefault="002B1897" w:rsidP="00A37E87">
            <w:pPr>
              <w:autoSpaceDE w:val="0"/>
              <w:autoSpaceDN w:val="0"/>
              <w:adjustRightInd w:val="0"/>
              <w:rPr>
                <w:rFonts w:ascii="TimesNewRomanPSMT" w:eastAsia="TimesNewRomanPSMT" w:hAnsi="TimesNewRomanPS-BoldMT" w:cs="TimesNewRomanPSMT"/>
                <w:color w:val="auto"/>
                <w:sz w:val="23"/>
                <w:szCs w:val="23"/>
              </w:rPr>
            </w:pPr>
          </w:p>
        </w:tc>
      </w:tr>
    </w:tbl>
    <w:p w:rsidR="002B1897" w:rsidRDefault="002B1897" w:rsidP="00A8328F">
      <w:pPr>
        <w:autoSpaceDE w:val="0"/>
        <w:autoSpaceDN w:val="0"/>
        <w:adjustRightInd w:val="0"/>
        <w:rPr>
          <w:rFonts w:eastAsia="TimesNewRomanPSMT" w:cs="TimesNewRomanPSMT"/>
          <w:color w:val="auto"/>
          <w:sz w:val="23"/>
          <w:szCs w:val="23"/>
          <w:lang w:val="sr-Cyrl-CS"/>
        </w:rPr>
      </w:pPr>
      <w:r>
        <w:rPr>
          <w:rFonts w:ascii="TimesNewRomanPSMT" w:eastAsia="TimesNewRomanPSMT" w:hAnsi="TimesNewRomanPS-BoldMT" w:cs="TimesNewRomanPSMT"/>
          <w:color w:val="auto"/>
          <w:sz w:val="23"/>
          <w:szCs w:val="23"/>
        </w:rPr>
        <w:t>.</w:t>
      </w:r>
    </w:p>
    <w:p w:rsidR="002B1897" w:rsidRDefault="002B1897" w:rsidP="00A8328F">
      <w:pPr>
        <w:autoSpaceDE w:val="0"/>
        <w:autoSpaceDN w:val="0"/>
        <w:adjustRightInd w:val="0"/>
        <w:rPr>
          <w:rFonts w:eastAsia="TimesNewRomanPSMT" w:cs="TimesNewRomanPSMT"/>
          <w:color w:val="auto"/>
          <w:sz w:val="23"/>
          <w:szCs w:val="23"/>
          <w:lang w:val="sr-Cyrl-CS"/>
        </w:rPr>
      </w:pPr>
    </w:p>
    <w:p w:rsidR="002B1897" w:rsidRDefault="002B1897" w:rsidP="00A8328F">
      <w:pPr>
        <w:autoSpaceDE w:val="0"/>
        <w:autoSpaceDN w:val="0"/>
        <w:adjustRightInd w:val="0"/>
        <w:rPr>
          <w:rFonts w:eastAsia="TimesNewRomanPSMT" w:cs="TimesNewRomanPSMT"/>
          <w:color w:val="auto"/>
          <w:sz w:val="23"/>
          <w:szCs w:val="23"/>
          <w:lang w:val="sr-Cyrl-CS"/>
        </w:rPr>
      </w:pPr>
    </w:p>
    <w:p w:rsidR="002B1897" w:rsidRPr="00A8328F" w:rsidRDefault="002B1897" w:rsidP="00A8328F">
      <w:pPr>
        <w:autoSpaceDE w:val="0"/>
        <w:autoSpaceDN w:val="0"/>
        <w:adjustRightInd w:val="0"/>
        <w:rPr>
          <w:rFonts w:eastAsia="TimesNewRomanPSMT" w:cs="TimesNewRomanPSMT"/>
          <w:color w:val="auto"/>
          <w:sz w:val="23"/>
          <w:szCs w:val="23"/>
          <w:lang w:val="sr-Cyrl-CS"/>
        </w:rPr>
      </w:pPr>
    </w:p>
    <w:p w:rsidR="002B1897" w:rsidRPr="00A8328F" w:rsidRDefault="002B1897" w:rsidP="00A8328F">
      <w:pPr>
        <w:autoSpaceDE w:val="0"/>
        <w:autoSpaceDN w:val="0"/>
        <w:adjustRightInd w:val="0"/>
        <w:jc w:val="both"/>
        <w:rPr>
          <w:rFonts w:eastAsia="TimesNewRomanPSMT"/>
          <w:color w:val="auto"/>
        </w:rPr>
      </w:pPr>
      <w:r w:rsidRPr="00A8328F">
        <w:rPr>
          <w:rFonts w:eastAsia="TimesNewRomanPSMT"/>
          <w:color w:val="auto"/>
        </w:rPr>
        <w:t>Ако поступак јавне набавке буде обустављен из разлога који су на страни наручиоца</w:t>
      </w:r>
      <w:r>
        <w:rPr>
          <w:rFonts w:eastAsia="TimesNewRomanPSMT"/>
          <w:color w:val="auto"/>
          <w:lang w:val="sr-Cyrl-CS"/>
        </w:rPr>
        <w:t xml:space="preserve"> </w:t>
      </w:r>
      <w:r w:rsidRPr="00A8328F">
        <w:rPr>
          <w:rFonts w:eastAsia="TimesNewRomanPSMT"/>
          <w:color w:val="auto"/>
        </w:rPr>
        <w:t>Наручилац је, сходно члану 88 став 3 ЗЈН-а, дужан да понуђачу надокнади трошкове израде</w:t>
      </w:r>
      <w:r>
        <w:rPr>
          <w:rFonts w:eastAsia="TimesNewRomanPSMT"/>
          <w:color w:val="auto"/>
          <w:lang w:val="sr-Cyrl-CS"/>
        </w:rPr>
        <w:t xml:space="preserve"> </w:t>
      </w:r>
      <w:r w:rsidRPr="00A8328F">
        <w:rPr>
          <w:rFonts w:eastAsia="TimesNewRomanPSMT"/>
          <w:color w:val="auto"/>
        </w:rPr>
        <w:t>узорака или модела, ако су израђени у складу са техничким спецификацијама наручиоца и</w:t>
      </w:r>
      <w:r>
        <w:rPr>
          <w:rFonts w:eastAsia="TimesNewRomanPSMT"/>
          <w:color w:val="auto"/>
          <w:lang w:val="sr-Cyrl-CS"/>
        </w:rPr>
        <w:t xml:space="preserve"> </w:t>
      </w:r>
      <w:r w:rsidRPr="00A8328F">
        <w:rPr>
          <w:rFonts w:eastAsia="TimesNewRomanPSMT"/>
          <w:color w:val="auto"/>
        </w:rPr>
        <w:t>трошкове прибављања средства обезбеђења, под условом да је понуђач тражио накнаду тих</w:t>
      </w:r>
      <w:r>
        <w:rPr>
          <w:rFonts w:eastAsia="TimesNewRomanPSMT"/>
          <w:color w:val="auto"/>
          <w:lang w:val="sr-Cyrl-CS"/>
        </w:rPr>
        <w:t xml:space="preserve"> </w:t>
      </w:r>
      <w:r w:rsidRPr="00A8328F">
        <w:rPr>
          <w:rFonts w:eastAsia="TimesNewRomanPSMT"/>
          <w:color w:val="auto"/>
        </w:rPr>
        <w:t>трошкова у својој понуди.</w:t>
      </w:r>
    </w:p>
    <w:p w:rsidR="002B1897" w:rsidRPr="00A8328F" w:rsidRDefault="002B1897" w:rsidP="00A8328F">
      <w:pPr>
        <w:autoSpaceDE w:val="0"/>
        <w:autoSpaceDN w:val="0"/>
        <w:adjustRightInd w:val="0"/>
        <w:jc w:val="both"/>
        <w:rPr>
          <w:rFonts w:eastAsia="TimesNewRomanPSMT"/>
          <w:color w:val="auto"/>
        </w:rPr>
      </w:pPr>
      <w:r w:rsidRPr="00A8328F">
        <w:rPr>
          <w:rFonts w:eastAsia="TimesNewRomanPSMT"/>
          <w:color w:val="auto"/>
        </w:rPr>
        <w:t>Наручилац задржава право да изврши контролу исказаних трошкова увидом у фактуре и</w:t>
      </w:r>
      <w:r>
        <w:rPr>
          <w:rFonts w:eastAsia="TimesNewRomanPSMT"/>
          <w:color w:val="auto"/>
          <w:lang w:val="sr-Cyrl-CS"/>
        </w:rPr>
        <w:t xml:space="preserve"> </w:t>
      </w:r>
      <w:r w:rsidRPr="00A8328F">
        <w:rPr>
          <w:rFonts w:eastAsia="TimesNewRomanPSMT"/>
          <w:color w:val="auto"/>
        </w:rPr>
        <w:t>друге релевантне доказе.</w:t>
      </w:r>
    </w:p>
    <w:p w:rsidR="002B1897" w:rsidRDefault="002B1897" w:rsidP="00A8328F">
      <w:pPr>
        <w:autoSpaceDE w:val="0"/>
        <w:autoSpaceDN w:val="0"/>
        <w:adjustRightInd w:val="0"/>
        <w:rPr>
          <w:rFonts w:eastAsia="TimesNewRomanPSMT" w:cs="TimesNewRomanPSMT"/>
          <w:color w:val="auto"/>
          <w:sz w:val="23"/>
          <w:szCs w:val="23"/>
          <w:lang w:val="sr-Cyrl-CS"/>
        </w:rPr>
      </w:pPr>
    </w:p>
    <w:p w:rsidR="002B1897" w:rsidRDefault="002B1897" w:rsidP="00A8328F">
      <w:pPr>
        <w:autoSpaceDE w:val="0"/>
        <w:autoSpaceDN w:val="0"/>
        <w:adjustRightInd w:val="0"/>
        <w:rPr>
          <w:rFonts w:eastAsia="TimesNewRomanPSMT" w:cs="TimesNewRomanPSMT"/>
          <w:color w:val="auto"/>
          <w:sz w:val="23"/>
          <w:szCs w:val="23"/>
          <w:lang w:val="sr-Cyrl-CS"/>
        </w:rPr>
      </w:pPr>
    </w:p>
    <w:p w:rsidR="002B1897" w:rsidRDefault="002B1897" w:rsidP="00A8328F">
      <w:pPr>
        <w:autoSpaceDE w:val="0"/>
        <w:autoSpaceDN w:val="0"/>
        <w:adjustRightInd w:val="0"/>
        <w:rPr>
          <w:rFonts w:eastAsia="TimesNewRomanPSMT"/>
          <w:color w:val="auto"/>
          <w:lang w:val="sr-Cyrl-CS"/>
        </w:rPr>
      </w:pPr>
      <w:r w:rsidRPr="00A8328F">
        <w:rPr>
          <w:rFonts w:eastAsia="TimesNewRomanPSMT"/>
          <w:color w:val="auto"/>
        </w:rPr>
        <w:t>Датум</w:t>
      </w:r>
    </w:p>
    <w:p w:rsidR="002B1897" w:rsidRPr="00A8328F" w:rsidRDefault="002B1897" w:rsidP="00A8328F">
      <w:pPr>
        <w:autoSpaceDE w:val="0"/>
        <w:autoSpaceDN w:val="0"/>
        <w:adjustRightInd w:val="0"/>
        <w:rPr>
          <w:rFonts w:eastAsia="TimesNewRomanPSMT"/>
          <w:color w:val="auto"/>
          <w:lang w:val="sr-Cyrl-CS"/>
        </w:rPr>
      </w:pPr>
    </w:p>
    <w:p w:rsidR="002B1897" w:rsidRDefault="002B1897" w:rsidP="00A8328F">
      <w:pPr>
        <w:autoSpaceDE w:val="0"/>
        <w:autoSpaceDN w:val="0"/>
        <w:adjustRightInd w:val="0"/>
        <w:rPr>
          <w:rFonts w:ascii="TimesNewRomanPSMT" w:eastAsia="TimesNewRomanPSMT" w:hAnsi="TimesNewRomanPS-BoldMT" w:cs="TimesNewRomanPSMT"/>
          <w:color w:val="auto"/>
          <w:sz w:val="23"/>
          <w:szCs w:val="23"/>
        </w:rPr>
      </w:pPr>
      <w:r>
        <w:rPr>
          <w:rFonts w:ascii="TimesNewRomanPSMT" w:eastAsia="TimesNewRomanPSMT" w:hAnsi="TimesNewRomanPS-BoldMT" w:cs="TimesNewRomanPSMT"/>
          <w:color w:val="auto"/>
          <w:sz w:val="23"/>
          <w:szCs w:val="23"/>
        </w:rPr>
        <w:t xml:space="preserve">__________________ </w:t>
      </w:r>
      <w:r>
        <w:rPr>
          <w:rFonts w:eastAsia="TimesNewRomanPSMT" w:cs="TimesNewRomanPSMT"/>
          <w:color w:val="auto"/>
          <w:sz w:val="23"/>
          <w:szCs w:val="23"/>
          <w:lang w:val="sr-Cyrl-CS"/>
        </w:rPr>
        <w:t xml:space="preserve">                                         </w:t>
      </w:r>
      <w:r>
        <w:rPr>
          <w:rFonts w:ascii="TimesNewRomanPSMT" w:eastAsia="TimesNewRomanPSMT" w:hAnsi="TimesNewRomanPS-BoldMT" w:cs="TimesNewRomanPSMT" w:hint="eastAsia"/>
          <w:color w:val="auto"/>
          <w:sz w:val="23"/>
          <w:szCs w:val="23"/>
        </w:rPr>
        <w:t>м</w:t>
      </w:r>
      <w:r>
        <w:rPr>
          <w:rFonts w:ascii="TimesNewRomanPSMT" w:eastAsia="TimesNewRomanPSMT" w:hAnsi="TimesNewRomanPS-BoldMT" w:cs="TimesNewRomanPSMT"/>
          <w:color w:val="auto"/>
          <w:sz w:val="23"/>
          <w:szCs w:val="23"/>
        </w:rPr>
        <w:t>.</w:t>
      </w:r>
      <w:r>
        <w:rPr>
          <w:rFonts w:ascii="TimesNewRomanPSMT" w:eastAsia="TimesNewRomanPSMT" w:hAnsi="TimesNewRomanPS-BoldMT" w:cs="TimesNewRomanPSMT" w:hint="eastAsia"/>
          <w:color w:val="auto"/>
          <w:sz w:val="23"/>
          <w:szCs w:val="23"/>
        </w:rPr>
        <w:t>п</w:t>
      </w:r>
      <w:r>
        <w:rPr>
          <w:rFonts w:ascii="TimesNewRomanPSMT" w:eastAsia="TimesNewRomanPSMT" w:hAnsi="TimesNewRomanPS-BoldMT" w:cs="TimesNewRomanPSMT"/>
          <w:color w:val="auto"/>
          <w:sz w:val="23"/>
          <w:szCs w:val="23"/>
        </w:rPr>
        <w:t>.</w:t>
      </w:r>
    </w:p>
    <w:p w:rsidR="002B1897" w:rsidRDefault="002B1897" w:rsidP="00A8328F">
      <w:pPr>
        <w:autoSpaceDE w:val="0"/>
        <w:autoSpaceDN w:val="0"/>
        <w:adjustRightInd w:val="0"/>
        <w:rPr>
          <w:rFonts w:ascii="TimesNewRomanPSMT" w:eastAsia="TimesNewRomanPSMT" w:hAnsi="TimesNewRomanPS-BoldMT" w:cs="TimesNewRomanPSMT"/>
          <w:color w:val="auto"/>
          <w:sz w:val="23"/>
          <w:szCs w:val="23"/>
        </w:rPr>
      </w:pPr>
      <w:r>
        <w:rPr>
          <w:rFonts w:eastAsia="TimesNewRomanPSMT" w:cs="TimesNewRomanPSMT"/>
          <w:color w:val="auto"/>
          <w:sz w:val="23"/>
          <w:szCs w:val="23"/>
          <w:lang w:val="sr-Cyrl-CS"/>
        </w:rPr>
        <w:t xml:space="preserve">                                                                                                                                                  </w:t>
      </w:r>
      <w:r>
        <w:rPr>
          <w:rFonts w:ascii="TimesNewRomanPSMT" w:eastAsia="TimesNewRomanPSMT" w:hAnsi="TimesNewRomanPS-BoldMT" w:cs="TimesNewRomanPSMT" w:hint="eastAsia"/>
          <w:color w:val="auto"/>
          <w:sz w:val="23"/>
          <w:szCs w:val="23"/>
        </w:rPr>
        <w:t>Понуђач</w:t>
      </w:r>
    </w:p>
    <w:p w:rsidR="002B1897" w:rsidRDefault="002B1897" w:rsidP="00A8328F">
      <w:pPr>
        <w:autoSpaceDE w:val="0"/>
        <w:autoSpaceDN w:val="0"/>
        <w:adjustRightInd w:val="0"/>
        <w:jc w:val="center"/>
        <w:rPr>
          <w:rFonts w:eastAsia="TimesNewRomanPSMT" w:cs="TimesNewRomanPSMT"/>
          <w:color w:val="auto"/>
          <w:sz w:val="23"/>
          <w:szCs w:val="23"/>
          <w:lang w:val="sr-Cyrl-CS"/>
        </w:rPr>
      </w:pPr>
      <w:r>
        <w:rPr>
          <w:rFonts w:eastAsia="TimesNewRomanPSMT" w:cs="TimesNewRomanPSMT"/>
          <w:color w:val="auto"/>
          <w:sz w:val="23"/>
          <w:szCs w:val="23"/>
          <w:lang w:val="sr-Cyrl-CS"/>
        </w:rPr>
        <w:t xml:space="preserve">                                                                                                                   </w:t>
      </w:r>
      <w:r>
        <w:rPr>
          <w:rFonts w:ascii="TimesNewRomanPSMT" w:eastAsia="TimesNewRomanPSMT" w:hAnsi="TimesNewRomanPS-BoldMT" w:cs="TimesNewRomanPSMT"/>
          <w:color w:val="auto"/>
          <w:sz w:val="23"/>
          <w:szCs w:val="23"/>
        </w:rPr>
        <w:t>____________________</w:t>
      </w:r>
    </w:p>
    <w:p w:rsidR="002B1897" w:rsidRDefault="002B1897" w:rsidP="00A8328F">
      <w:pPr>
        <w:autoSpaceDE w:val="0"/>
        <w:autoSpaceDN w:val="0"/>
        <w:adjustRightInd w:val="0"/>
        <w:jc w:val="center"/>
        <w:rPr>
          <w:rFonts w:eastAsia="TimesNewRomanPSMT" w:cs="TimesNewRomanPSMT"/>
          <w:color w:val="auto"/>
          <w:sz w:val="23"/>
          <w:szCs w:val="23"/>
          <w:lang w:val="sr-Cyrl-CS"/>
        </w:rPr>
      </w:pPr>
    </w:p>
    <w:p w:rsidR="002B1897" w:rsidRDefault="002B1897" w:rsidP="00A8328F">
      <w:pPr>
        <w:autoSpaceDE w:val="0"/>
        <w:autoSpaceDN w:val="0"/>
        <w:adjustRightInd w:val="0"/>
        <w:jc w:val="center"/>
        <w:rPr>
          <w:rFonts w:eastAsia="TimesNewRomanPSMT" w:cs="TimesNewRomanPSMT"/>
          <w:color w:val="auto"/>
          <w:sz w:val="23"/>
          <w:szCs w:val="23"/>
          <w:lang w:val="sr-Cyrl-CS"/>
        </w:rPr>
      </w:pPr>
    </w:p>
    <w:p w:rsidR="002B1897" w:rsidRDefault="002B1897" w:rsidP="00A8328F">
      <w:pPr>
        <w:autoSpaceDE w:val="0"/>
        <w:autoSpaceDN w:val="0"/>
        <w:adjustRightInd w:val="0"/>
        <w:jc w:val="center"/>
        <w:rPr>
          <w:rFonts w:eastAsia="TimesNewRomanPSMT" w:cs="TimesNewRomanPSMT"/>
          <w:color w:val="auto"/>
          <w:sz w:val="23"/>
          <w:szCs w:val="23"/>
          <w:lang w:val="sr-Cyrl-CS"/>
        </w:rPr>
      </w:pPr>
    </w:p>
    <w:p w:rsidR="002B1897" w:rsidRDefault="002B1897" w:rsidP="00A8328F">
      <w:pPr>
        <w:autoSpaceDE w:val="0"/>
        <w:autoSpaceDN w:val="0"/>
        <w:adjustRightInd w:val="0"/>
        <w:jc w:val="center"/>
        <w:rPr>
          <w:rFonts w:eastAsia="TimesNewRomanPSMT" w:cs="TimesNewRomanPSMT"/>
          <w:color w:val="auto"/>
          <w:sz w:val="23"/>
          <w:szCs w:val="23"/>
          <w:lang w:val="sr-Cyrl-CS"/>
        </w:rPr>
      </w:pPr>
    </w:p>
    <w:p w:rsidR="002B1897" w:rsidRDefault="002B1897" w:rsidP="00A8328F">
      <w:pPr>
        <w:autoSpaceDE w:val="0"/>
        <w:autoSpaceDN w:val="0"/>
        <w:adjustRightInd w:val="0"/>
        <w:jc w:val="center"/>
        <w:rPr>
          <w:b/>
          <w:lang w:val="sr-Cyrl-CS"/>
        </w:rPr>
      </w:pPr>
    </w:p>
    <w:p w:rsidR="002B1897" w:rsidRDefault="002B1897" w:rsidP="00A8328F">
      <w:pPr>
        <w:autoSpaceDE w:val="0"/>
        <w:autoSpaceDN w:val="0"/>
        <w:adjustRightInd w:val="0"/>
        <w:jc w:val="center"/>
        <w:rPr>
          <w:b/>
          <w:lang w:val="sr-Cyrl-CS"/>
        </w:rPr>
      </w:pPr>
    </w:p>
    <w:p w:rsidR="002B1897" w:rsidRDefault="002B1897" w:rsidP="00A8328F">
      <w:pPr>
        <w:autoSpaceDE w:val="0"/>
        <w:autoSpaceDN w:val="0"/>
        <w:adjustRightInd w:val="0"/>
        <w:jc w:val="center"/>
        <w:rPr>
          <w:b/>
          <w:lang w:val="sr-Cyrl-CS"/>
        </w:rPr>
      </w:pPr>
    </w:p>
    <w:p w:rsidR="002B1897" w:rsidRDefault="002B1897" w:rsidP="00A8328F">
      <w:pPr>
        <w:autoSpaceDE w:val="0"/>
        <w:autoSpaceDN w:val="0"/>
        <w:adjustRightInd w:val="0"/>
        <w:jc w:val="center"/>
        <w:rPr>
          <w:b/>
          <w:lang w:val="sr-Cyrl-CS"/>
        </w:rPr>
      </w:pPr>
    </w:p>
    <w:p w:rsidR="002B1897" w:rsidRDefault="002B1897" w:rsidP="00A8328F">
      <w:pPr>
        <w:autoSpaceDE w:val="0"/>
        <w:autoSpaceDN w:val="0"/>
        <w:adjustRightInd w:val="0"/>
        <w:jc w:val="center"/>
        <w:rPr>
          <w:b/>
          <w:lang w:val="sr-Cyrl-CS"/>
        </w:rPr>
      </w:pPr>
    </w:p>
    <w:p w:rsidR="002B1897" w:rsidRDefault="002B1897" w:rsidP="00A8328F">
      <w:pPr>
        <w:autoSpaceDE w:val="0"/>
        <w:autoSpaceDN w:val="0"/>
        <w:adjustRightInd w:val="0"/>
        <w:jc w:val="center"/>
        <w:rPr>
          <w:b/>
          <w:lang w:val="sr-Cyrl-CS"/>
        </w:rPr>
      </w:pPr>
    </w:p>
    <w:p w:rsidR="002B1897" w:rsidRDefault="002B1897" w:rsidP="00A8328F">
      <w:pPr>
        <w:autoSpaceDE w:val="0"/>
        <w:autoSpaceDN w:val="0"/>
        <w:adjustRightInd w:val="0"/>
        <w:jc w:val="both"/>
        <w:rPr>
          <w:b/>
          <w:bCs/>
          <w:color w:val="auto"/>
          <w:sz w:val="28"/>
          <w:szCs w:val="28"/>
          <w:lang w:val="sr-Cyrl-CS"/>
        </w:rPr>
      </w:pPr>
    </w:p>
    <w:p w:rsidR="002B1897" w:rsidRDefault="002B1897" w:rsidP="00A8328F">
      <w:pPr>
        <w:autoSpaceDE w:val="0"/>
        <w:autoSpaceDN w:val="0"/>
        <w:adjustRightInd w:val="0"/>
        <w:jc w:val="both"/>
        <w:rPr>
          <w:b/>
          <w:bCs/>
          <w:color w:val="auto"/>
          <w:sz w:val="28"/>
          <w:szCs w:val="28"/>
          <w:lang w:val="sr-Cyrl-CS"/>
        </w:rPr>
      </w:pPr>
    </w:p>
    <w:p w:rsidR="002B1897" w:rsidRDefault="002B1897" w:rsidP="00A8328F">
      <w:pPr>
        <w:autoSpaceDE w:val="0"/>
        <w:autoSpaceDN w:val="0"/>
        <w:adjustRightInd w:val="0"/>
        <w:jc w:val="center"/>
        <w:rPr>
          <w:b/>
          <w:bCs/>
          <w:color w:val="auto"/>
          <w:sz w:val="28"/>
          <w:szCs w:val="28"/>
          <w:lang w:val="sr-Cyrl-CS"/>
        </w:rPr>
      </w:pPr>
      <w:r w:rsidRPr="00A8328F">
        <w:rPr>
          <w:b/>
          <w:bCs/>
          <w:color w:val="auto"/>
          <w:sz w:val="28"/>
          <w:szCs w:val="28"/>
        </w:rPr>
        <w:t>ОБРАЗАЦ ИЗЈАВЕ О НЕЗАВИСНОЈ ПОНУДИ</w:t>
      </w:r>
    </w:p>
    <w:p w:rsidR="002B1897" w:rsidRPr="00A8328F" w:rsidRDefault="002B1897" w:rsidP="00A8328F">
      <w:pPr>
        <w:autoSpaceDE w:val="0"/>
        <w:autoSpaceDN w:val="0"/>
        <w:adjustRightInd w:val="0"/>
        <w:jc w:val="center"/>
        <w:rPr>
          <w:b/>
          <w:bCs/>
          <w:color w:val="auto"/>
          <w:sz w:val="28"/>
          <w:szCs w:val="28"/>
          <w:lang w:val="sr-Cyrl-CS"/>
        </w:rPr>
      </w:pPr>
    </w:p>
    <w:p w:rsidR="002B1897" w:rsidRPr="00A8328F" w:rsidRDefault="002B1897" w:rsidP="00A8328F">
      <w:pPr>
        <w:autoSpaceDE w:val="0"/>
        <w:autoSpaceDN w:val="0"/>
        <w:adjustRightInd w:val="0"/>
        <w:jc w:val="both"/>
        <w:rPr>
          <w:rFonts w:eastAsia="TimesNewRomanPSMT"/>
          <w:color w:val="auto"/>
        </w:rPr>
      </w:pPr>
      <w:r w:rsidRPr="00A8328F">
        <w:rPr>
          <w:rFonts w:eastAsia="TimesNewRomanPSMT"/>
          <w:color w:val="auto"/>
        </w:rPr>
        <w:t>На основу члана 26. Закона о јавним набавкама</w:t>
      </w:r>
    </w:p>
    <w:p w:rsidR="002B1897" w:rsidRPr="00A8328F" w:rsidRDefault="002B1897" w:rsidP="00A8328F">
      <w:pPr>
        <w:autoSpaceDE w:val="0"/>
        <w:autoSpaceDN w:val="0"/>
        <w:adjustRightInd w:val="0"/>
        <w:jc w:val="both"/>
        <w:rPr>
          <w:rFonts w:eastAsia="TimesNewRomanPSMT"/>
          <w:color w:val="auto"/>
        </w:rPr>
      </w:pPr>
      <w:r>
        <w:rPr>
          <w:rFonts w:eastAsia="TimesNewRomanPSMT"/>
          <w:color w:val="auto"/>
          <w:lang w:val="sr-Cyrl-CS"/>
        </w:rPr>
        <w:t xml:space="preserve">                            </w:t>
      </w:r>
      <w:r w:rsidRPr="00A8328F">
        <w:rPr>
          <w:rFonts w:eastAsia="TimesNewRomanPSMT"/>
          <w:color w:val="auto"/>
        </w:rPr>
        <w:t>_______________________________________________________________________</w:t>
      </w:r>
    </w:p>
    <w:p w:rsidR="002B1897" w:rsidRPr="00A8328F" w:rsidRDefault="002B1897" w:rsidP="00A8328F">
      <w:pPr>
        <w:autoSpaceDE w:val="0"/>
        <w:autoSpaceDN w:val="0"/>
        <w:adjustRightInd w:val="0"/>
        <w:jc w:val="both"/>
        <w:rPr>
          <w:rFonts w:eastAsia="TimesNewRomanPSMT"/>
          <w:color w:val="auto"/>
        </w:rPr>
      </w:pPr>
      <w:r>
        <w:rPr>
          <w:rFonts w:eastAsia="TimesNewRomanPSMT"/>
          <w:color w:val="auto"/>
          <w:lang w:val="sr-Cyrl-CS"/>
        </w:rPr>
        <w:t xml:space="preserve">                            </w:t>
      </w:r>
      <w:r w:rsidRPr="00A8328F">
        <w:rPr>
          <w:rFonts w:eastAsia="TimesNewRomanPSMT"/>
          <w:color w:val="auto"/>
        </w:rPr>
        <w:t>_______________________________________________________________________</w:t>
      </w:r>
    </w:p>
    <w:p w:rsidR="002B1897" w:rsidRDefault="002B1897" w:rsidP="00A8328F">
      <w:pPr>
        <w:autoSpaceDE w:val="0"/>
        <w:autoSpaceDN w:val="0"/>
        <w:adjustRightInd w:val="0"/>
        <w:jc w:val="both"/>
        <w:rPr>
          <w:rFonts w:eastAsia="TimesNewRomanPSMT"/>
          <w:color w:val="auto"/>
          <w:lang w:val="sr-Cyrl-CS"/>
        </w:rPr>
      </w:pPr>
      <w:r>
        <w:rPr>
          <w:rFonts w:eastAsia="TimesNewRomanPSMT"/>
          <w:color w:val="auto"/>
          <w:lang w:val="sr-Cyrl-CS"/>
        </w:rPr>
        <w:t xml:space="preserve">                                                        </w:t>
      </w:r>
      <w:r w:rsidRPr="00A8328F">
        <w:rPr>
          <w:rFonts w:eastAsia="TimesNewRomanPSMT"/>
          <w:color w:val="auto"/>
        </w:rPr>
        <w:t>(навести назив и адресу понуђача)</w:t>
      </w:r>
    </w:p>
    <w:p w:rsidR="002B1897" w:rsidRDefault="002B1897" w:rsidP="00A8328F">
      <w:pPr>
        <w:autoSpaceDE w:val="0"/>
        <w:autoSpaceDN w:val="0"/>
        <w:adjustRightInd w:val="0"/>
        <w:jc w:val="both"/>
        <w:rPr>
          <w:rFonts w:eastAsia="TimesNewRomanPSMT"/>
          <w:color w:val="auto"/>
          <w:lang w:val="sr-Cyrl-CS"/>
        </w:rPr>
      </w:pPr>
    </w:p>
    <w:p w:rsidR="002B1897" w:rsidRPr="00A8328F"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r w:rsidRPr="00A8328F">
        <w:rPr>
          <w:rFonts w:eastAsia="TimesNewRomanPSMT"/>
          <w:color w:val="auto"/>
        </w:rPr>
        <w:t>Даје следећу изјаву:</w:t>
      </w:r>
    </w:p>
    <w:p w:rsidR="002B1897" w:rsidRPr="00A8328F"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center"/>
        <w:rPr>
          <w:b/>
          <w:bCs/>
          <w:color w:val="auto"/>
          <w:lang w:val="sr-Cyrl-CS"/>
        </w:rPr>
      </w:pPr>
      <w:r w:rsidRPr="00A8328F">
        <w:rPr>
          <w:b/>
          <w:bCs/>
          <w:color w:val="auto"/>
        </w:rPr>
        <w:t>ИЗЈАВА</w:t>
      </w:r>
    </w:p>
    <w:p w:rsidR="002B1897" w:rsidRPr="00A8328F" w:rsidRDefault="002B1897" w:rsidP="00A8328F">
      <w:pPr>
        <w:autoSpaceDE w:val="0"/>
        <w:autoSpaceDN w:val="0"/>
        <w:adjustRightInd w:val="0"/>
        <w:jc w:val="center"/>
        <w:rPr>
          <w:b/>
          <w:bCs/>
          <w:color w:val="auto"/>
          <w:lang w:val="sr-Cyrl-CS"/>
        </w:rPr>
      </w:pPr>
    </w:p>
    <w:p w:rsidR="002B1897" w:rsidRDefault="002B1897" w:rsidP="00A8328F">
      <w:pPr>
        <w:autoSpaceDE w:val="0"/>
        <w:autoSpaceDN w:val="0"/>
        <w:adjustRightInd w:val="0"/>
        <w:jc w:val="both"/>
        <w:rPr>
          <w:rFonts w:eastAsia="TimesNewRomanPSMT"/>
          <w:color w:val="auto"/>
          <w:lang w:val="sr-Cyrl-CS"/>
        </w:rPr>
      </w:pPr>
      <w:r w:rsidRPr="00A8328F">
        <w:rPr>
          <w:rFonts w:eastAsia="TimesNewRomanPSMT"/>
          <w:color w:val="auto"/>
        </w:rPr>
        <w:t>Под пуном материјалном и кривичном одговорношћу ПОТВРЂУЈЕМ да сам понуду поднео</w:t>
      </w:r>
      <w:r>
        <w:rPr>
          <w:rFonts w:eastAsia="TimesNewRomanPSMT"/>
          <w:color w:val="auto"/>
          <w:lang w:val="sr-Cyrl-CS"/>
        </w:rPr>
        <w:t xml:space="preserve"> </w:t>
      </w:r>
      <w:r w:rsidRPr="00A8328F">
        <w:rPr>
          <w:rFonts w:eastAsia="TimesNewRomanPSMT"/>
          <w:color w:val="auto"/>
        </w:rPr>
        <w:t>независно, без договора са другим понуђачима или заинтересованим лицима.</w:t>
      </w:r>
    </w:p>
    <w:p w:rsidR="002B1897" w:rsidRPr="00A8328F" w:rsidRDefault="002B1897" w:rsidP="00A8328F">
      <w:pPr>
        <w:autoSpaceDE w:val="0"/>
        <w:autoSpaceDN w:val="0"/>
        <w:adjustRightInd w:val="0"/>
        <w:jc w:val="both"/>
        <w:rPr>
          <w:rFonts w:eastAsia="TimesNewRomanPSMT"/>
          <w:color w:val="auto"/>
          <w:lang w:val="sr-Cyrl-CS"/>
        </w:rPr>
      </w:pPr>
    </w:p>
    <w:p w:rsidR="002B1897" w:rsidRPr="00A8328F" w:rsidRDefault="002B1897" w:rsidP="00A8328F">
      <w:pPr>
        <w:autoSpaceDE w:val="0"/>
        <w:autoSpaceDN w:val="0"/>
        <w:adjustRightInd w:val="0"/>
        <w:jc w:val="both"/>
        <w:rPr>
          <w:rFonts w:eastAsia="TimesNewRomanPSMT"/>
          <w:color w:val="auto"/>
        </w:rPr>
      </w:pPr>
      <w:r w:rsidRPr="00A8328F">
        <w:rPr>
          <w:rFonts w:eastAsia="TimesNewRomanPSMT"/>
          <w:color w:val="auto"/>
        </w:rPr>
        <w:t>Датум</w:t>
      </w:r>
    </w:p>
    <w:p w:rsidR="002B1897" w:rsidRPr="00A8328F" w:rsidRDefault="002B1897" w:rsidP="00A8328F">
      <w:pPr>
        <w:autoSpaceDE w:val="0"/>
        <w:autoSpaceDN w:val="0"/>
        <w:adjustRightInd w:val="0"/>
        <w:jc w:val="both"/>
        <w:rPr>
          <w:rFonts w:eastAsia="TimesNewRomanPSMT"/>
          <w:color w:val="auto"/>
        </w:rPr>
      </w:pPr>
      <w:r w:rsidRPr="00A8328F">
        <w:rPr>
          <w:rFonts w:eastAsia="TimesNewRomanPSMT"/>
          <w:color w:val="auto"/>
        </w:rPr>
        <w:t xml:space="preserve">__________________ </w:t>
      </w:r>
      <w:r>
        <w:rPr>
          <w:rFonts w:eastAsia="TimesNewRomanPSMT"/>
          <w:color w:val="auto"/>
          <w:lang w:val="sr-Cyrl-CS"/>
        </w:rPr>
        <w:t xml:space="preserve">                      </w:t>
      </w:r>
      <w:r w:rsidRPr="00A8328F">
        <w:rPr>
          <w:rFonts w:eastAsia="TimesNewRomanPSMT"/>
          <w:color w:val="auto"/>
        </w:rPr>
        <w:t>м.п.</w:t>
      </w:r>
    </w:p>
    <w:p w:rsidR="002B1897" w:rsidRPr="00A8328F" w:rsidRDefault="002B1897" w:rsidP="00A8328F">
      <w:pPr>
        <w:autoSpaceDE w:val="0"/>
        <w:autoSpaceDN w:val="0"/>
        <w:adjustRightInd w:val="0"/>
        <w:jc w:val="both"/>
        <w:rPr>
          <w:rFonts w:eastAsia="TimesNewRomanPSMT"/>
          <w:color w:val="auto"/>
        </w:rPr>
      </w:pPr>
      <w:r>
        <w:rPr>
          <w:rFonts w:eastAsia="TimesNewRomanPSMT"/>
          <w:color w:val="auto"/>
          <w:lang w:val="sr-Cyrl-CS"/>
        </w:rPr>
        <w:t xml:space="preserve">                                                                                                                                        </w:t>
      </w:r>
      <w:r w:rsidRPr="00A8328F">
        <w:rPr>
          <w:rFonts w:eastAsia="TimesNewRomanPSMT"/>
          <w:color w:val="auto"/>
        </w:rPr>
        <w:t>Понуђач</w:t>
      </w:r>
    </w:p>
    <w:p w:rsidR="002B1897" w:rsidRPr="00A8328F" w:rsidRDefault="002B1897" w:rsidP="00A8328F">
      <w:pPr>
        <w:autoSpaceDE w:val="0"/>
        <w:autoSpaceDN w:val="0"/>
        <w:adjustRightInd w:val="0"/>
        <w:jc w:val="both"/>
        <w:rPr>
          <w:rFonts w:eastAsia="TimesNewRomanPSMT"/>
          <w:color w:val="auto"/>
        </w:rPr>
      </w:pPr>
      <w:r>
        <w:rPr>
          <w:rFonts w:eastAsia="TimesNewRomanPSMT"/>
          <w:color w:val="auto"/>
          <w:lang w:val="sr-Cyrl-CS"/>
        </w:rPr>
        <w:t xml:space="preserve">                                                                                                                      </w:t>
      </w:r>
      <w:r w:rsidRPr="00A8328F">
        <w:rPr>
          <w:rFonts w:eastAsia="TimesNewRomanPSMT"/>
          <w:color w:val="auto"/>
        </w:rPr>
        <w:t>____________________</w:t>
      </w:r>
    </w:p>
    <w:p w:rsidR="002B1897" w:rsidRPr="00A8328F" w:rsidRDefault="002B1897" w:rsidP="00A8328F">
      <w:pPr>
        <w:autoSpaceDE w:val="0"/>
        <w:autoSpaceDN w:val="0"/>
        <w:adjustRightInd w:val="0"/>
        <w:jc w:val="both"/>
        <w:rPr>
          <w:rFonts w:eastAsia="TimesNewRomanPSMT"/>
          <w:color w:val="auto"/>
        </w:rPr>
      </w:pPr>
      <w:r w:rsidRPr="00A8328F">
        <w:rPr>
          <w:rFonts w:eastAsia="TimesNewRomanPSMT"/>
          <w:color w:val="auto"/>
        </w:rPr>
        <w:t>Напомена:</w:t>
      </w:r>
    </w:p>
    <w:p w:rsidR="002B1897" w:rsidRPr="00A8328F" w:rsidRDefault="002B1897" w:rsidP="00A8328F">
      <w:pPr>
        <w:autoSpaceDE w:val="0"/>
        <w:autoSpaceDN w:val="0"/>
        <w:adjustRightInd w:val="0"/>
        <w:jc w:val="both"/>
        <w:rPr>
          <w:rFonts w:eastAsia="TimesNewRomanPSMT"/>
          <w:color w:val="auto"/>
        </w:rPr>
      </w:pPr>
      <w:r w:rsidRPr="00A8328F">
        <w:rPr>
          <w:rFonts w:eastAsia="TimesNewRomanPSMT"/>
          <w:color w:val="auto"/>
        </w:rPr>
        <w:t>У случају постојања основане сумње у истинитост изјаве о независној понуди, Наручилац</w:t>
      </w:r>
      <w:r>
        <w:rPr>
          <w:rFonts w:eastAsia="TimesNewRomanPSMT"/>
          <w:color w:val="auto"/>
          <w:lang w:val="sr-Cyrl-CS"/>
        </w:rPr>
        <w:t xml:space="preserve"> </w:t>
      </w:r>
      <w:r w:rsidRPr="00A8328F">
        <w:rPr>
          <w:rFonts w:eastAsia="TimesNewRomanPSMT"/>
          <w:color w:val="auto"/>
        </w:rPr>
        <w:t>ће одмах обавестити организацију надлежну за заштиту конкуренције. Организација надлежна за</w:t>
      </w:r>
      <w:r>
        <w:rPr>
          <w:rFonts w:eastAsia="TimesNewRomanPSMT"/>
          <w:color w:val="auto"/>
          <w:lang w:val="sr-Cyrl-CS"/>
        </w:rPr>
        <w:t xml:space="preserve"> </w:t>
      </w:r>
      <w:r w:rsidRPr="00A8328F">
        <w:rPr>
          <w:rFonts w:eastAsia="TimesNewRomanPSMT"/>
          <w:color w:val="auto"/>
        </w:rPr>
        <w:t>заштиту конкуренције, може понуђачу, односно заинтересованом лицу изрећи меру забране</w:t>
      </w:r>
      <w:r>
        <w:rPr>
          <w:rFonts w:eastAsia="TimesNewRomanPSMT"/>
          <w:color w:val="auto"/>
          <w:lang w:val="sr-Cyrl-CS"/>
        </w:rPr>
        <w:t xml:space="preserve"> </w:t>
      </w:r>
      <w:r w:rsidRPr="00A8328F">
        <w:rPr>
          <w:rFonts w:eastAsia="TimesNewRomanPSMT"/>
          <w:color w:val="auto"/>
        </w:rPr>
        <w:t>учешћа у поступку јавне набавке ако утврди да је понуђач, односно заинтересовано лице</w:t>
      </w:r>
      <w:r>
        <w:rPr>
          <w:rFonts w:eastAsia="TimesNewRomanPSMT"/>
          <w:color w:val="auto"/>
          <w:lang w:val="sr-Cyrl-CS"/>
        </w:rPr>
        <w:t xml:space="preserve"> </w:t>
      </w:r>
      <w:r w:rsidRPr="00A8328F">
        <w:rPr>
          <w:rFonts w:eastAsia="TimesNewRomanPSMT"/>
          <w:color w:val="auto"/>
        </w:rPr>
        <w:t>повредило конкуренцију у поступку јавне набавке у смислу закона којим се уређује заштита</w:t>
      </w:r>
      <w:r>
        <w:rPr>
          <w:rFonts w:eastAsia="TimesNewRomanPSMT"/>
          <w:color w:val="auto"/>
          <w:lang w:val="sr-Cyrl-CS"/>
        </w:rPr>
        <w:t xml:space="preserve"> </w:t>
      </w:r>
      <w:r w:rsidRPr="00A8328F">
        <w:rPr>
          <w:rFonts w:eastAsia="TimesNewRomanPSMT"/>
          <w:color w:val="auto"/>
        </w:rPr>
        <w:t>конкуренције. Мера забране учешћа у поступку јавне набавке може трајати до две године.</w:t>
      </w:r>
    </w:p>
    <w:p w:rsidR="002B1897" w:rsidRDefault="002B1897" w:rsidP="00A8328F">
      <w:pPr>
        <w:autoSpaceDE w:val="0"/>
        <w:autoSpaceDN w:val="0"/>
        <w:adjustRightInd w:val="0"/>
        <w:jc w:val="both"/>
        <w:rPr>
          <w:rFonts w:eastAsia="TimesNewRomanPSMT"/>
          <w:color w:val="auto"/>
          <w:lang w:val="sr-Cyrl-CS"/>
        </w:rPr>
      </w:pPr>
      <w:r w:rsidRPr="00A8328F">
        <w:rPr>
          <w:rFonts w:eastAsia="TimesNewRomanPSMT"/>
          <w:color w:val="auto"/>
        </w:rPr>
        <w:t>Повреда конкуренције представља негативну референцу, у смислу члана 82. став 1. тачка 2.</w:t>
      </w:r>
      <w:r>
        <w:rPr>
          <w:rFonts w:eastAsia="TimesNewRomanPSMT"/>
          <w:color w:val="auto"/>
          <w:lang w:val="sr-Cyrl-CS"/>
        </w:rPr>
        <w:t xml:space="preserve"> </w:t>
      </w:r>
      <w:r w:rsidRPr="00A8328F">
        <w:rPr>
          <w:rFonts w:eastAsia="TimesNewRomanPSMT"/>
          <w:color w:val="auto"/>
        </w:rPr>
        <w:t>Закона.</w:t>
      </w:r>
      <w:r>
        <w:rPr>
          <w:rFonts w:eastAsia="TimesNewRomanPSMT"/>
          <w:color w:val="auto"/>
          <w:lang w:val="sr-Cyrl-CS"/>
        </w:rPr>
        <w:t xml:space="preserve"> </w:t>
      </w:r>
      <w:r w:rsidRPr="00A8328F">
        <w:rPr>
          <w:rFonts w:eastAsia="TimesNewRomanPSMT"/>
          <w:color w:val="auto"/>
        </w:rPr>
        <w:t>Уколико понуду подноси група понуђача Изјава мора бити потписана од стране</w:t>
      </w:r>
      <w:r>
        <w:rPr>
          <w:rFonts w:eastAsia="TimesNewRomanPSMT"/>
          <w:color w:val="auto"/>
          <w:lang w:val="sr-Cyrl-CS"/>
        </w:rPr>
        <w:t xml:space="preserve"> </w:t>
      </w:r>
      <w:r w:rsidRPr="00A8328F">
        <w:rPr>
          <w:rFonts w:eastAsia="TimesNewRomanPSMT"/>
          <w:color w:val="auto"/>
        </w:rPr>
        <w:t>овлашћеног лица сваког понуђача из групе понуђача и оверена печатом.</w:t>
      </w: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Default="002B1897" w:rsidP="00A8328F">
      <w:pPr>
        <w:autoSpaceDE w:val="0"/>
        <w:autoSpaceDN w:val="0"/>
        <w:adjustRightInd w:val="0"/>
        <w:jc w:val="both"/>
        <w:rPr>
          <w:rFonts w:eastAsia="TimesNewRomanPSMT"/>
          <w:color w:val="auto"/>
          <w:lang w:val="sr-Cyrl-CS"/>
        </w:rPr>
      </w:pPr>
    </w:p>
    <w:p w:rsidR="002B1897" w:rsidRPr="00647CF0" w:rsidRDefault="002B1897" w:rsidP="00647CF0">
      <w:pPr>
        <w:autoSpaceDE w:val="0"/>
        <w:autoSpaceDN w:val="0"/>
        <w:adjustRightInd w:val="0"/>
        <w:jc w:val="center"/>
        <w:rPr>
          <w:b/>
          <w:bCs/>
          <w:color w:val="auto"/>
          <w:sz w:val="28"/>
          <w:szCs w:val="28"/>
        </w:rPr>
      </w:pPr>
      <w:r w:rsidRPr="00647CF0">
        <w:rPr>
          <w:b/>
          <w:bCs/>
          <w:color w:val="auto"/>
          <w:sz w:val="28"/>
          <w:szCs w:val="28"/>
        </w:rPr>
        <w:t>ИЗЈАВА О ПОШТОВАЊУ ПРОПИСА О ЗАШТИТИ НА РАДУ, ЗАПОШЉАВАЊУ И</w:t>
      </w:r>
    </w:p>
    <w:p w:rsidR="002B1897" w:rsidRDefault="002B1897" w:rsidP="00647CF0">
      <w:pPr>
        <w:autoSpaceDE w:val="0"/>
        <w:autoSpaceDN w:val="0"/>
        <w:adjustRightInd w:val="0"/>
        <w:jc w:val="center"/>
        <w:rPr>
          <w:b/>
          <w:bCs/>
          <w:color w:val="auto"/>
          <w:sz w:val="28"/>
          <w:szCs w:val="28"/>
          <w:lang w:val="sr-Cyrl-CS"/>
        </w:rPr>
      </w:pPr>
      <w:r w:rsidRPr="00647CF0">
        <w:rPr>
          <w:b/>
          <w:bCs/>
          <w:color w:val="auto"/>
          <w:sz w:val="28"/>
          <w:szCs w:val="28"/>
        </w:rPr>
        <w:t>УСЛОВИМА РАДА, ЗАШТИТИ ЖИВОТНЕ СРЕДИНЕ</w:t>
      </w:r>
    </w:p>
    <w:p w:rsidR="002B1897" w:rsidRDefault="002B1897" w:rsidP="00647CF0">
      <w:pPr>
        <w:autoSpaceDE w:val="0"/>
        <w:autoSpaceDN w:val="0"/>
        <w:adjustRightInd w:val="0"/>
        <w:jc w:val="center"/>
        <w:rPr>
          <w:b/>
          <w:bCs/>
          <w:color w:val="auto"/>
          <w:sz w:val="28"/>
          <w:szCs w:val="28"/>
          <w:lang w:val="sr-Cyrl-CS"/>
        </w:rPr>
      </w:pPr>
    </w:p>
    <w:p w:rsidR="002B1897" w:rsidRDefault="002B1897" w:rsidP="00647CF0">
      <w:pPr>
        <w:autoSpaceDE w:val="0"/>
        <w:autoSpaceDN w:val="0"/>
        <w:adjustRightInd w:val="0"/>
        <w:jc w:val="center"/>
        <w:rPr>
          <w:b/>
          <w:bCs/>
          <w:color w:val="auto"/>
          <w:sz w:val="28"/>
          <w:szCs w:val="28"/>
          <w:lang w:val="sr-Cyrl-CS"/>
        </w:rPr>
      </w:pPr>
    </w:p>
    <w:p w:rsidR="002B1897" w:rsidRDefault="002B1897" w:rsidP="00647CF0">
      <w:pPr>
        <w:autoSpaceDE w:val="0"/>
        <w:autoSpaceDN w:val="0"/>
        <w:adjustRightInd w:val="0"/>
        <w:jc w:val="center"/>
        <w:rPr>
          <w:b/>
          <w:bCs/>
          <w:color w:val="auto"/>
          <w:sz w:val="28"/>
          <w:szCs w:val="28"/>
          <w:lang w:val="sr-Cyrl-CS"/>
        </w:rPr>
      </w:pPr>
    </w:p>
    <w:p w:rsidR="002B1897" w:rsidRDefault="002B1897" w:rsidP="00647CF0">
      <w:pPr>
        <w:autoSpaceDE w:val="0"/>
        <w:autoSpaceDN w:val="0"/>
        <w:adjustRightInd w:val="0"/>
        <w:jc w:val="center"/>
        <w:rPr>
          <w:b/>
          <w:bCs/>
          <w:color w:val="auto"/>
          <w:sz w:val="28"/>
          <w:szCs w:val="28"/>
          <w:lang w:val="sr-Cyrl-CS"/>
        </w:rPr>
      </w:pPr>
    </w:p>
    <w:p w:rsidR="002B1897" w:rsidRDefault="002B1897" w:rsidP="00647CF0">
      <w:pPr>
        <w:autoSpaceDE w:val="0"/>
        <w:autoSpaceDN w:val="0"/>
        <w:adjustRightInd w:val="0"/>
        <w:jc w:val="center"/>
        <w:rPr>
          <w:b/>
          <w:bCs/>
          <w:color w:val="auto"/>
          <w:sz w:val="28"/>
          <w:szCs w:val="28"/>
          <w:lang w:val="sr-Cyrl-CS"/>
        </w:rPr>
      </w:pPr>
    </w:p>
    <w:p w:rsidR="002B1897" w:rsidRPr="00647CF0" w:rsidRDefault="002B1897" w:rsidP="00647CF0">
      <w:pPr>
        <w:autoSpaceDE w:val="0"/>
        <w:autoSpaceDN w:val="0"/>
        <w:adjustRightInd w:val="0"/>
        <w:jc w:val="center"/>
        <w:rPr>
          <w:b/>
          <w:bCs/>
          <w:color w:val="auto"/>
          <w:sz w:val="28"/>
          <w:szCs w:val="28"/>
          <w:lang w:val="sr-Cyrl-CS"/>
        </w:rPr>
      </w:pPr>
    </w:p>
    <w:p w:rsidR="002B1897" w:rsidRDefault="002B1897" w:rsidP="00647CF0">
      <w:pPr>
        <w:autoSpaceDE w:val="0"/>
        <w:autoSpaceDN w:val="0"/>
        <w:adjustRightInd w:val="0"/>
        <w:jc w:val="both"/>
        <w:rPr>
          <w:rFonts w:eastAsia="TimesNewRomanPSMT"/>
          <w:color w:val="auto"/>
          <w:lang w:val="sr-Cyrl-CS"/>
        </w:rPr>
      </w:pPr>
      <w:r w:rsidRPr="00647CF0">
        <w:rPr>
          <w:rFonts w:eastAsia="TimesNewRomanPSMT"/>
          <w:color w:val="auto"/>
        </w:rPr>
        <w:t>У вези члана 75. став 2. Закона о јавним набавкама, као заступник понуђача/учесника у заједничкој</w:t>
      </w:r>
      <w:r>
        <w:rPr>
          <w:rFonts w:eastAsia="TimesNewRomanPSMT"/>
          <w:color w:val="auto"/>
          <w:lang w:val="sr-Cyrl-CS"/>
        </w:rPr>
        <w:t xml:space="preserve"> </w:t>
      </w:r>
      <w:r w:rsidRPr="00647CF0">
        <w:rPr>
          <w:rFonts w:eastAsia="TimesNewRomanPSMT"/>
          <w:color w:val="auto"/>
        </w:rPr>
        <w:t>понуди/подизвођача/ дајем следећу</w:t>
      </w: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Pr="00647CF0"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center"/>
        <w:rPr>
          <w:b/>
          <w:bCs/>
          <w:color w:val="auto"/>
          <w:lang w:val="sr-Cyrl-CS"/>
        </w:rPr>
      </w:pPr>
      <w:r w:rsidRPr="00647CF0">
        <w:rPr>
          <w:b/>
          <w:bCs/>
          <w:color w:val="auto"/>
        </w:rPr>
        <w:t>ИЗЈАВУ</w:t>
      </w:r>
    </w:p>
    <w:p w:rsidR="002B1897" w:rsidRDefault="002B1897" w:rsidP="00647CF0">
      <w:pPr>
        <w:autoSpaceDE w:val="0"/>
        <w:autoSpaceDN w:val="0"/>
        <w:adjustRightInd w:val="0"/>
        <w:jc w:val="center"/>
        <w:rPr>
          <w:b/>
          <w:bCs/>
          <w:color w:val="auto"/>
          <w:lang w:val="sr-Cyrl-CS"/>
        </w:rPr>
      </w:pPr>
    </w:p>
    <w:p w:rsidR="002B1897" w:rsidRPr="00647CF0" w:rsidRDefault="002B1897" w:rsidP="00647CF0">
      <w:pPr>
        <w:autoSpaceDE w:val="0"/>
        <w:autoSpaceDN w:val="0"/>
        <w:adjustRightInd w:val="0"/>
        <w:jc w:val="center"/>
        <w:rPr>
          <w:b/>
          <w:bCs/>
          <w:color w:val="auto"/>
          <w:lang w:val="sr-Cyrl-CS"/>
        </w:rPr>
      </w:pPr>
    </w:p>
    <w:p w:rsidR="002B1897" w:rsidRPr="00647CF0" w:rsidRDefault="002B1897" w:rsidP="00647CF0">
      <w:pPr>
        <w:autoSpaceDE w:val="0"/>
        <w:autoSpaceDN w:val="0"/>
        <w:adjustRightInd w:val="0"/>
        <w:jc w:val="center"/>
        <w:rPr>
          <w:b/>
          <w:bCs/>
          <w:color w:val="auto"/>
          <w:lang w:val="sr-Cyrl-CS"/>
        </w:rPr>
      </w:pPr>
    </w:p>
    <w:p w:rsidR="002B1897" w:rsidRPr="00647CF0" w:rsidRDefault="002B1897" w:rsidP="00647CF0">
      <w:pPr>
        <w:autoSpaceDE w:val="0"/>
        <w:autoSpaceDN w:val="0"/>
        <w:adjustRightInd w:val="0"/>
        <w:jc w:val="both"/>
        <w:rPr>
          <w:rFonts w:eastAsia="TimesNewRomanPSMT"/>
          <w:color w:val="auto"/>
        </w:rPr>
      </w:pPr>
      <w:r w:rsidRPr="00647CF0">
        <w:rPr>
          <w:rFonts w:eastAsia="TimesNewRomanPSMT"/>
          <w:color w:val="auto"/>
        </w:rPr>
        <w:t>Понуђач</w:t>
      </w:r>
      <w:r>
        <w:rPr>
          <w:rFonts w:eastAsia="TimesNewRomanPSMT"/>
          <w:color w:val="auto"/>
          <w:lang w:val="sr-Cyrl-CS"/>
        </w:rPr>
        <w:t xml:space="preserve">     </w:t>
      </w:r>
      <w:r w:rsidRPr="00647CF0">
        <w:rPr>
          <w:rFonts w:eastAsia="TimesNewRomanPSMT"/>
          <w:color w:val="auto"/>
        </w:rPr>
        <w:t xml:space="preserve"> /</w:t>
      </w:r>
      <w:r>
        <w:rPr>
          <w:rFonts w:eastAsia="TimesNewRomanPSMT"/>
          <w:color w:val="auto"/>
          <w:lang w:val="sr-Cyrl-CS"/>
        </w:rPr>
        <w:t xml:space="preserve">                   </w:t>
      </w:r>
      <w:r w:rsidRPr="00647CF0">
        <w:rPr>
          <w:rFonts w:eastAsia="TimesNewRomanPSMT"/>
          <w:color w:val="auto"/>
        </w:rPr>
        <w:t>учесник у заједничкој понуди</w:t>
      </w:r>
      <w:r>
        <w:rPr>
          <w:rFonts w:eastAsia="TimesNewRomanPSMT"/>
          <w:color w:val="auto"/>
          <w:lang w:val="sr-Cyrl-CS"/>
        </w:rPr>
        <w:t xml:space="preserve">               </w:t>
      </w:r>
      <w:r w:rsidRPr="00647CF0">
        <w:rPr>
          <w:rFonts w:eastAsia="TimesNewRomanPSMT"/>
          <w:color w:val="auto"/>
        </w:rPr>
        <w:t xml:space="preserve">/ </w:t>
      </w:r>
      <w:r>
        <w:rPr>
          <w:rFonts w:eastAsia="TimesNewRomanPSMT"/>
          <w:color w:val="auto"/>
          <w:lang w:val="sr-Cyrl-CS"/>
        </w:rPr>
        <w:t xml:space="preserve">           </w:t>
      </w:r>
      <w:r w:rsidRPr="00647CF0">
        <w:rPr>
          <w:rFonts w:eastAsia="TimesNewRomanPSMT"/>
          <w:color w:val="auto"/>
        </w:rPr>
        <w:t>подизвођач</w:t>
      </w:r>
      <w:r>
        <w:rPr>
          <w:rFonts w:eastAsia="TimesNewRomanPSMT"/>
          <w:color w:val="auto"/>
          <w:lang w:val="sr-Cyrl-CS"/>
        </w:rPr>
        <w:t xml:space="preserve">                  </w:t>
      </w:r>
      <w:r w:rsidRPr="00647CF0">
        <w:rPr>
          <w:rFonts w:eastAsia="TimesNewRomanPSMT"/>
          <w:color w:val="auto"/>
        </w:rPr>
        <w:t>/</w:t>
      </w:r>
    </w:p>
    <w:p w:rsidR="002B1897" w:rsidRPr="00647CF0" w:rsidRDefault="002B1897" w:rsidP="00647CF0">
      <w:pPr>
        <w:autoSpaceDE w:val="0"/>
        <w:autoSpaceDN w:val="0"/>
        <w:adjustRightInd w:val="0"/>
        <w:jc w:val="both"/>
        <w:rPr>
          <w:rFonts w:eastAsia="TimesNewRomanPSMT"/>
          <w:color w:val="auto"/>
        </w:rPr>
      </w:pPr>
      <w:r w:rsidRPr="00647CF0">
        <w:rPr>
          <w:rFonts w:eastAsia="TimesNewRomanPSMT"/>
          <w:color w:val="auto"/>
        </w:rPr>
        <w:t>_____________________________________________________________, из __________________________,</w:t>
      </w:r>
    </w:p>
    <w:p w:rsidR="002B1897" w:rsidRDefault="002B1897" w:rsidP="00647CF0">
      <w:pPr>
        <w:autoSpaceDE w:val="0"/>
        <w:autoSpaceDN w:val="0"/>
        <w:adjustRightInd w:val="0"/>
        <w:jc w:val="both"/>
        <w:rPr>
          <w:rFonts w:eastAsia="TimesNewRomanPSMT"/>
          <w:color w:val="auto"/>
          <w:lang w:val="sr-Cyrl-CS"/>
        </w:rPr>
      </w:pPr>
      <w:r w:rsidRPr="00647CF0">
        <w:rPr>
          <w:b/>
          <w:bCs/>
          <w:color w:val="auto"/>
        </w:rPr>
        <w:t xml:space="preserve">(попуњава понуђач/учесник у заједничкој понуди/ подизвођач - </w:t>
      </w:r>
      <w:r w:rsidRPr="00647CF0">
        <w:rPr>
          <w:rFonts w:eastAsia="TimesNewRomanPSMT"/>
          <w:color w:val="auto"/>
        </w:rPr>
        <w:t>уписати назив и седиште</w:t>
      </w:r>
      <w:r>
        <w:rPr>
          <w:rFonts w:eastAsia="TimesNewRomanPSMT"/>
          <w:color w:val="auto"/>
          <w:lang w:val="sr-Cyrl-CS"/>
        </w:rPr>
        <w:t xml:space="preserve"> </w:t>
      </w:r>
      <w:r w:rsidRPr="00647CF0">
        <w:rPr>
          <w:rFonts w:eastAsia="TimesNewRomanPSMT"/>
          <w:color w:val="auto"/>
        </w:rPr>
        <w:t>понуђача/учесника у заједничкој понуди/ подизвођача) у поступку јавне набавке мале вредности</w:t>
      </w:r>
      <w:r>
        <w:rPr>
          <w:rFonts w:eastAsia="TimesNewRomanPSMT"/>
          <w:color w:val="auto"/>
          <w:lang w:val="sr-Cyrl-CS"/>
        </w:rPr>
        <w:t xml:space="preserve"> </w:t>
      </w:r>
      <w:r w:rsidRPr="00647CF0">
        <w:rPr>
          <w:rFonts w:eastAsia="TimesNewRomanPSMT"/>
          <w:color w:val="auto"/>
        </w:rPr>
        <w:t xml:space="preserve">,добара,партија _______________________, редни број </w:t>
      </w:r>
      <w:r>
        <w:rPr>
          <w:rFonts w:eastAsia="TimesNewRomanPSMT"/>
          <w:color w:val="auto"/>
          <w:lang w:val="sr-Cyrl-CS"/>
        </w:rPr>
        <w:t>10/2015</w:t>
      </w:r>
      <w:r w:rsidRPr="00647CF0">
        <w:rPr>
          <w:rFonts w:eastAsia="TimesNewRomanPSMT"/>
          <w:color w:val="auto"/>
        </w:rPr>
        <w:t>, поштовао је обавезе које произлазе из</w:t>
      </w:r>
      <w:r>
        <w:rPr>
          <w:rFonts w:eastAsia="TimesNewRomanPSMT"/>
          <w:color w:val="auto"/>
          <w:lang w:val="sr-Cyrl-CS"/>
        </w:rPr>
        <w:t xml:space="preserve"> </w:t>
      </w:r>
      <w:r w:rsidRPr="00647CF0">
        <w:rPr>
          <w:rFonts w:eastAsia="TimesNewRomanPSMT"/>
          <w:color w:val="auto"/>
        </w:rPr>
        <w:t>важећих прописа о заштити на раду, запошљавању и условима рада, заштити животне средине, као и да</w:t>
      </w:r>
      <w:r>
        <w:rPr>
          <w:rFonts w:eastAsia="TimesNewRomanPSMT"/>
          <w:color w:val="auto"/>
          <w:lang w:val="sr-Cyrl-CS"/>
        </w:rPr>
        <w:t xml:space="preserve"> </w:t>
      </w:r>
      <w:r w:rsidRPr="00647CF0">
        <w:rPr>
          <w:rFonts w:eastAsia="TimesNewRomanPSMT"/>
          <w:color w:val="auto"/>
        </w:rPr>
        <w:t>немамо забрану обављања делатности која је на снази у време подношења понуде.</w:t>
      </w:r>
    </w:p>
    <w:p w:rsidR="002B1897" w:rsidRPr="00647CF0" w:rsidRDefault="002B1897" w:rsidP="00647CF0">
      <w:pPr>
        <w:autoSpaceDE w:val="0"/>
        <w:autoSpaceDN w:val="0"/>
        <w:adjustRightInd w:val="0"/>
        <w:jc w:val="both"/>
        <w:rPr>
          <w:rFonts w:eastAsia="TimesNewRomanPSMT"/>
          <w:color w:val="auto"/>
          <w:lang w:val="sr-Cyrl-CS"/>
        </w:rPr>
      </w:pPr>
    </w:p>
    <w:p w:rsidR="002B1897" w:rsidRPr="00647CF0" w:rsidRDefault="002B1897" w:rsidP="00647CF0">
      <w:pPr>
        <w:autoSpaceDE w:val="0"/>
        <w:autoSpaceDN w:val="0"/>
        <w:adjustRightInd w:val="0"/>
        <w:jc w:val="both"/>
        <w:rPr>
          <w:rFonts w:eastAsia="TimesNewRomanPSMT"/>
          <w:color w:val="auto"/>
        </w:rPr>
      </w:pPr>
      <w:r w:rsidRPr="00647CF0">
        <w:rPr>
          <w:rFonts w:eastAsia="TimesNewRomanPSMT"/>
          <w:color w:val="auto"/>
        </w:rPr>
        <w:t xml:space="preserve">Место и датум </w:t>
      </w:r>
      <w:r>
        <w:rPr>
          <w:rFonts w:eastAsia="TimesNewRomanPSMT"/>
          <w:color w:val="auto"/>
          <w:lang w:val="sr-Cyrl-CS"/>
        </w:rPr>
        <w:t xml:space="preserve">                                                                                               </w:t>
      </w:r>
      <w:r w:rsidRPr="00647CF0">
        <w:rPr>
          <w:rFonts w:eastAsia="TimesNewRomanPSMT"/>
          <w:color w:val="auto"/>
        </w:rPr>
        <w:t>Понуђач</w:t>
      </w:r>
    </w:p>
    <w:p w:rsidR="002B1897" w:rsidRPr="00647CF0" w:rsidRDefault="002B1897" w:rsidP="00647CF0">
      <w:pPr>
        <w:autoSpaceDE w:val="0"/>
        <w:autoSpaceDN w:val="0"/>
        <w:adjustRightInd w:val="0"/>
        <w:jc w:val="both"/>
        <w:rPr>
          <w:rFonts w:eastAsia="TimesNewRomanPSMT"/>
          <w:color w:val="auto"/>
        </w:rPr>
      </w:pPr>
      <w:r w:rsidRPr="00647CF0">
        <w:rPr>
          <w:rFonts w:eastAsia="TimesNewRomanPSMT"/>
          <w:color w:val="auto"/>
        </w:rPr>
        <w:t>_________________,___.___.2015. године</w:t>
      </w:r>
      <w:r>
        <w:rPr>
          <w:rFonts w:eastAsia="TimesNewRomanPSMT"/>
          <w:color w:val="auto"/>
          <w:lang w:val="sr-Cyrl-CS"/>
        </w:rPr>
        <w:t xml:space="preserve">                                </w:t>
      </w:r>
      <w:r w:rsidRPr="00647CF0">
        <w:rPr>
          <w:rFonts w:eastAsia="TimesNewRomanPSMT"/>
          <w:color w:val="auto"/>
        </w:rPr>
        <w:t xml:space="preserve"> __________________________</w:t>
      </w: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Pr="00647CF0" w:rsidRDefault="002B1897" w:rsidP="00647CF0">
      <w:pPr>
        <w:autoSpaceDE w:val="0"/>
        <w:autoSpaceDN w:val="0"/>
        <w:adjustRightInd w:val="0"/>
        <w:jc w:val="both"/>
        <w:rPr>
          <w:rFonts w:eastAsia="TimesNewRomanPSMT"/>
          <w:color w:val="auto"/>
          <w:lang w:val="sr-Cyrl-CS"/>
        </w:rPr>
      </w:pPr>
      <w:r>
        <w:rPr>
          <w:rFonts w:eastAsia="TimesNewRomanPSMT"/>
          <w:color w:val="auto"/>
          <w:lang w:val="sr-Cyrl-CS"/>
        </w:rPr>
        <w:t xml:space="preserve">                                                                                                          </w:t>
      </w:r>
      <w:r w:rsidRPr="00647CF0">
        <w:rPr>
          <w:rFonts w:eastAsia="TimesNewRomanPSMT"/>
          <w:color w:val="auto"/>
        </w:rPr>
        <w:t>(печат и потпис овлашћеног лица)</w:t>
      </w:r>
      <w:r>
        <w:rPr>
          <w:rFonts w:eastAsia="TimesNewRomanPSMT"/>
          <w:color w:val="auto"/>
          <w:lang w:val="sr-Cyrl-CS"/>
        </w:rPr>
        <w:t xml:space="preserve">            </w:t>
      </w:r>
    </w:p>
    <w:p w:rsidR="002B1897" w:rsidRPr="00647CF0" w:rsidRDefault="002B1897" w:rsidP="00647CF0">
      <w:pPr>
        <w:autoSpaceDE w:val="0"/>
        <w:autoSpaceDN w:val="0"/>
        <w:adjustRightInd w:val="0"/>
        <w:jc w:val="both"/>
        <w:rPr>
          <w:rFonts w:eastAsia="TimesNewRomanPSMT"/>
          <w:color w:val="auto"/>
        </w:rPr>
      </w:pPr>
      <w:r w:rsidRPr="00647CF0">
        <w:rPr>
          <w:rFonts w:eastAsia="TimesNewRomanPSMT"/>
          <w:color w:val="auto"/>
        </w:rPr>
        <w:t>Напомена:</w:t>
      </w:r>
    </w:p>
    <w:p w:rsidR="002B1897" w:rsidRPr="00647CF0" w:rsidRDefault="002B1897" w:rsidP="00647CF0">
      <w:pPr>
        <w:autoSpaceDE w:val="0"/>
        <w:autoSpaceDN w:val="0"/>
        <w:adjustRightInd w:val="0"/>
        <w:jc w:val="both"/>
        <w:rPr>
          <w:rFonts w:eastAsia="TimesNewRomanPSMT"/>
          <w:color w:val="auto"/>
        </w:rPr>
      </w:pPr>
      <w:r w:rsidRPr="00647CF0">
        <w:rPr>
          <w:rFonts w:eastAsia="TimesNewRomanPSMT"/>
          <w:color w:val="auto"/>
        </w:rPr>
        <w:t>Уколико се подноси заједничка понуда или понуда са подизвођачем, сваки учесник у заједничкој понуди,</w:t>
      </w:r>
    </w:p>
    <w:p w:rsidR="002B1897" w:rsidRDefault="002B1897" w:rsidP="00647CF0">
      <w:pPr>
        <w:autoSpaceDE w:val="0"/>
        <w:autoSpaceDN w:val="0"/>
        <w:adjustRightInd w:val="0"/>
        <w:jc w:val="both"/>
        <w:rPr>
          <w:rFonts w:eastAsia="TimesNewRomanPSMT"/>
          <w:color w:val="auto"/>
          <w:lang w:val="sr-Cyrl-CS"/>
        </w:rPr>
      </w:pPr>
      <w:r w:rsidRPr="00647CF0">
        <w:rPr>
          <w:rFonts w:eastAsia="TimesNewRomanPSMT"/>
          <w:color w:val="auto"/>
        </w:rPr>
        <w:t>односно сваки подизвођач подносе потписану и оверену горе наведену изјаву.</w:t>
      </w: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Pr="00647CF0" w:rsidRDefault="002B1897" w:rsidP="00647CF0">
      <w:pPr>
        <w:autoSpaceDE w:val="0"/>
        <w:autoSpaceDN w:val="0"/>
        <w:adjustRightInd w:val="0"/>
        <w:jc w:val="both"/>
        <w:rPr>
          <w:b/>
          <w:bCs/>
          <w:color w:val="auto"/>
          <w:sz w:val="28"/>
          <w:szCs w:val="28"/>
        </w:rPr>
      </w:pPr>
      <w:r w:rsidRPr="00647CF0">
        <w:rPr>
          <w:b/>
          <w:bCs/>
          <w:color w:val="auto"/>
          <w:sz w:val="28"/>
          <w:szCs w:val="28"/>
        </w:rPr>
        <w:t>ОБРАЗАЦ ИЗЈАВЕ О ДОСТАВЉАЊУ МЕНИЦЕ И МЕНИЧНОГ ОВЛАШЋЕЊА ЗА</w:t>
      </w:r>
    </w:p>
    <w:p w:rsidR="002B1897" w:rsidRDefault="002B1897" w:rsidP="00647CF0">
      <w:pPr>
        <w:autoSpaceDE w:val="0"/>
        <w:autoSpaceDN w:val="0"/>
        <w:adjustRightInd w:val="0"/>
        <w:jc w:val="both"/>
        <w:rPr>
          <w:b/>
          <w:bCs/>
          <w:color w:val="auto"/>
          <w:sz w:val="28"/>
          <w:szCs w:val="28"/>
          <w:lang w:val="sr-Cyrl-CS"/>
        </w:rPr>
      </w:pPr>
      <w:r w:rsidRPr="00647CF0">
        <w:rPr>
          <w:b/>
          <w:bCs/>
          <w:color w:val="auto"/>
          <w:sz w:val="28"/>
          <w:szCs w:val="28"/>
        </w:rPr>
        <w:t>ДОБРО ИЗВРШЕЊЕ ПОСЛА</w:t>
      </w:r>
    </w:p>
    <w:p w:rsidR="002B1897" w:rsidRDefault="002B1897" w:rsidP="00647CF0">
      <w:pPr>
        <w:autoSpaceDE w:val="0"/>
        <w:autoSpaceDN w:val="0"/>
        <w:adjustRightInd w:val="0"/>
        <w:jc w:val="both"/>
        <w:rPr>
          <w:b/>
          <w:bCs/>
          <w:color w:val="auto"/>
          <w:sz w:val="28"/>
          <w:szCs w:val="28"/>
          <w:lang w:val="sr-Cyrl-CS"/>
        </w:rPr>
      </w:pPr>
    </w:p>
    <w:p w:rsidR="002B1897" w:rsidRDefault="002B1897" w:rsidP="00647CF0">
      <w:pPr>
        <w:autoSpaceDE w:val="0"/>
        <w:autoSpaceDN w:val="0"/>
        <w:adjustRightInd w:val="0"/>
        <w:jc w:val="both"/>
        <w:rPr>
          <w:b/>
          <w:bCs/>
          <w:color w:val="auto"/>
          <w:sz w:val="28"/>
          <w:szCs w:val="28"/>
          <w:lang w:val="sr-Cyrl-CS"/>
        </w:rPr>
      </w:pPr>
    </w:p>
    <w:p w:rsidR="002B1897" w:rsidRDefault="002B1897" w:rsidP="00647CF0">
      <w:pPr>
        <w:autoSpaceDE w:val="0"/>
        <w:autoSpaceDN w:val="0"/>
        <w:adjustRightInd w:val="0"/>
        <w:jc w:val="both"/>
        <w:rPr>
          <w:b/>
          <w:bCs/>
          <w:color w:val="auto"/>
          <w:sz w:val="28"/>
          <w:szCs w:val="28"/>
          <w:lang w:val="sr-Cyrl-CS"/>
        </w:rPr>
      </w:pPr>
    </w:p>
    <w:p w:rsidR="002B1897" w:rsidRDefault="002B1897" w:rsidP="00647CF0">
      <w:pPr>
        <w:autoSpaceDE w:val="0"/>
        <w:autoSpaceDN w:val="0"/>
        <w:adjustRightInd w:val="0"/>
        <w:jc w:val="both"/>
        <w:rPr>
          <w:b/>
          <w:bCs/>
          <w:color w:val="auto"/>
          <w:sz w:val="28"/>
          <w:szCs w:val="28"/>
          <w:lang w:val="sr-Cyrl-CS"/>
        </w:rPr>
      </w:pPr>
    </w:p>
    <w:p w:rsidR="002B1897" w:rsidRPr="00647CF0" w:rsidRDefault="002B1897" w:rsidP="00647CF0">
      <w:pPr>
        <w:autoSpaceDE w:val="0"/>
        <w:autoSpaceDN w:val="0"/>
        <w:adjustRightInd w:val="0"/>
        <w:jc w:val="both"/>
        <w:rPr>
          <w:b/>
          <w:bCs/>
          <w:color w:val="auto"/>
          <w:sz w:val="28"/>
          <w:szCs w:val="28"/>
          <w:lang w:val="sr-Cyrl-CS"/>
        </w:rPr>
      </w:pPr>
    </w:p>
    <w:p w:rsidR="002B1897" w:rsidRPr="00647CF0" w:rsidRDefault="002B1897" w:rsidP="00647CF0">
      <w:pPr>
        <w:autoSpaceDE w:val="0"/>
        <w:autoSpaceDN w:val="0"/>
        <w:adjustRightInd w:val="0"/>
        <w:jc w:val="both"/>
        <w:rPr>
          <w:rFonts w:eastAsia="TimesNewRomanPSMT"/>
          <w:color w:val="auto"/>
        </w:rPr>
      </w:pPr>
      <w:r>
        <w:rPr>
          <w:rFonts w:eastAsia="TimesNewRomanPSMT"/>
          <w:color w:val="auto"/>
          <w:lang w:val="sr-Cyrl-CS"/>
        </w:rPr>
        <w:t xml:space="preserve">                         </w:t>
      </w:r>
      <w:r w:rsidRPr="00647CF0">
        <w:rPr>
          <w:rFonts w:eastAsia="TimesNewRomanPSMT"/>
          <w:color w:val="auto"/>
        </w:rPr>
        <w:t>_______________________________________________________________________</w:t>
      </w:r>
    </w:p>
    <w:p w:rsidR="002B1897" w:rsidRPr="00647CF0" w:rsidRDefault="002B1897" w:rsidP="00647CF0">
      <w:pPr>
        <w:autoSpaceDE w:val="0"/>
        <w:autoSpaceDN w:val="0"/>
        <w:adjustRightInd w:val="0"/>
        <w:jc w:val="both"/>
        <w:rPr>
          <w:rFonts w:eastAsia="TimesNewRomanPSMT"/>
          <w:color w:val="auto"/>
        </w:rPr>
      </w:pPr>
      <w:r>
        <w:rPr>
          <w:rFonts w:eastAsia="TimesNewRomanPSMT"/>
          <w:color w:val="auto"/>
          <w:lang w:val="sr-Cyrl-CS"/>
        </w:rPr>
        <w:t xml:space="preserve">                             </w:t>
      </w:r>
      <w:r w:rsidRPr="00647CF0">
        <w:rPr>
          <w:rFonts w:eastAsia="TimesNewRomanPSMT"/>
          <w:color w:val="auto"/>
        </w:rPr>
        <w:t>_______________________________________________________________________</w:t>
      </w:r>
    </w:p>
    <w:p w:rsidR="002B1897" w:rsidRDefault="002B1897" w:rsidP="00647CF0">
      <w:pPr>
        <w:autoSpaceDE w:val="0"/>
        <w:autoSpaceDN w:val="0"/>
        <w:adjustRightInd w:val="0"/>
        <w:jc w:val="both"/>
        <w:rPr>
          <w:rFonts w:eastAsia="TimesNewRomanPSMT"/>
          <w:color w:val="auto"/>
          <w:lang w:val="sr-Cyrl-CS"/>
        </w:rPr>
      </w:pPr>
      <w:r>
        <w:rPr>
          <w:rFonts w:eastAsia="TimesNewRomanPSMT"/>
          <w:color w:val="auto"/>
          <w:lang w:val="sr-Cyrl-CS"/>
        </w:rPr>
        <w:t xml:space="preserve">                                                     </w:t>
      </w:r>
      <w:r w:rsidRPr="00647CF0">
        <w:rPr>
          <w:rFonts w:eastAsia="TimesNewRomanPSMT"/>
          <w:color w:val="auto"/>
        </w:rPr>
        <w:t>(навести назив и адресу понуђача)</w:t>
      </w: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p>
    <w:p w:rsidR="002B1897" w:rsidRPr="00647CF0"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r w:rsidRPr="00647CF0">
        <w:rPr>
          <w:rFonts w:eastAsia="TimesNewRomanPSMT"/>
          <w:color w:val="auto"/>
        </w:rPr>
        <w:t>Под пуном кривичном и материјалном одговорношћу даје следећу изјаву:</w:t>
      </w:r>
    </w:p>
    <w:p w:rsidR="002B1897" w:rsidRPr="00647CF0" w:rsidRDefault="002B1897" w:rsidP="00647CF0">
      <w:pPr>
        <w:autoSpaceDE w:val="0"/>
        <w:autoSpaceDN w:val="0"/>
        <w:adjustRightInd w:val="0"/>
        <w:jc w:val="both"/>
        <w:rPr>
          <w:rFonts w:eastAsia="TimesNewRomanPSMT"/>
          <w:color w:val="auto"/>
          <w:lang w:val="sr-Cyrl-CS"/>
        </w:rPr>
      </w:pPr>
    </w:p>
    <w:p w:rsidR="002B1897" w:rsidRPr="00647CF0"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center"/>
        <w:rPr>
          <w:b/>
          <w:bCs/>
          <w:color w:val="auto"/>
          <w:lang w:val="sr-Cyrl-CS"/>
        </w:rPr>
      </w:pPr>
      <w:r w:rsidRPr="00647CF0">
        <w:rPr>
          <w:b/>
          <w:bCs/>
          <w:color w:val="auto"/>
        </w:rPr>
        <w:t>ИЗЈАВА</w:t>
      </w:r>
    </w:p>
    <w:p w:rsidR="002B1897" w:rsidRDefault="002B1897" w:rsidP="00647CF0">
      <w:pPr>
        <w:autoSpaceDE w:val="0"/>
        <w:autoSpaceDN w:val="0"/>
        <w:adjustRightInd w:val="0"/>
        <w:jc w:val="center"/>
        <w:rPr>
          <w:b/>
          <w:bCs/>
          <w:color w:val="auto"/>
          <w:lang w:val="sr-Cyrl-CS"/>
        </w:rPr>
      </w:pPr>
    </w:p>
    <w:p w:rsidR="002B1897" w:rsidRDefault="002B1897" w:rsidP="00647CF0">
      <w:pPr>
        <w:autoSpaceDE w:val="0"/>
        <w:autoSpaceDN w:val="0"/>
        <w:adjustRightInd w:val="0"/>
        <w:jc w:val="center"/>
        <w:rPr>
          <w:b/>
          <w:bCs/>
          <w:color w:val="auto"/>
          <w:lang w:val="sr-Cyrl-CS"/>
        </w:rPr>
      </w:pPr>
    </w:p>
    <w:p w:rsidR="002B1897" w:rsidRDefault="002B1897" w:rsidP="00647CF0">
      <w:pPr>
        <w:autoSpaceDE w:val="0"/>
        <w:autoSpaceDN w:val="0"/>
        <w:adjustRightInd w:val="0"/>
        <w:jc w:val="center"/>
        <w:rPr>
          <w:b/>
          <w:bCs/>
          <w:color w:val="auto"/>
          <w:lang w:val="sr-Cyrl-CS"/>
        </w:rPr>
      </w:pPr>
    </w:p>
    <w:p w:rsidR="002B1897" w:rsidRPr="00647CF0" w:rsidRDefault="002B1897" w:rsidP="00647CF0">
      <w:pPr>
        <w:autoSpaceDE w:val="0"/>
        <w:autoSpaceDN w:val="0"/>
        <w:adjustRightInd w:val="0"/>
        <w:jc w:val="center"/>
        <w:rPr>
          <w:b/>
          <w:bCs/>
          <w:color w:val="auto"/>
          <w:lang w:val="sr-Cyrl-CS"/>
        </w:rPr>
      </w:pPr>
    </w:p>
    <w:p w:rsidR="002B1897" w:rsidRDefault="002B1897" w:rsidP="00647CF0">
      <w:pPr>
        <w:autoSpaceDE w:val="0"/>
        <w:autoSpaceDN w:val="0"/>
        <w:adjustRightInd w:val="0"/>
        <w:jc w:val="both"/>
        <w:rPr>
          <w:rFonts w:eastAsia="TimesNewRomanPSMT"/>
          <w:color w:val="auto"/>
          <w:lang w:val="sr-Cyrl-CS"/>
        </w:rPr>
      </w:pPr>
      <w:r w:rsidRPr="00647CF0">
        <w:rPr>
          <w:rFonts w:eastAsia="TimesNewRomanPSMT"/>
          <w:color w:val="auto"/>
        </w:rPr>
        <w:t>Под пуном кривичном и материјалном одговорношћу потврђујем да ћу Наручиоцу, на дан</w:t>
      </w:r>
      <w:r>
        <w:rPr>
          <w:rFonts w:eastAsia="TimesNewRomanPSMT"/>
          <w:color w:val="auto"/>
          <w:lang w:val="sr-Cyrl-CS"/>
        </w:rPr>
        <w:t xml:space="preserve"> </w:t>
      </w:r>
      <w:r w:rsidRPr="00647CF0">
        <w:rPr>
          <w:rFonts w:eastAsia="TimesNewRomanPSMT"/>
          <w:color w:val="auto"/>
        </w:rPr>
        <w:t>закључења Уговора, доставити:</w:t>
      </w:r>
    </w:p>
    <w:p w:rsidR="002B1897" w:rsidRPr="00647CF0" w:rsidRDefault="002B1897" w:rsidP="00647CF0">
      <w:pPr>
        <w:autoSpaceDE w:val="0"/>
        <w:autoSpaceDN w:val="0"/>
        <w:adjustRightInd w:val="0"/>
        <w:jc w:val="both"/>
        <w:rPr>
          <w:rFonts w:eastAsia="TimesNewRomanPSMT"/>
          <w:color w:val="auto"/>
          <w:lang w:val="sr-Cyrl-CS"/>
        </w:rPr>
      </w:pPr>
    </w:p>
    <w:p w:rsidR="002B1897" w:rsidRDefault="002B1897" w:rsidP="00647CF0">
      <w:pPr>
        <w:autoSpaceDE w:val="0"/>
        <w:autoSpaceDN w:val="0"/>
        <w:adjustRightInd w:val="0"/>
        <w:jc w:val="both"/>
        <w:rPr>
          <w:rFonts w:eastAsia="TimesNewRomanPSMT"/>
          <w:color w:val="auto"/>
          <w:lang w:val="sr-Cyrl-CS"/>
        </w:rPr>
      </w:pPr>
      <w:r w:rsidRPr="00647CF0">
        <w:rPr>
          <w:rFonts w:eastAsia="TimesNewRomanPSMT"/>
          <w:color w:val="auto"/>
        </w:rPr>
        <w:t>Бланко сопствену меницу (соло меницу) регистровану, уредно оверену и потписану од</w:t>
      </w:r>
      <w:r>
        <w:rPr>
          <w:rFonts w:eastAsia="TimesNewRomanPSMT"/>
          <w:color w:val="auto"/>
          <w:lang w:val="sr-Cyrl-CS"/>
        </w:rPr>
        <w:t xml:space="preserve"> </w:t>
      </w:r>
      <w:r w:rsidRPr="00647CF0">
        <w:rPr>
          <w:rFonts w:eastAsia="TimesNewRomanPSMT"/>
          <w:color w:val="auto"/>
        </w:rPr>
        <w:t>стране овлашћеног лица и менично овлашћење за добро извршење посла, у висини од 10%</w:t>
      </w:r>
      <w:r>
        <w:rPr>
          <w:rFonts w:eastAsia="TimesNewRomanPSMT"/>
          <w:color w:val="auto"/>
          <w:lang w:val="sr-Cyrl-CS"/>
        </w:rPr>
        <w:t xml:space="preserve"> </w:t>
      </w:r>
      <w:r w:rsidRPr="00647CF0">
        <w:rPr>
          <w:rFonts w:eastAsia="TimesNewRomanPSMT"/>
          <w:color w:val="auto"/>
        </w:rPr>
        <w:t>од вредности уговора без ПДВ-а.</w:t>
      </w:r>
    </w:p>
    <w:p w:rsidR="002B1897" w:rsidRDefault="002B1897" w:rsidP="00647CF0">
      <w:pPr>
        <w:autoSpaceDE w:val="0"/>
        <w:autoSpaceDN w:val="0"/>
        <w:adjustRightInd w:val="0"/>
        <w:ind w:left="360"/>
        <w:jc w:val="both"/>
        <w:rPr>
          <w:rFonts w:eastAsia="TimesNewRomanPSMT"/>
          <w:color w:val="auto"/>
          <w:lang w:val="sr-Cyrl-CS"/>
        </w:rPr>
      </w:pPr>
    </w:p>
    <w:p w:rsidR="002B1897" w:rsidRDefault="002B1897" w:rsidP="00647CF0">
      <w:pPr>
        <w:autoSpaceDE w:val="0"/>
        <w:autoSpaceDN w:val="0"/>
        <w:adjustRightInd w:val="0"/>
        <w:ind w:left="360"/>
        <w:jc w:val="both"/>
        <w:rPr>
          <w:rFonts w:eastAsia="TimesNewRomanPSMT"/>
          <w:color w:val="auto"/>
          <w:lang w:val="sr-Cyrl-CS"/>
        </w:rPr>
      </w:pPr>
    </w:p>
    <w:p w:rsidR="002B1897" w:rsidRDefault="002B1897" w:rsidP="00647CF0">
      <w:pPr>
        <w:autoSpaceDE w:val="0"/>
        <w:autoSpaceDN w:val="0"/>
        <w:adjustRightInd w:val="0"/>
        <w:ind w:left="360"/>
        <w:jc w:val="both"/>
        <w:rPr>
          <w:rFonts w:eastAsia="TimesNewRomanPSMT"/>
          <w:color w:val="auto"/>
          <w:lang w:val="sr-Cyrl-CS"/>
        </w:rPr>
      </w:pPr>
    </w:p>
    <w:p w:rsidR="002B1897" w:rsidRDefault="002B1897" w:rsidP="00647CF0">
      <w:pPr>
        <w:autoSpaceDE w:val="0"/>
        <w:autoSpaceDN w:val="0"/>
        <w:adjustRightInd w:val="0"/>
        <w:ind w:left="360"/>
        <w:jc w:val="both"/>
        <w:rPr>
          <w:rFonts w:eastAsia="TimesNewRomanPSMT"/>
          <w:color w:val="auto"/>
          <w:lang w:val="sr-Cyrl-CS"/>
        </w:rPr>
      </w:pPr>
    </w:p>
    <w:p w:rsidR="002B1897" w:rsidRDefault="002B1897" w:rsidP="00647CF0">
      <w:pPr>
        <w:autoSpaceDE w:val="0"/>
        <w:autoSpaceDN w:val="0"/>
        <w:adjustRightInd w:val="0"/>
        <w:ind w:left="360"/>
        <w:jc w:val="both"/>
        <w:rPr>
          <w:rFonts w:eastAsia="TimesNewRomanPSMT"/>
          <w:color w:val="auto"/>
          <w:lang w:val="sr-Cyrl-CS"/>
        </w:rPr>
      </w:pPr>
    </w:p>
    <w:p w:rsidR="002B1897" w:rsidRDefault="002B1897" w:rsidP="00647CF0">
      <w:pPr>
        <w:autoSpaceDE w:val="0"/>
        <w:autoSpaceDN w:val="0"/>
        <w:adjustRightInd w:val="0"/>
        <w:ind w:left="360"/>
        <w:jc w:val="both"/>
        <w:rPr>
          <w:rFonts w:eastAsia="TimesNewRomanPSMT"/>
          <w:color w:val="auto"/>
          <w:lang w:val="sr-Cyrl-CS"/>
        </w:rPr>
      </w:pPr>
    </w:p>
    <w:p w:rsidR="002B1897" w:rsidRPr="00647CF0" w:rsidRDefault="002B1897" w:rsidP="00647CF0">
      <w:pPr>
        <w:autoSpaceDE w:val="0"/>
        <w:autoSpaceDN w:val="0"/>
        <w:adjustRightInd w:val="0"/>
        <w:ind w:left="360"/>
        <w:jc w:val="both"/>
        <w:rPr>
          <w:rFonts w:eastAsia="TimesNewRomanPSMT"/>
          <w:color w:val="auto"/>
          <w:lang w:val="sr-Cyrl-CS"/>
        </w:rPr>
      </w:pPr>
    </w:p>
    <w:p w:rsidR="002B1897" w:rsidRPr="00647CF0" w:rsidRDefault="002B1897" w:rsidP="00647CF0">
      <w:pPr>
        <w:autoSpaceDE w:val="0"/>
        <w:autoSpaceDN w:val="0"/>
        <w:adjustRightInd w:val="0"/>
        <w:jc w:val="both"/>
        <w:rPr>
          <w:rFonts w:eastAsia="TimesNewRomanPSMT"/>
          <w:color w:val="auto"/>
        </w:rPr>
      </w:pPr>
      <w:r w:rsidRPr="00647CF0">
        <w:rPr>
          <w:rFonts w:eastAsia="TimesNewRomanPSMT"/>
          <w:color w:val="auto"/>
        </w:rPr>
        <w:t>Датум</w:t>
      </w:r>
    </w:p>
    <w:p w:rsidR="002B1897" w:rsidRPr="00647CF0" w:rsidRDefault="002B1897" w:rsidP="00647CF0">
      <w:pPr>
        <w:autoSpaceDE w:val="0"/>
        <w:autoSpaceDN w:val="0"/>
        <w:adjustRightInd w:val="0"/>
        <w:jc w:val="both"/>
        <w:rPr>
          <w:rFonts w:eastAsia="TimesNewRomanPSMT"/>
          <w:color w:val="auto"/>
        </w:rPr>
      </w:pPr>
      <w:r w:rsidRPr="00647CF0">
        <w:rPr>
          <w:rFonts w:eastAsia="TimesNewRomanPSMT"/>
          <w:color w:val="auto"/>
        </w:rPr>
        <w:t>__________________</w:t>
      </w:r>
      <w:r>
        <w:rPr>
          <w:rFonts w:eastAsia="TimesNewRomanPSMT"/>
          <w:color w:val="auto"/>
          <w:lang w:val="sr-Cyrl-CS"/>
        </w:rPr>
        <w:t xml:space="preserve">                                                 </w:t>
      </w:r>
      <w:r w:rsidRPr="00647CF0">
        <w:rPr>
          <w:rFonts w:eastAsia="TimesNewRomanPSMT"/>
          <w:color w:val="auto"/>
        </w:rPr>
        <w:t xml:space="preserve"> м.п.</w:t>
      </w:r>
    </w:p>
    <w:p w:rsidR="002B1897" w:rsidRPr="00647CF0" w:rsidRDefault="002B1897" w:rsidP="00647CF0">
      <w:pPr>
        <w:autoSpaceDE w:val="0"/>
        <w:autoSpaceDN w:val="0"/>
        <w:adjustRightInd w:val="0"/>
        <w:jc w:val="both"/>
        <w:rPr>
          <w:rFonts w:eastAsia="TimesNewRomanPSMT"/>
          <w:color w:val="auto"/>
        </w:rPr>
      </w:pPr>
      <w:r>
        <w:rPr>
          <w:rFonts w:eastAsia="TimesNewRomanPSMT"/>
          <w:color w:val="auto"/>
          <w:lang w:val="sr-Cyrl-CS"/>
        </w:rPr>
        <w:t xml:space="preserve">                                                                                                                                            </w:t>
      </w:r>
      <w:r w:rsidRPr="00647CF0">
        <w:rPr>
          <w:rFonts w:eastAsia="TimesNewRomanPSMT"/>
          <w:color w:val="auto"/>
        </w:rPr>
        <w:t>Понуђач</w:t>
      </w:r>
    </w:p>
    <w:p w:rsidR="002B1897" w:rsidRPr="00647CF0" w:rsidRDefault="002B1897" w:rsidP="00647CF0">
      <w:pPr>
        <w:autoSpaceDE w:val="0"/>
        <w:autoSpaceDN w:val="0"/>
        <w:adjustRightInd w:val="0"/>
        <w:jc w:val="both"/>
        <w:rPr>
          <w:rFonts w:eastAsia="TimesNewRomanPSMT"/>
          <w:color w:val="auto"/>
          <w:lang w:val="sr-Cyrl-CS"/>
        </w:rPr>
      </w:pPr>
      <w:r>
        <w:rPr>
          <w:rFonts w:eastAsia="TimesNewRomanPSMT"/>
          <w:color w:val="auto"/>
          <w:lang w:val="sr-Cyrl-CS"/>
        </w:rPr>
        <w:t xml:space="preserve">                                                                                                                             </w:t>
      </w:r>
      <w:r w:rsidRPr="00647CF0">
        <w:rPr>
          <w:rFonts w:eastAsia="TimesNewRomanPSMT"/>
          <w:color w:val="auto"/>
        </w:rPr>
        <w:t>____________________</w:t>
      </w:r>
    </w:p>
    <w:p w:rsidR="002B1897" w:rsidRDefault="002B1897" w:rsidP="00647CF0">
      <w:pPr>
        <w:autoSpaceDE w:val="0"/>
        <w:autoSpaceDN w:val="0"/>
        <w:adjustRightInd w:val="0"/>
        <w:jc w:val="both"/>
        <w:rPr>
          <w:b/>
          <w:lang w:val="sr-Cyrl-CS"/>
        </w:rPr>
      </w:pPr>
    </w:p>
    <w:p w:rsidR="002B1897" w:rsidRDefault="002B1897" w:rsidP="00647CF0">
      <w:pPr>
        <w:autoSpaceDE w:val="0"/>
        <w:autoSpaceDN w:val="0"/>
        <w:adjustRightInd w:val="0"/>
        <w:jc w:val="both"/>
        <w:rPr>
          <w:b/>
          <w:lang w:val="sr-Cyrl-CS"/>
        </w:rPr>
      </w:pPr>
    </w:p>
    <w:p w:rsidR="002B1897" w:rsidRDefault="002B1897" w:rsidP="00647CF0">
      <w:pPr>
        <w:autoSpaceDE w:val="0"/>
        <w:autoSpaceDN w:val="0"/>
        <w:adjustRightInd w:val="0"/>
        <w:jc w:val="both"/>
        <w:rPr>
          <w:b/>
          <w:lang w:val="sr-Cyrl-CS"/>
        </w:rPr>
      </w:pPr>
    </w:p>
    <w:p w:rsidR="002B1897" w:rsidRDefault="002B1897" w:rsidP="00647CF0">
      <w:pPr>
        <w:autoSpaceDE w:val="0"/>
        <w:autoSpaceDN w:val="0"/>
        <w:adjustRightInd w:val="0"/>
        <w:jc w:val="both"/>
        <w:rPr>
          <w:b/>
          <w:lang w:val="sr-Cyrl-CS"/>
        </w:rPr>
      </w:pPr>
    </w:p>
    <w:p w:rsidR="002B1897" w:rsidRDefault="002B1897" w:rsidP="00647CF0">
      <w:pPr>
        <w:autoSpaceDE w:val="0"/>
        <w:autoSpaceDN w:val="0"/>
        <w:adjustRightInd w:val="0"/>
        <w:jc w:val="both"/>
        <w:rPr>
          <w:b/>
          <w:lang w:val="sr-Cyrl-CS"/>
        </w:rPr>
      </w:pPr>
    </w:p>
    <w:p w:rsidR="002B1897" w:rsidRDefault="002B1897" w:rsidP="00647CF0">
      <w:pPr>
        <w:autoSpaceDE w:val="0"/>
        <w:autoSpaceDN w:val="0"/>
        <w:adjustRightInd w:val="0"/>
        <w:jc w:val="both"/>
        <w:rPr>
          <w:b/>
          <w:lang w:val="sr-Cyrl-CS"/>
        </w:rPr>
      </w:pPr>
    </w:p>
    <w:p w:rsidR="002B1897" w:rsidRDefault="002B1897" w:rsidP="00647CF0">
      <w:pPr>
        <w:autoSpaceDE w:val="0"/>
        <w:autoSpaceDN w:val="0"/>
        <w:adjustRightInd w:val="0"/>
        <w:jc w:val="both"/>
        <w:rPr>
          <w:b/>
          <w:lang w:val="sr-Cyrl-CS"/>
        </w:rPr>
      </w:pPr>
    </w:p>
    <w:p w:rsidR="002B1897" w:rsidRDefault="002B1897" w:rsidP="00647CF0">
      <w:pPr>
        <w:autoSpaceDE w:val="0"/>
        <w:autoSpaceDN w:val="0"/>
        <w:adjustRightInd w:val="0"/>
        <w:jc w:val="both"/>
        <w:rPr>
          <w:b/>
          <w:lang w:val="sr-Cyrl-CS"/>
        </w:rPr>
      </w:pPr>
    </w:p>
    <w:p w:rsidR="002B1897" w:rsidRDefault="002B1897" w:rsidP="00647CF0">
      <w:pPr>
        <w:autoSpaceDE w:val="0"/>
        <w:autoSpaceDN w:val="0"/>
        <w:adjustRightInd w:val="0"/>
        <w:jc w:val="both"/>
        <w:rPr>
          <w:b/>
          <w:lang w:val="sr-Cyrl-CS"/>
        </w:rPr>
      </w:pPr>
    </w:p>
    <w:p w:rsidR="002B1897" w:rsidRDefault="002B1897" w:rsidP="00647CF0">
      <w:pPr>
        <w:autoSpaceDE w:val="0"/>
        <w:autoSpaceDN w:val="0"/>
        <w:adjustRightInd w:val="0"/>
        <w:jc w:val="both"/>
        <w:rPr>
          <w:b/>
          <w:lang w:val="sr-Cyrl-CS"/>
        </w:rPr>
      </w:pPr>
    </w:p>
    <w:p w:rsidR="002B1897" w:rsidRDefault="002B1897" w:rsidP="00647CF0">
      <w:pPr>
        <w:autoSpaceDE w:val="0"/>
        <w:autoSpaceDN w:val="0"/>
        <w:adjustRightInd w:val="0"/>
        <w:jc w:val="both"/>
        <w:rPr>
          <w:b/>
          <w:lang w:val="sr-Cyrl-CS"/>
        </w:rPr>
      </w:pPr>
    </w:p>
    <w:p w:rsidR="002B1897" w:rsidRDefault="002B1897" w:rsidP="00621BCE">
      <w:pPr>
        <w:autoSpaceDE w:val="0"/>
        <w:autoSpaceDN w:val="0"/>
        <w:adjustRightInd w:val="0"/>
        <w:jc w:val="center"/>
        <w:rPr>
          <w:b/>
          <w:bCs/>
          <w:color w:val="auto"/>
          <w:lang w:val="sr-Cyrl-CS"/>
        </w:rPr>
      </w:pPr>
      <w:r w:rsidRPr="00621BCE">
        <w:rPr>
          <w:b/>
          <w:bCs/>
          <w:color w:val="auto"/>
        </w:rPr>
        <w:t>МОДЕЛ УГОВОРА</w:t>
      </w:r>
    </w:p>
    <w:p w:rsidR="002B1897" w:rsidRDefault="002B1897" w:rsidP="00621BCE">
      <w:pPr>
        <w:autoSpaceDE w:val="0"/>
        <w:autoSpaceDN w:val="0"/>
        <w:adjustRightInd w:val="0"/>
        <w:jc w:val="center"/>
        <w:rPr>
          <w:b/>
          <w:bCs/>
          <w:color w:val="auto"/>
          <w:lang w:val="sr-Cyrl-CS"/>
        </w:rPr>
      </w:pPr>
    </w:p>
    <w:p w:rsidR="002B1897" w:rsidRPr="00621BCE" w:rsidRDefault="002B1897" w:rsidP="00621BCE">
      <w:pPr>
        <w:autoSpaceDE w:val="0"/>
        <w:autoSpaceDN w:val="0"/>
        <w:adjustRightInd w:val="0"/>
        <w:jc w:val="center"/>
        <w:rPr>
          <w:b/>
          <w:bCs/>
          <w:color w:val="auto"/>
          <w:lang w:val="sr-Cyrl-CS"/>
        </w:rPr>
      </w:pPr>
      <w:r>
        <w:rPr>
          <w:b/>
          <w:bCs/>
          <w:color w:val="auto"/>
          <w:lang w:val="sr-Cyrl-CS"/>
        </w:rPr>
        <w:t>За Партију 1</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Уговорне стране :</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 xml:space="preserve">1. </w:t>
      </w:r>
      <w:r>
        <w:rPr>
          <w:rFonts w:eastAsia="TimesNewRomanPSMT"/>
          <w:color w:val="auto"/>
          <w:lang w:val="sr-Cyrl-CS"/>
        </w:rPr>
        <w:t>ПУ Радост, Надежде Петровић бр.8,32000 Чачак</w:t>
      </w:r>
      <w:r w:rsidRPr="00621BCE">
        <w:rPr>
          <w:rFonts w:eastAsia="TimesNewRomanPSMT"/>
          <w:color w:val="auto"/>
        </w:rPr>
        <w:t>, мат.бр: 07181</w:t>
      </w:r>
      <w:r>
        <w:rPr>
          <w:rFonts w:eastAsia="TimesNewRomanPSMT"/>
          <w:color w:val="auto"/>
          <w:lang w:val="sr-Cyrl-CS"/>
        </w:rPr>
        <w:t>671</w:t>
      </w:r>
      <w:r w:rsidRPr="00621BCE">
        <w:rPr>
          <w:rFonts w:eastAsia="TimesNewRomanPSMT"/>
          <w:color w:val="auto"/>
        </w:rPr>
        <w:t>, шифра</w:t>
      </w:r>
      <w:r>
        <w:rPr>
          <w:rFonts w:eastAsia="TimesNewRomanPSMT"/>
          <w:color w:val="auto"/>
          <w:lang w:val="sr-Cyrl-CS"/>
        </w:rPr>
        <w:t xml:space="preserve"> </w:t>
      </w:r>
      <w:r w:rsidRPr="00621BCE">
        <w:rPr>
          <w:rFonts w:eastAsia="TimesNewRomanPSMT"/>
          <w:color w:val="auto"/>
        </w:rPr>
        <w:t xml:space="preserve">делатности: </w:t>
      </w:r>
      <w:r>
        <w:rPr>
          <w:rFonts w:eastAsia="TimesNewRomanPSMT"/>
          <w:color w:val="auto"/>
          <w:lang w:val="sr-Cyrl-CS"/>
        </w:rPr>
        <w:t>8510</w:t>
      </w:r>
      <w:r w:rsidRPr="00621BCE">
        <w:rPr>
          <w:rFonts w:eastAsia="TimesNewRomanPSMT"/>
          <w:color w:val="auto"/>
        </w:rPr>
        <w:t>, ПИБ: 1</w:t>
      </w:r>
      <w:r>
        <w:rPr>
          <w:rFonts w:eastAsia="TimesNewRomanPSMT"/>
          <w:color w:val="auto"/>
          <w:lang w:val="sr-Cyrl-CS"/>
        </w:rPr>
        <w:t>00894847</w:t>
      </w:r>
      <w:r w:rsidRPr="00621BCE">
        <w:rPr>
          <w:rFonts w:eastAsia="TimesNewRomanPSMT"/>
          <w:color w:val="auto"/>
        </w:rPr>
        <w:t xml:space="preserve">, бр.т.рн: </w:t>
      </w:r>
      <w:r>
        <w:rPr>
          <w:rFonts w:eastAsia="TimesNewRomanPSMT"/>
          <w:color w:val="auto"/>
          <w:lang w:val="sr-Cyrl-CS"/>
        </w:rPr>
        <w:t>840-6667-12</w:t>
      </w:r>
      <w:r w:rsidRPr="00621BCE">
        <w:rPr>
          <w:rFonts w:eastAsia="TimesNewRomanPSMT"/>
          <w:color w:val="auto"/>
        </w:rPr>
        <w:t xml:space="preserve"> код Управе за трезор Чачак, с једне</w:t>
      </w:r>
    </w:p>
    <w:p w:rsidR="002B1897" w:rsidRPr="00621BCE"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стране као наручилац (у даљем тексту: Купац), а коју при закључивању овог Уговора заступа</w:t>
      </w:r>
      <w:r>
        <w:rPr>
          <w:rFonts w:eastAsia="TimesNewRomanPSMT"/>
          <w:color w:val="auto"/>
          <w:lang w:val="sr-Cyrl-CS"/>
        </w:rPr>
        <w:t xml:space="preserve"> </w:t>
      </w:r>
      <w:r w:rsidRPr="00621BCE">
        <w:rPr>
          <w:rFonts w:eastAsia="TimesNewRomanPSMT"/>
          <w:color w:val="auto"/>
        </w:rPr>
        <w:t xml:space="preserve">директор, </w:t>
      </w:r>
      <w:r>
        <w:rPr>
          <w:rFonts w:eastAsia="TimesNewRomanPSMT"/>
          <w:color w:val="auto"/>
          <w:lang w:val="sr-Cyrl-CS"/>
        </w:rPr>
        <w:t xml:space="preserve">Вера Јовановић </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и</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2. _____________________________ из _____________________, ул.__________________ бр.___,</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мат.бр: _______________, шифра делатности: ___________, ПИБ:__________________, бр.т.рн:</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______________________, код ________________________банке с друге стране као понуђач (у</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даљем тексту: Продавац), а коју при закључивању овог Уговора заступа директор</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____________________ под следећим условима:</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Уговорне стране констатују:</w:t>
      </w:r>
    </w:p>
    <w:p w:rsidR="002B1897" w:rsidRPr="00621BCE"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 Да је Наручилац на основу члана 39 Закона о јавним набавкама („Службени гласник РС“ број124/2012</w:t>
      </w:r>
      <w:r>
        <w:rPr>
          <w:rFonts w:eastAsia="TimesNewRomanPSMT"/>
          <w:color w:val="auto"/>
          <w:lang w:val="sr-Cyrl-CS"/>
        </w:rPr>
        <w:t>,68/15</w:t>
      </w:r>
      <w:r w:rsidRPr="00621BCE">
        <w:rPr>
          <w:rFonts w:eastAsia="TimesNewRomanPSMT"/>
          <w:color w:val="auto"/>
        </w:rPr>
        <w:t xml:space="preserve"> – у даљем тексту ЗЈН) спровео поступак јавне набавке мале вредности, јавне набавке_________________, број набавке </w:t>
      </w:r>
      <w:r>
        <w:rPr>
          <w:rFonts w:eastAsia="TimesNewRomanPSMT"/>
          <w:color w:val="auto"/>
          <w:lang w:val="sr-Cyrl-CS"/>
        </w:rPr>
        <w:t>10/2015</w:t>
      </w:r>
      <w:r w:rsidRPr="00621BCE">
        <w:rPr>
          <w:rFonts w:eastAsia="TimesNewRomanPSMT"/>
          <w:color w:val="auto"/>
        </w:rPr>
        <w:t xml:space="preserve"> за потребе </w:t>
      </w:r>
      <w:r>
        <w:rPr>
          <w:rFonts w:eastAsia="TimesNewRomanPSMT"/>
          <w:color w:val="auto"/>
          <w:lang w:val="sr-Cyrl-CS"/>
        </w:rPr>
        <w:t>ПУ „ Радост“,</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 Да је Добављач дана ________ поднео понуду деловодни број ________ од _______________године (понуђач уписује свој заводни број и датум), која је заведена код Наручиоца под бројем___________ од _______________ године (понуђач не попуњава овај податак, која се сматра</w:t>
      </w:r>
      <w:r>
        <w:rPr>
          <w:rFonts w:eastAsia="TimesNewRomanPSMT"/>
          <w:color w:val="auto"/>
          <w:lang w:val="sr-Cyrl-CS"/>
        </w:rPr>
        <w:t xml:space="preserve"> </w:t>
      </w:r>
      <w:r w:rsidRPr="00621BCE">
        <w:rPr>
          <w:rFonts w:eastAsia="TimesNewRomanPSMT"/>
          <w:color w:val="auto"/>
        </w:rPr>
        <w:t>саставним делом овог уговора.)</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-Да понуда Продавца у потпуности одговара техничким карактеристикама из конкурсне</w:t>
      </w:r>
      <w:r>
        <w:rPr>
          <w:rFonts w:eastAsia="TimesNewRomanPSMT"/>
          <w:color w:val="auto"/>
          <w:lang w:val="sr-Cyrl-CS"/>
        </w:rPr>
        <w:t xml:space="preserve"> </w:t>
      </w:r>
      <w:r w:rsidRPr="00621BCE">
        <w:rPr>
          <w:rFonts w:eastAsia="TimesNewRomanPSMT"/>
          <w:color w:val="auto"/>
        </w:rPr>
        <w:t>документације, које се налазе у прилогу Уговора и саставни је део овог Уговора.</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 Да је Наручилац на основу понуде Добављача број________од_________ и Одлуке о додели</w:t>
      </w:r>
      <w:r>
        <w:rPr>
          <w:rFonts w:eastAsia="TimesNewRomanPSMT"/>
          <w:color w:val="auto"/>
          <w:lang w:val="sr-Cyrl-CS"/>
        </w:rPr>
        <w:t xml:space="preserve"> </w:t>
      </w:r>
      <w:r w:rsidRPr="00621BCE">
        <w:rPr>
          <w:rFonts w:eastAsia="TimesNewRomanPSMT"/>
          <w:color w:val="auto"/>
        </w:rPr>
        <w:t>уговора деловодни број _______ од _____________ године (понуђач не попуњава овај податак)</w:t>
      </w:r>
      <w:r>
        <w:rPr>
          <w:rFonts w:eastAsia="TimesNewRomanPSMT"/>
          <w:color w:val="auto"/>
          <w:lang w:val="sr-Cyrl-CS"/>
        </w:rPr>
        <w:t xml:space="preserve"> </w:t>
      </w:r>
      <w:r w:rsidRPr="00621BCE">
        <w:rPr>
          <w:rFonts w:eastAsia="TimesNewRomanPSMT"/>
          <w:color w:val="auto"/>
        </w:rPr>
        <w:t>изабрао Добављача за испоруку добара захтеваних у конкурсној документацији.</w:t>
      </w:r>
    </w:p>
    <w:p w:rsidR="002B1897" w:rsidRPr="00621BCE" w:rsidRDefault="002B1897" w:rsidP="00621BCE">
      <w:pPr>
        <w:autoSpaceDE w:val="0"/>
        <w:autoSpaceDN w:val="0"/>
        <w:adjustRightInd w:val="0"/>
        <w:jc w:val="both"/>
        <w:rPr>
          <w:rFonts w:eastAsia="TimesNewRomanPSMT"/>
          <w:color w:val="auto"/>
          <w:lang w:val="sr-Cyrl-CS"/>
        </w:rPr>
      </w:pPr>
    </w:p>
    <w:p w:rsidR="002B1897" w:rsidRPr="00621BCE" w:rsidRDefault="002B1897" w:rsidP="00621BCE">
      <w:pPr>
        <w:autoSpaceDE w:val="0"/>
        <w:autoSpaceDN w:val="0"/>
        <w:adjustRightInd w:val="0"/>
        <w:jc w:val="center"/>
        <w:rPr>
          <w:rFonts w:eastAsia="TimesNewRomanPSMT"/>
          <w:color w:val="auto"/>
        </w:rPr>
      </w:pPr>
      <w:r w:rsidRPr="00621BCE">
        <w:rPr>
          <w:rFonts w:eastAsia="TimesNewRomanPSMT"/>
          <w:color w:val="auto"/>
        </w:rPr>
        <w:t>ОПШТЕ ОДРЕДБЕ</w:t>
      </w:r>
    </w:p>
    <w:p w:rsidR="002B1897" w:rsidRPr="00621BCE" w:rsidRDefault="002B1897" w:rsidP="00621BCE">
      <w:pPr>
        <w:autoSpaceDE w:val="0"/>
        <w:autoSpaceDN w:val="0"/>
        <w:adjustRightInd w:val="0"/>
        <w:jc w:val="center"/>
        <w:rPr>
          <w:rFonts w:eastAsia="TimesNewRomanPSMT"/>
          <w:color w:val="auto"/>
        </w:rPr>
      </w:pPr>
      <w:r w:rsidRPr="00621BCE">
        <w:rPr>
          <w:rFonts w:eastAsia="TimesNewRomanPSMT"/>
          <w:color w:val="auto"/>
        </w:rPr>
        <w:t>Члан 1.</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 xml:space="preserve">Уговорне стране, поводом јавне набавке добара, Опремања смештајних капацитета </w:t>
      </w:r>
      <w:r>
        <w:rPr>
          <w:rFonts w:eastAsia="TimesNewRomanPSMT"/>
          <w:color w:val="auto"/>
          <w:lang w:val="sr-Cyrl-CS"/>
        </w:rPr>
        <w:t xml:space="preserve">вртића „ СУНЦЕ“ </w:t>
      </w:r>
      <w:r w:rsidRPr="00621BCE">
        <w:rPr>
          <w:rFonts w:eastAsia="TimesNewRomanPSMT"/>
          <w:color w:val="auto"/>
        </w:rPr>
        <w:t xml:space="preserve">,Партија________, коју је Купац спровео у поступку јавне набавке малевредности, јавна набавка број </w:t>
      </w:r>
      <w:r>
        <w:rPr>
          <w:rFonts w:eastAsia="TimesNewRomanPSMT"/>
          <w:color w:val="auto"/>
          <w:lang w:val="sr-Cyrl-CS"/>
        </w:rPr>
        <w:t>10/2015</w:t>
      </w:r>
      <w:r w:rsidRPr="00621BCE">
        <w:rPr>
          <w:rFonts w:eastAsia="TimesNewRomanPSMT"/>
          <w:color w:val="auto"/>
        </w:rPr>
        <w:t>, овим Уговором регулишу међусобне односе везано за</w:t>
      </w:r>
      <w:r>
        <w:rPr>
          <w:rFonts w:eastAsia="TimesNewRomanPSMT"/>
          <w:color w:val="auto"/>
          <w:lang w:val="sr-Cyrl-CS"/>
        </w:rPr>
        <w:t xml:space="preserve"> </w:t>
      </w:r>
      <w:r w:rsidRPr="00621BCE">
        <w:rPr>
          <w:rFonts w:eastAsia="TimesNewRomanPSMT"/>
          <w:color w:val="auto"/>
        </w:rPr>
        <w:t>предметну набавку.</w:t>
      </w:r>
    </w:p>
    <w:p w:rsidR="002B1897" w:rsidRPr="00621BCE" w:rsidRDefault="002B1897" w:rsidP="00621BCE">
      <w:pPr>
        <w:autoSpaceDE w:val="0"/>
        <w:autoSpaceDN w:val="0"/>
        <w:adjustRightInd w:val="0"/>
        <w:jc w:val="both"/>
        <w:rPr>
          <w:rFonts w:eastAsia="TimesNewRomanPSMT"/>
          <w:color w:val="auto"/>
          <w:lang w:val="sr-Cyrl-CS"/>
        </w:rPr>
      </w:pPr>
    </w:p>
    <w:p w:rsidR="002B1897" w:rsidRPr="00621BCE" w:rsidRDefault="002B1897" w:rsidP="00621BCE">
      <w:pPr>
        <w:autoSpaceDE w:val="0"/>
        <w:autoSpaceDN w:val="0"/>
        <w:adjustRightInd w:val="0"/>
        <w:jc w:val="center"/>
        <w:rPr>
          <w:rFonts w:eastAsia="TimesNewRomanPSMT"/>
          <w:color w:val="auto"/>
        </w:rPr>
      </w:pPr>
      <w:r w:rsidRPr="00621BCE">
        <w:rPr>
          <w:rFonts w:eastAsia="TimesNewRomanPSMT"/>
          <w:color w:val="auto"/>
        </w:rPr>
        <w:t>Члан 2.</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Продавац се обавезује да без претходне писмене сагласности купца, детаље везане за овај уговор,структуре, или било какву другу спецификацију или узорак који су сачињени за или у име купца,неће откривати другим лицима, осим лицима одређеним од стране купца у одредбам</w:t>
      </w:r>
      <w:r w:rsidRPr="00621BCE">
        <w:rPr>
          <w:color w:val="auto"/>
          <w:lang w:val="sr-Cyrl-CS"/>
        </w:rPr>
        <w:t>а овог уговора</w:t>
      </w:r>
      <w:r>
        <w:rPr>
          <w:color w:val="auto"/>
          <w:lang w:val="sr-Cyrl-CS"/>
        </w:rPr>
        <w:t xml:space="preserve"> </w:t>
      </w:r>
      <w:r w:rsidRPr="00621BCE">
        <w:rPr>
          <w:rFonts w:eastAsia="TimesNewRomanPSMT"/>
          <w:color w:val="auto"/>
        </w:rPr>
        <w:t>ПРЕДМЕТ УГОВОРА</w:t>
      </w:r>
    </w:p>
    <w:p w:rsidR="002B1897" w:rsidRPr="00621BCE" w:rsidRDefault="002B1897" w:rsidP="00621BCE">
      <w:pPr>
        <w:autoSpaceDE w:val="0"/>
        <w:autoSpaceDN w:val="0"/>
        <w:adjustRightInd w:val="0"/>
        <w:jc w:val="both"/>
        <w:rPr>
          <w:rFonts w:eastAsia="TimesNewRomanPSMT"/>
          <w:color w:val="auto"/>
          <w:lang w:val="sr-Cyrl-CS"/>
        </w:rPr>
      </w:pPr>
    </w:p>
    <w:p w:rsidR="002B1897" w:rsidRPr="00621BCE" w:rsidRDefault="002B1897" w:rsidP="00621BCE">
      <w:pPr>
        <w:autoSpaceDE w:val="0"/>
        <w:autoSpaceDN w:val="0"/>
        <w:adjustRightInd w:val="0"/>
        <w:jc w:val="center"/>
        <w:rPr>
          <w:rFonts w:eastAsia="TimesNewRomanPSMT"/>
          <w:color w:val="auto"/>
        </w:rPr>
      </w:pPr>
      <w:r w:rsidRPr="00621BCE">
        <w:rPr>
          <w:rFonts w:eastAsia="TimesNewRomanPSMT"/>
          <w:color w:val="auto"/>
        </w:rPr>
        <w:t>Члан 3.</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 xml:space="preserve">Предмет овог уговора је испорука добара за опремање смештајних капацитета </w:t>
      </w:r>
      <w:r>
        <w:rPr>
          <w:rFonts w:eastAsia="TimesNewRomanPSMT"/>
          <w:color w:val="auto"/>
          <w:lang w:val="sr-Cyrl-CS"/>
        </w:rPr>
        <w:t xml:space="preserve">вртића „ Сунце“ </w:t>
      </w:r>
      <w:r w:rsidRPr="00621BCE">
        <w:rPr>
          <w:rFonts w:eastAsia="TimesNewRomanPSMT"/>
          <w:color w:val="auto"/>
        </w:rPr>
        <w:t>, (у даљем тексту: добара) која је ближе одређена усвојеном понудом</w:t>
      </w:r>
      <w:r>
        <w:rPr>
          <w:rFonts w:eastAsia="TimesNewRomanPSMT"/>
          <w:color w:val="auto"/>
          <w:lang w:val="sr-Cyrl-CS"/>
        </w:rPr>
        <w:t xml:space="preserve"> </w:t>
      </w:r>
      <w:r w:rsidRPr="00621BCE">
        <w:rPr>
          <w:rFonts w:eastAsia="TimesNewRomanPSMT"/>
          <w:color w:val="auto"/>
        </w:rPr>
        <w:t>Продавца број ________ од _________ 2015. године и захтевима из конкурсне документације,</w:t>
      </w:r>
      <w:r>
        <w:rPr>
          <w:rFonts w:eastAsia="TimesNewRomanPSMT"/>
          <w:color w:val="auto"/>
          <w:lang w:val="sr-Cyrl-CS"/>
        </w:rPr>
        <w:t xml:space="preserve"> </w:t>
      </w:r>
      <w:r w:rsidRPr="00621BCE">
        <w:rPr>
          <w:rFonts w:eastAsia="TimesNewRomanPSMT"/>
          <w:color w:val="auto"/>
        </w:rPr>
        <w:t xml:space="preserve">датој у поступку јавне набавке мале вредности бр. </w:t>
      </w:r>
      <w:r>
        <w:rPr>
          <w:rFonts w:eastAsia="TimesNewRomanPSMT"/>
          <w:color w:val="auto"/>
          <w:lang w:val="sr-Cyrl-CS"/>
        </w:rPr>
        <w:t>10/2015</w:t>
      </w:r>
      <w:r w:rsidRPr="00621BCE">
        <w:rPr>
          <w:rFonts w:eastAsia="TimesNewRomanPSMT"/>
          <w:color w:val="auto"/>
        </w:rPr>
        <w:t xml:space="preserve"> бр. ________ које чине саставни</w:t>
      </w:r>
      <w:r>
        <w:rPr>
          <w:rFonts w:eastAsia="TimesNewRomanPSMT"/>
          <w:color w:val="auto"/>
          <w:lang w:val="sr-Cyrl-CS"/>
        </w:rPr>
        <w:t xml:space="preserve"> </w:t>
      </w:r>
      <w:r w:rsidRPr="00621BCE">
        <w:rPr>
          <w:rFonts w:eastAsia="TimesNewRomanPSMT"/>
          <w:color w:val="auto"/>
        </w:rPr>
        <w:t>део овог уговора</w:t>
      </w:r>
      <w:r>
        <w:rPr>
          <w:rFonts w:eastAsia="TimesNewRomanPSMT"/>
          <w:color w:val="auto"/>
          <w:lang w:val="sr-Cyrl-CS"/>
        </w:rPr>
        <w:t xml:space="preserve"> </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Продавац наступа са подизвођачем ____________________________ из___________________ ул.</w:t>
      </w:r>
      <w:r>
        <w:rPr>
          <w:rFonts w:eastAsia="TimesNewRomanPSMT"/>
          <w:color w:val="auto"/>
          <w:lang w:val="sr-Cyrl-CS"/>
        </w:rPr>
        <w:t xml:space="preserve"> </w:t>
      </w:r>
      <w:r w:rsidRPr="00621BCE">
        <w:rPr>
          <w:rFonts w:eastAsia="TimesNewRomanPSMT"/>
          <w:color w:val="auto"/>
        </w:rPr>
        <w:t>_______________________________, који ће делимично извршити предметну набавку и то у делу</w:t>
      </w:r>
      <w:r>
        <w:rPr>
          <w:rFonts w:eastAsia="TimesNewRomanPSMT"/>
          <w:color w:val="auto"/>
          <w:lang w:val="sr-Cyrl-CS"/>
        </w:rPr>
        <w:t xml:space="preserve"> </w:t>
      </w:r>
      <w:r w:rsidRPr="00621BCE">
        <w:rPr>
          <w:rFonts w:eastAsia="TimesNewRomanPSMT"/>
          <w:color w:val="auto"/>
        </w:rPr>
        <w:t>________________________.</w:t>
      </w:r>
    </w:p>
    <w:p w:rsidR="002B1897" w:rsidRPr="00621BCE" w:rsidRDefault="002B1897" w:rsidP="00621BCE">
      <w:pPr>
        <w:autoSpaceDE w:val="0"/>
        <w:autoSpaceDN w:val="0"/>
        <w:adjustRightInd w:val="0"/>
        <w:jc w:val="both"/>
        <w:rPr>
          <w:rFonts w:eastAsia="TimesNewRomanPSMT"/>
          <w:color w:val="auto"/>
          <w:lang w:val="sr-Cyrl-CS"/>
        </w:rPr>
      </w:pPr>
    </w:p>
    <w:p w:rsidR="002B1897" w:rsidRPr="00621BCE" w:rsidRDefault="002B1897" w:rsidP="00621BCE">
      <w:pPr>
        <w:autoSpaceDE w:val="0"/>
        <w:autoSpaceDN w:val="0"/>
        <w:adjustRightInd w:val="0"/>
        <w:jc w:val="center"/>
        <w:rPr>
          <w:rFonts w:eastAsia="TimesNewRomanPSMT"/>
          <w:color w:val="auto"/>
        </w:rPr>
      </w:pPr>
      <w:r w:rsidRPr="00621BCE">
        <w:rPr>
          <w:rFonts w:eastAsia="TimesNewRomanPSMT"/>
          <w:color w:val="auto"/>
        </w:rPr>
        <w:t>Члан 4.</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Јединичне цене добара која чини предмет Уговора утврђене су у понуди Продавца из чл. 3. овог</w:t>
      </w:r>
      <w:r>
        <w:rPr>
          <w:rFonts w:eastAsia="TimesNewRomanPSMT"/>
          <w:color w:val="auto"/>
          <w:lang w:val="sr-Cyrl-CS"/>
        </w:rPr>
        <w:t xml:space="preserve"> </w:t>
      </w:r>
      <w:r w:rsidRPr="00621BCE">
        <w:rPr>
          <w:rFonts w:eastAsia="TimesNewRomanPSMT"/>
          <w:color w:val="auto"/>
        </w:rPr>
        <w:t>Уговора</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На утврђену вредност, уговара се порез на додату вредност, у складу са законом.</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 xml:space="preserve">Јединичном ценом из </w:t>
      </w:r>
      <w:r>
        <w:rPr>
          <w:rFonts w:eastAsia="TimesNewRomanPSMT"/>
          <w:color w:val="auto"/>
          <w:lang w:val="sr-Cyrl-CS"/>
        </w:rPr>
        <w:t>Обрасца структуре цене</w:t>
      </w:r>
      <w:r w:rsidRPr="00621BCE">
        <w:rPr>
          <w:rFonts w:eastAsia="TimesNewRomanPSMT"/>
          <w:color w:val="auto"/>
        </w:rPr>
        <w:t xml:space="preserve"> Уговора је обухваћена цена добара на коју се односе и зависни</w:t>
      </w:r>
      <w:r>
        <w:rPr>
          <w:rFonts w:eastAsia="TimesNewRomanPSMT"/>
          <w:color w:val="auto"/>
          <w:lang w:val="sr-Cyrl-CS"/>
        </w:rPr>
        <w:t xml:space="preserve"> </w:t>
      </w:r>
      <w:r w:rsidRPr="00621BCE">
        <w:rPr>
          <w:rFonts w:eastAsia="TimesNewRomanPSMT"/>
          <w:color w:val="auto"/>
        </w:rPr>
        <w:t>трошкови продаје: трошкови амбалаже и паковања, утовара, транспорта и истовара на месту</w:t>
      </w:r>
      <w:r>
        <w:rPr>
          <w:rFonts w:eastAsia="TimesNewRomanPSMT"/>
          <w:color w:val="auto"/>
          <w:lang w:val="sr-Cyrl-CS"/>
        </w:rPr>
        <w:t xml:space="preserve"> </w:t>
      </w:r>
      <w:r w:rsidRPr="00621BCE">
        <w:rPr>
          <w:rFonts w:eastAsia="TimesNewRomanPSMT"/>
          <w:color w:val="auto"/>
        </w:rPr>
        <w:t xml:space="preserve">предаје добара </w:t>
      </w:r>
      <w:r>
        <w:rPr>
          <w:rFonts w:eastAsia="TimesNewRomanPSMT"/>
          <w:color w:val="auto"/>
        </w:rPr>
        <w:t>–</w:t>
      </w:r>
      <w:r w:rsidRPr="00621BCE">
        <w:rPr>
          <w:rFonts w:eastAsia="TimesNewRomanPSMT"/>
          <w:color w:val="auto"/>
        </w:rPr>
        <w:t xml:space="preserve"> </w:t>
      </w:r>
      <w:r>
        <w:rPr>
          <w:rFonts w:eastAsia="TimesNewRomanPSMT"/>
          <w:color w:val="auto"/>
          <w:lang w:val="sr-Cyrl-CS"/>
        </w:rPr>
        <w:t>вртић „ Сунце“ Булевар Вука Караџића бб,32000 Чачак.</w:t>
      </w:r>
    </w:p>
    <w:p w:rsidR="002B1897" w:rsidRPr="00B90158" w:rsidRDefault="002B1897" w:rsidP="00621BCE">
      <w:pPr>
        <w:autoSpaceDE w:val="0"/>
        <w:autoSpaceDN w:val="0"/>
        <w:adjustRightInd w:val="0"/>
        <w:jc w:val="both"/>
        <w:rPr>
          <w:rFonts w:eastAsia="TimesNewRomanPSMT"/>
          <w:color w:val="auto"/>
          <w:lang w:val="sr-Cyrl-CS"/>
        </w:rPr>
      </w:pP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ЦЕНА</w:t>
      </w: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Члан 5.</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Купопродајна цена добара утврђена је прихваћеном понудом ПРОДАВЦА бр.____________</w:t>
      </w:r>
      <w:r>
        <w:rPr>
          <w:rFonts w:eastAsia="TimesNewRomanPSMT"/>
          <w:color w:val="auto"/>
          <w:lang w:val="sr-Cyrl-CS"/>
        </w:rPr>
        <w:t xml:space="preserve"> </w:t>
      </w:r>
      <w:r w:rsidRPr="00621BCE">
        <w:rPr>
          <w:rFonts w:eastAsia="TimesNewRomanPSMT"/>
          <w:color w:val="auto"/>
        </w:rPr>
        <w:t>од__________године, која је саставни део овог уговора.</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Укупна вредност понуде, са јединичним ценама датим у ставу 1, овог члана износи</w:t>
      </w:r>
      <w:r>
        <w:rPr>
          <w:rFonts w:eastAsia="TimesNewRomanPSMT"/>
          <w:color w:val="auto"/>
          <w:lang w:val="sr-Cyrl-CS"/>
        </w:rPr>
        <w:t xml:space="preserve"> </w:t>
      </w:r>
      <w:r w:rsidRPr="00621BCE">
        <w:rPr>
          <w:rFonts w:eastAsia="TimesNewRomanPSMT"/>
          <w:color w:val="auto"/>
        </w:rPr>
        <w:t>___________________ динара без ПДВ-а, односно ___________динара са ПДВ-ом.</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Јединичне цене су коначне (фиксне) тј. важеће до комплетне реализације Уговора.</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Цена предметних добара дефинисана понудом из става 1. овог члана подразумева паритет ФЦЦОмагацин</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 xml:space="preserve"> КУПЦА.</w:t>
      </w: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НАЧИН И РОКОВИ ПЛАЋАЊА</w:t>
      </w: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Члан 6.</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Наручилац се обавезује да по испостављеној фактури о обављеном послу, уплату изврши у року</w:t>
      </w:r>
      <w:r>
        <w:rPr>
          <w:rFonts w:eastAsia="TimesNewRomanPSMT"/>
          <w:color w:val="auto"/>
          <w:lang w:val="sr-Cyrl-CS"/>
        </w:rPr>
        <w:t xml:space="preserve"> </w:t>
      </w:r>
      <w:r w:rsidRPr="00621BCE">
        <w:rPr>
          <w:rFonts w:eastAsia="TimesNewRomanPSMT"/>
          <w:color w:val="auto"/>
        </w:rPr>
        <w:t>до 45 дана од дана испостављања исправне фактуре и без рекламације, уплатом на текући рачун</w:t>
      </w:r>
      <w:r w:rsidRPr="00621BCE">
        <w:rPr>
          <w:rFonts w:eastAsia="TimesNewRomanPSMT"/>
          <w:color w:val="auto"/>
          <w:lang w:val="sr-Cyrl-CS"/>
        </w:rPr>
        <w:t xml:space="preserve"> ПРОДАВЦА.</w:t>
      </w:r>
      <w:r>
        <w:rPr>
          <w:rFonts w:eastAsia="TimesNewRomanPSMT"/>
          <w:color w:val="auto"/>
          <w:lang w:val="sr-Cyrl-CS"/>
        </w:rPr>
        <w:t xml:space="preserve"> </w:t>
      </w:r>
      <w:r w:rsidRPr="00621BCE">
        <w:rPr>
          <w:rFonts w:eastAsia="TimesNewRomanPSMT"/>
          <w:color w:val="auto"/>
        </w:rPr>
        <w:t xml:space="preserve">Отпремница и фактура морају гласити на </w:t>
      </w:r>
      <w:r>
        <w:rPr>
          <w:rFonts w:eastAsia="TimesNewRomanPSMT"/>
          <w:color w:val="auto"/>
          <w:lang w:val="sr-Cyrl-CS"/>
        </w:rPr>
        <w:t xml:space="preserve">ПУ „ Радост“ </w:t>
      </w:r>
      <w:r w:rsidRPr="00621BCE">
        <w:rPr>
          <w:rFonts w:eastAsia="TimesNewRomanPSMT"/>
          <w:color w:val="auto"/>
        </w:rPr>
        <w:t xml:space="preserve"> и морају да садржеделоводни број Уговора о купопродаји под којим је заведен у </w:t>
      </w:r>
      <w:r>
        <w:rPr>
          <w:rFonts w:eastAsia="TimesNewRomanPSMT"/>
          <w:color w:val="auto"/>
          <w:lang w:val="sr-Cyrl-CS"/>
        </w:rPr>
        <w:t>ПУ Радост Чачак</w:t>
      </w:r>
      <w:r w:rsidRPr="00621BCE">
        <w:rPr>
          <w:rFonts w:eastAsia="TimesNewRomanPSMT"/>
          <w:color w:val="auto"/>
        </w:rPr>
        <w:t>, тачан</w:t>
      </w:r>
      <w:r>
        <w:rPr>
          <w:rFonts w:eastAsia="TimesNewRomanPSMT"/>
          <w:color w:val="auto"/>
          <w:lang w:val="sr-Cyrl-CS"/>
        </w:rPr>
        <w:t xml:space="preserve"> </w:t>
      </w:r>
      <w:r w:rsidRPr="00621BCE">
        <w:rPr>
          <w:rFonts w:eastAsia="TimesNewRomanPSMT"/>
          <w:color w:val="auto"/>
        </w:rPr>
        <w:t>назив добра који је захтеван у Техничкој спецификацији, јединичне цене и рок плаћања.</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У случају да ПРОДАВАЦ не испоштује услове, сагласан је да надокнади КУПЦУ сву</w:t>
      </w:r>
      <w:r>
        <w:rPr>
          <w:rFonts w:eastAsia="TimesNewRomanPSMT"/>
          <w:color w:val="auto"/>
          <w:lang w:val="sr-Cyrl-CS"/>
        </w:rPr>
        <w:t xml:space="preserve"> </w:t>
      </w:r>
      <w:r w:rsidRPr="00621BCE">
        <w:rPr>
          <w:rFonts w:eastAsia="TimesNewRomanPSMT"/>
          <w:color w:val="auto"/>
        </w:rPr>
        <w:t>претрпљену штету која услед тога настане.</w:t>
      </w:r>
    </w:p>
    <w:p w:rsidR="002B1897" w:rsidRPr="00B90158" w:rsidRDefault="002B1897" w:rsidP="00621BCE">
      <w:pPr>
        <w:autoSpaceDE w:val="0"/>
        <w:autoSpaceDN w:val="0"/>
        <w:adjustRightInd w:val="0"/>
        <w:jc w:val="both"/>
        <w:rPr>
          <w:rFonts w:eastAsia="TimesNewRomanPSMT"/>
          <w:color w:val="auto"/>
          <w:lang w:val="sr-Cyrl-CS"/>
        </w:rPr>
      </w:pP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РОК ИСПОРУКЕ</w:t>
      </w: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Члан 7.</w:t>
      </w:r>
    </w:p>
    <w:p w:rsidR="002B1897" w:rsidRPr="00B90158"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 xml:space="preserve">Рок за испоруку добара је </w:t>
      </w:r>
      <w:r>
        <w:rPr>
          <w:rFonts w:eastAsia="TimesNewRomanPSMT"/>
          <w:color w:val="auto"/>
          <w:lang w:val="sr-Cyrl-CS"/>
        </w:rPr>
        <w:t>20</w:t>
      </w:r>
      <w:r w:rsidRPr="00621BCE">
        <w:rPr>
          <w:rFonts w:eastAsia="TimesNewRomanPSMT"/>
          <w:color w:val="auto"/>
        </w:rPr>
        <w:t xml:space="preserve"> дана од дана обостраног потписивања Уговора.</w:t>
      </w:r>
      <w:r>
        <w:rPr>
          <w:rFonts w:eastAsia="TimesNewRomanPSMT"/>
          <w:color w:val="auto"/>
          <w:lang w:val="sr-Cyrl-CS"/>
        </w:rPr>
        <w:t xml:space="preserve"> </w:t>
      </w:r>
      <w:r w:rsidRPr="00621BCE">
        <w:rPr>
          <w:rFonts w:eastAsia="TimesNewRomanPSMT"/>
          <w:color w:val="auto"/>
        </w:rPr>
        <w:t xml:space="preserve">Добра се испоручују у </w:t>
      </w:r>
      <w:r>
        <w:rPr>
          <w:rFonts w:eastAsia="TimesNewRomanPSMT"/>
          <w:color w:val="auto"/>
          <w:lang w:val="sr-Cyrl-CS"/>
        </w:rPr>
        <w:t>вртић „ Сунце“ Надежде Петровић бр.8,32000 Чачак.</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Добављач се обавезује да добра испоручи према саставу, карактеристикама и роковима који су</w:t>
      </w:r>
      <w:r>
        <w:rPr>
          <w:rFonts w:eastAsia="TimesNewRomanPSMT"/>
          <w:color w:val="auto"/>
          <w:lang w:val="sr-Cyrl-CS"/>
        </w:rPr>
        <w:t xml:space="preserve"> </w:t>
      </w:r>
      <w:r w:rsidRPr="00621BCE">
        <w:rPr>
          <w:rFonts w:eastAsia="TimesNewRomanPSMT"/>
          <w:color w:val="auto"/>
        </w:rPr>
        <w:t>одређени у понуди, Техничкој спецификацији из члана 3. овог уговора.</w:t>
      </w:r>
    </w:p>
    <w:p w:rsidR="002B1897" w:rsidRPr="00B90158" w:rsidRDefault="002B1897" w:rsidP="00621BCE">
      <w:pPr>
        <w:autoSpaceDE w:val="0"/>
        <w:autoSpaceDN w:val="0"/>
        <w:adjustRightInd w:val="0"/>
        <w:jc w:val="both"/>
        <w:rPr>
          <w:rFonts w:eastAsia="TimesNewRomanPSMT"/>
          <w:color w:val="auto"/>
          <w:lang w:val="sr-Cyrl-CS"/>
        </w:rPr>
      </w:pP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КОНТРОЛА КВАЛИТЕТА</w:t>
      </w: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Члан 8.</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Уколико се на добрима која су предмет овог Уговора установи било какав недостатак или је</w:t>
      </w:r>
      <w:r>
        <w:rPr>
          <w:rFonts w:eastAsia="TimesNewRomanPSMT"/>
          <w:color w:val="auto"/>
          <w:lang w:val="sr-Cyrl-CS"/>
        </w:rPr>
        <w:t xml:space="preserve"> </w:t>
      </w:r>
      <w:r w:rsidRPr="00621BCE">
        <w:rPr>
          <w:rFonts w:eastAsia="TimesNewRomanPSMT"/>
          <w:color w:val="auto"/>
        </w:rPr>
        <w:t>добро лошег квалитета, односно одступа од прихваћених стандарда, КУПАЦ ће доставити</w:t>
      </w:r>
      <w:r>
        <w:rPr>
          <w:rFonts w:eastAsia="TimesNewRomanPSMT"/>
          <w:color w:val="auto"/>
          <w:lang w:val="sr-Cyrl-CS"/>
        </w:rPr>
        <w:t xml:space="preserve"> </w:t>
      </w:r>
      <w:r w:rsidRPr="00621BCE">
        <w:rPr>
          <w:rFonts w:eastAsia="TimesNewRomanPSMT"/>
          <w:color w:val="auto"/>
        </w:rPr>
        <w:t>писмену рекламацију ПРОДАВЦУ , који је дужан да изврши неопходну замену истог дана по</w:t>
      </w:r>
      <w:r>
        <w:rPr>
          <w:rFonts w:eastAsia="TimesNewRomanPSMT"/>
          <w:color w:val="auto"/>
          <w:lang w:val="sr-Cyrl-CS"/>
        </w:rPr>
        <w:t xml:space="preserve"> </w:t>
      </w:r>
      <w:r w:rsidRPr="00621BCE">
        <w:rPr>
          <w:rFonts w:eastAsia="TimesNewRomanPSMT"/>
          <w:color w:val="auto"/>
        </w:rPr>
        <w:t>сачињавању Записника о рекламацији.</w:t>
      </w:r>
    </w:p>
    <w:p w:rsidR="002B1897" w:rsidRPr="00B90158" w:rsidRDefault="002B1897" w:rsidP="00621BCE">
      <w:pPr>
        <w:autoSpaceDE w:val="0"/>
        <w:autoSpaceDN w:val="0"/>
        <w:adjustRightInd w:val="0"/>
        <w:jc w:val="both"/>
        <w:rPr>
          <w:rFonts w:eastAsia="TimesNewRomanPSMT"/>
          <w:color w:val="auto"/>
          <w:lang w:val="sr-Cyrl-CS"/>
        </w:rPr>
      </w:pP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У случају да је ПРОДАВАЦ знао или морао знати за недостатке, КУПАЦ има право да се на те</w:t>
      </w:r>
      <w:r>
        <w:rPr>
          <w:rFonts w:eastAsia="TimesNewRomanPSMT"/>
          <w:color w:val="auto"/>
          <w:lang w:val="sr-Cyrl-CS"/>
        </w:rPr>
        <w:t xml:space="preserve"> </w:t>
      </w:r>
      <w:r w:rsidRPr="00621BCE">
        <w:rPr>
          <w:rFonts w:eastAsia="TimesNewRomanPSMT"/>
          <w:color w:val="auto"/>
        </w:rPr>
        <w:t>недостатке позове и када није извршио своју обавезу да добра прегледа, односно да</w:t>
      </w:r>
      <w:r>
        <w:rPr>
          <w:rFonts w:eastAsia="TimesNewRomanPSMT"/>
          <w:color w:val="auto"/>
          <w:lang w:val="sr-Cyrl-CS"/>
        </w:rPr>
        <w:t xml:space="preserve"> </w:t>
      </w:r>
      <w:r w:rsidRPr="00621BCE">
        <w:rPr>
          <w:rFonts w:eastAsia="TimesNewRomanPSMT"/>
          <w:color w:val="auto"/>
        </w:rPr>
        <w:t>благовремено обавести ПРОДАВЦА о уоченом недостатку.</w:t>
      </w:r>
    </w:p>
    <w:p w:rsidR="002B1897" w:rsidRPr="00B90158" w:rsidRDefault="002B1897" w:rsidP="00621BCE">
      <w:pPr>
        <w:autoSpaceDE w:val="0"/>
        <w:autoSpaceDN w:val="0"/>
        <w:adjustRightInd w:val="0"/>
        <w:jc w:val="both"/>
        <w:rPr>
          <w:rFonts w:eastAsia="TimesNewRomanPSMT"/>
          <w:color w:val="auto"/>
          <w:lang w:val="sr-Cyrl-CS"/>
        </w:rPr>
      </w:pP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Добра морају бити допремљена, упакована у амбалажи и на начин који је прописан за ову врсту</w:t>
      </w:r>
      <w:r>
        <w:rPr>
          <w:rFonts w:eastAsia="TimesNewRomanPSMT"/>
          <w:color w:val="auto"/>
          <w:lang w:val="sr-Cyrl-CS"/>
        </w:rPr>
        <w:t xml:space="preserve"> </w:t>
      </w:r>
      <w:r w:rsidRPr="00621BCE">
        <w:rPr>
          <w:rFonts w:eastAsia="TimesNewRomanPSMT"/>
          <w:color w:val="auto"/>
        </w:rPr>
        <w:t>робе, како би се обезбедила од делимичног или потпуног оштећења при утовару, транспорту,</w:t>
      </w:r>
      <w:r>
        <w:rPr>
          <w:rFonts w:eastAsia="TimesNewRomanPSMT"/>
          <w:color w:val="auto"/>
          <w:lang w:val="sr-Cyrl-CS"/>
        </w:rPr>
        <w:t xml:space="preserve"> </w:t>
      </w:r>
      <w:r w:rsidRPr="00621BCE">
        <w:rPr>
          <w:rFonts w:eastAsia="TimesNewRomanPSMT"/>
          <w:color w:val="auto"/>
        </w:rPr>
        <w:t>претовару и у складиштењу.</w:t>
      </w:r>
    </w:p>
    <w:p w:rsidR="002B1897" w:rsidRPr="00B90158" w:rsidRDefault="002B1897" w:rsidP="00621BCE">
      <w:pPr>
        <w:autoSpaceDE w:val="0"/>
        <w:autoSpaceDN w:val="0"/>
        <w:adjustRightInd w:val="0"/>
        <w:jc w:val="both"/>
        <w:rPr>
          <w:rFonts w:eastAsia="TimesNewRomanPSMT"/>
          <w:color w:val="auto"/>
          <w:lang w:val="sr-Cyrl-CS"/>
        </w:rPr>
      </w:pP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ПРОДАВАЦ се обавезује да ће оштећену или изгубљену робу током транспорта, или евентуално</w:t>
      </w:r>
      <w:r>
        <w:rPr>
          <w:rFonts w:eastAsia="TimesNewRomanPSMT"/>
          <w:color w:val="auto"/>
          <w:lang w:val="sr-Cyrl-CS"/>
        </w:rPr>
        <w:t xml:space="preserve"> </w:t>
      </w:r>
      <w:r w:rsidRPr="00621BCE">
        <w:rPr>
          <w:rFonts w:eastAsia="TimesNewRomanPSMT"/>
          <w:color w:val="auto"/>
        </w:rPr>
        <w:t>погрешно упаковану, односно испоручену у количини мањој од наручене, надокнадити</w:t>
      </w:r>
      <w:r>
        <w:rPr>
          <w:rFonts w:eastAsia="TimesNewRomanPSMT"/>
          <w:color w:val="auto"/>
          <w:lang w:val="sr-Cyrl-CS"/>
        </w:rPr>
        <w:t xml:space="preserve"> </w:t>
      </w:r>
      <w:r w:rsidRPr="00621BCE">
        <w:rPr>
          <w:rFonts w:eastAsia="TimesNewRomanPSMT"/>
          <w:color w:val="auto"/>
        </w:rPr>
        <w:t>Наручиоцу о свом трошку.</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ПРОДАВАЦ се обавезује да ће се у свему придржавати прописа, норматива и стандарда важећих</w:t>
      </w:r>
      <w:r>
        <w:rPr>
          <w:rFonts w:eastAsia="TimesNewRomanPSMT"/>
          <w:color w:val="auto"/>
          <w:lang w:val="sr-Cyrl-CS"/>
        </w:rPr>
        <w:t xml:space="preserve"> </w:t>
      </w:r>
      <w:r w:rsidRPr="00621BCE">
        <w:rPr>
          <w:rFonts w:eastAsia="TimesNewRomanPSMT"/>
          <w:color w:val="auto"/>
        </w:rPr>
        <w:t>за робу која је предмет овог уговора.</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У случају неисправности КУПАЦ ће робу вратити, што може уједно бити и један од разлога за</w:t>
      </w:r>
      <w:r>
        <w:rPr>
          <w:rFonts w:eastAsia="TimesNewRomanPSMT"/>
          <w:color w:val="auto"/>
          <w:lang w:val="sr-Cyrl-CS"/>
        </w:rPr>
        <w:t xml:space="preserve"> </w:t>
      </w:r>
      <w:r w:rsidRPr="00621BCE">
        <w:rPr>
          <w:rFonts w:eastAsia="TimesNewRomanPSMT"/>
          <w:color w:val="auto"/>
        </w:rPr>
        <w:t>једнострани раскид овог Уговора од стране КУПЦА.</w:t>
      </w:r>
    </w:p>
    <w:p w:rsidR="002B1897" w:rsidRPr="00B90158" w:rsidRDefault="002B1897" w:rsidP="00621BCE">
      <w:pPr>
        <w:autoSpaceDE w:val="0"/>
        <w:autoSpaceDN w:val="0"/>
        <w:adjustRightInd w:val="0"/>
        <w:jc w:val="both"/>
        <w:rPr>
          <w:rFonts w:eastAsia="TimesNewRomanPSMT"/>
          <w:color w:val="auto"/>
          <w:lang w:val="sr-Cyrl-CS"/>
        </w:rPr>
      </w:pP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ФИНАНСИЈСКА ГАРАНЦИЈА</w:t>
      </w: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Члан 9.</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ПРОДАВАЦ је дужан да у моменту закључења овог уговора достави Наручиоцу, као</w:t>
      </w:r>
      <w:r>
        <w:rPr>
          <w:rFonts w:eastAsia="TimesNewRomanPSMT"/>
          <w:color w:val="auto"/>
          <w:lang w:val="sr-Cyrl-CS"/>
        </w:rPr>
        <w:t xml:space="preserve"> </w:t>
      </w:r>
      <w:r w:rsidRPr="00621BCE">
        <w:rPr>
          <w:rFonts w:eastAsia="TimesNewRomanPSMT"/>
          <w:color w:val="auto"/>
        </w:rPr>
        <w:t>финансијско обезбеђење за добро извршење посла, једну бланко соло меницу неопозиву,</w:t>
      </w:r>
      <w:r>
        <w:rPr>
          <w:rFonts w:eastAsia="TimesNewRomanPSMT"/>
          <w:color w:val="auto"/>
          <w:lang w:val="sr-Cyrl-CS"/>
        </w:rPr>
        <w:t xml:space="preserve"> </w:t>
      </w:r>
      <w:r w:rsidRPr="00621BCE">
        <w:rPr>
          <w:rFonts w:eastAsia="TimesNewRomanPSMT"/>
          <w:color w:val="auto"/>
        </w:rPr>
        <w:t>безусловну, наплативу на први позив, односно без права приговора за добро извршење уговора, у</w:t>
      </w:r>
      <w:r>
        <w:rPr>
          <w:rFonts w:eastAsia="TimesNewRomanPSMT"/>
          <w:color w:val="auto"/>
          <w:lang w:val="sr-Cyrl-CS"/>
        </w:rPr>
        <w:t xml:space="preserve"> </w:t>
      </w:r>
      <w:r w:rsidRPr="00621BCE">
        <w:rPr>
          <w:rFonts w:eastAsia="TimesNewRomanPSMT"/>
          <w:color w:val="auto"/>
        </w:rPr>
        <w:t>висини од 10% од уговорене вредности јавне набавке (без ПДВ-а) што износи укупно</w:t>
      </w:r>
      <w:r>
        <w:rPr>
          <w:rFonts w:eastAsia="TimesNewRomanPSMT"/>
          <w:color w:val="auto"/>
          <w:lang w:val="sr-Cyrl-CS"/>
        </w:rPr>
        <w:t xml:space="preserve"> </w:t>
      </w:r>
      <w:r w:rsidRPr="00621BCE">
        <w:rPr>
          <w:rFonts w:eastAsia="TimesNewRomanPSMT"/>
          <w:color w:val="auto"/>
        </w:rPr>
        <w:t>______________ динара, заједно са следећим документима:</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 прописно сачињено, потписано и оверено овлашћење КУПЦУ за попуњавање и подношење</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одговарајуће менице надлежној банци у циљу наплате (менично овлашћење);</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 фотокопију Картона депонованих потписа и извод из Регистра привредних друштава - Агенције</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за привредне регистре, којима се доказује да је лице које потписује бланко соло меницу и</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менично овлашћење, овлашћено за заступање Понуђача и да нема ограничења за исто;</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 фотокопију ОП обрасца (обрасца са навођењем лица овлашћених за заступање понуђача);</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 фотокопију захтева за регистрацију менице, овереног од стране пословне банке.</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Рок важења менице је 30 дана дужи од дана престанка важења Уговора, након чега ће бити</w:t>
      </w:r>
      <w:r>
        <w:rPr>
          <w:rFonts w:eastAsia="TimesNewRomanPSMT"/>
          <w:color w:val="auto"/>
          <w:lang w:val="sr-Cyrl-CS"/>
        </w:rPr>
        <w:t xml:space="preserve"> </w:t>
      </w:r>
      <w:r w:rsidRPr="00621BCE">
        <w:rPr>
          <w:rFonts w:eastAsia="TimesNewRomanPSMT"/>
          <w:color w:val="auto"/>
        </w:rPr>
        <w:t>враћена ПРОДАВЦУ.</w:t>
      </w: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РАСКИД УГОВОРА</w:t>
      </w: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Члан 10.</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КУПАЦ задржава право да раскине Уговор, уколико ПРОДАВАЦ не испоштује рокове и</w:t>
      </w:r>
      <w:r>
        <w:rPr>
          <w:rFonts w:eastAsia="TimesNewRomanPSMT"/>
          <w:color w:val="auto"/>
          <w:lang w:val="sr-Cyrl-CS"/>
        </w:rPr>
        <w:t xml:space="preserve"> </w:t>
      </w:r>
      <w:r w:rsidRPr="00621BCE">
        <w:rPr>
          <w:rFonts w:eastAsia="TimesNewRomanPSMT"/>
          <w:color w:val="auto"/>
        </w:rPr>
        <w:t>динамику извршења Уговора, односно уколико поступи супротно одредбама овог Уговора и</w:t>
      </w:r>
      <w:r>
        <w:rPr>
          <w:rFonts w:eastAsia="TimesNewRomanPSMT"/>
          <w:color w:val="auto"/>
          <w:lang w:val="sr-Cyrl-CS"/>
        </w:rPr>
        <w:t xml:space="preserve"> </w:t>
      </w:r>
      <w:r w:rsidRPr="00621BCE">
        <w:rPr>
          <w:rFonts w:eastAsia="TimesNewRomanPSMT"/>
          <w:color w:val="auto"/>
        </w:rPr>
        <w:t>условима из конкурсне документације и своје понуде.</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Свака уговорна страна може отказати уговор са отказним роком од 30 дана од дана достављања</w:t>
      </w:r>
      <w:r>
        <w:rPr>
          <w:rFonts w:eastAsia="TimesNewRomanPSMT"/>
          <w:color w:val="auto"/>
          <w:lang w:val="sr-Cyrl-CS"/>
        </w:rPr>
        <w:t xml:space="preserve"> </w:t>
      </w:r>
      <w:r w:rsidRPr="00621BCE">
        <w:rPr>
          <w:rFonts w:eastAsia="TimesNewRomanPSMT"/>
          <w:color w:val="auto"/>
        </w:rPr>
        <w:t>писменог обавештења о отказу.</w:t>
      </w:r>
    </w:p>
    <w:p w:rsidR="002B1897" w:rsidRPr="00B90158" w:rsidRDefault="002B1897" w:rsidP="00621BCE">
      <w:pPr>
        <w:autoSpaceDE w:val="0"/>
        <w:autoSpaceDN w:val="0"/>
        <w:adjustRightInd w:val="0"/>
        <w:jc w:val="both"/>
        <w:rPr>
          <w:rFonts w:eastAsia="TimesNewRomanPSMT"/>
          <w:color w:val="auto"/>
          <w:lang w:val="sr-Cyrl-CS"/>
        </w:rPr>
      </w:pP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ЗАВРШНЕ ОДРЕДБЕ</w:t>
      </w:r>
    </w:p>
    <w:p w:rsidR="002B1897" w:rsidRPr="00621BCE" w:rsidRDefault="002B1897" w:rsidP="00B90158">
      <w:pPr>
        <w:autoSpaceDE w:val="0"/>
        <w:autoSpaceDN w:val="0"/>
        <w:adjustRightInd w:val="0"/>
        <w:jc w:val="center"/>
        <w:rPr>
          <w:rFonts w:eastAsia="TimesNewRomanPSMT"/>
          <w:color w:val="auto"/>
        </w:rPr>
      </w:pPr>
      <w:r w:rsidRPr="00621BCE">
        <w:rPr>
          <w:rFonts w:eastAsia="TimesNewRomanPSMT"/>
          <w:color w:val="auto"/>
        </w:rPr>
        <w:t>Члан 11.</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Саставни део овог уговора чине:</w:t>
      </w:r>
    </w:p>
    <w:p w:rsidR="002B1897" w:rsidRPr="00B90158"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 xml:space="preserve">- конкурсна документација Наручиоца ЈНМВ </w:t>
      </w:r>
      <w:r>
        <w:rPr>
          <w:rFonts w:eastAsia="TimesNewRomanPSMT"/>
          <w:color w:val="auto"/>
          <w:lang w:val="sr-Cyrl-CS"/>
        </w:rPr>
        <w:t>10/2015</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 понуда понуђача број____________ од _____________ године</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Овај уговор производи правно дејство од дана потписивања овлашћених лица обе уговорне</w:t>
      </w:r>
      <w:r>
        <w:rPr>
          <w:rFonts w:eastAsia="TimesNewRomanPSMT"/>
          <w:color w:val="auto"/>
          <w:lang w:val="sr-Cyrl-CS"/>
        </w:rPr>
        <w:t xml:space="preserve"> </w:t>
      </w:r>
      <w:r w:rsidRPr="00621BCE">
        <w:rPr>
          <w:rFonts w:eastAsia="TimesNewRomanPSMT"/>
          <w:color w:val="auto"/>
        </w:rPr>
        <w:t>стране и важи до комплетне реализације Уговора.</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Све евентуалне спорове који настану из/или поводом овог Уговора, уговорне стране ће покушати</w:t>
      </w:r>
      <w:r>
        <w:rPr>
          <w:rFonts w:eastAsia="TimesNewRomanPSMT"/>
          <w:color w:val="auto"/>
          <w:lang w:val="sr-Cyrl-CS"/>
        </w:rPr>
        <w:t xml:space="preserve"> </w:t>
      </w:r>
      <w:r w:rsidRPr="00621BCE">
        <w:rPr>
          <w:rFonts w:eastAsia="TimesNewRomanPSMT"/>
          <w:color w:val="auto"/>
        </w:rPr>
        <w:t>да реше споразумно. За све што није предвиђено овим уговором важе одредбе Закона о</w:t>
      </w:r>
      <w:r>
        <w:rPr>
          <w:rFonts w:eastAsia="TimesNewRomanPSMT"/>
          <w:color w:val="auto"/>
          <w:lang w:val="sr-Cyrl-CS"/>
        </w:rPr>
        <w:t xml:space="preserve"> </w:t>
      </w:r>
      <w:r w:rsidRPr="00621BCE">
        <w:rPr>
          <w:rFonts w:eastAsia="TimesNewRomanPSMT"/>
          <w:color w:val="auto"/>
        </w:rPr>
        <w:t>облигационим односима и други прописи који регулишу ову материју.</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Уколико спорови између КУПЦА и ПРОДАВЦА не буде решен споразумно, уговара се</w:t>
      </w:r>
      <w:r>
        <w:rPr>
          <w:rFonts w:eastAsia="TimesNewRomanPSMT"/>
          <w:color w:val="auto"/>
          <w:lang w:val="sr-Cyrl-CS"/>
        </w:rPr>
        <w:t xml:space="preserve"> </w:t>
      </w:r>
      <w:r w:rsidRPr="00621BCE">
        <w:rPr>
          <w:rFonts w:eastAsia="TimesNewRomanPSMT"/>
          <w:color w:val="auto"/>
        </w:rPr>
        <w:t>надлежност Привредног суда у Чачку.</w:t>
      </w:r>
    </w:p>
    <w:p w:rsidR="002B1897" w:rsidRPr="00B90158" w:rsidRDefault="002B1897" w:rsidP="00621BCE">
      <w:pPr>
        <w:autoSpaceDE w:val="0"/>
        <w:autoSpaceDN w:val="0"/>
        <w:adjustRightInd w:val="0"/>
        <w:jc w:val="both"/>
        <w:rPr>
          <w:rFonts w:eastAsia="TimesNewRomanPSMT"/>
          <w:color w:val="auto"/>
          <w:lang w:val="sr-Cyrl-CS"/>
        </w:rPr>
      </w:pPr>
    </w:p>
    <w:p w:rsidR="002B1897" w:rsidRPr="00621BCE" w:rsidRDefault="002B1897" w:rsidP="00B90158">
      <w:pPr>
        <w:autoSpaceDE w:val="0"/>
        <w:autoSpaceDN w:val="0"/>
        <w:adjustRightInd w:val="0"/>
        <w:jc w:val="center"/>
        <w:rPr>
          <w:rFonts w:eastAsia="TimesNewRomanPSMT"/>
          <w:color w:val="auto"/>
          <w:lang w:val="sr-Cyrl-CS"/>
        </w:rPr>
      </w:pPr>
      <w:r w:rsidRPr="00621BCE">
        <w:rPr>
          <w:rFonts w:eastAsia="TimesNewRomanPSMT"/>
          <w:color w:val="auto"/>
        </w:rPr>
        <w:t>Члан 12.</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Овај Уговор сачињен је у 6 (шест) истоветних примерака, од којих 3 (три) задржава КУПАЦ, а 3</w:t>
      </w:r>
      <w:r>
        <w:rPr>
          <w:rFonts w:eastAsia="TimesNewRomanPSMT"/>
          <w:color w:val="auto"/>
          <w:lang w:val="sr-Cyrl-CS"/>
        </w:rPr>
        <w:t xml:space="preserve"> </w:t>
      </w:r>
      <w:r w:rsidRPr="00621BCE">
        <w:rPr>
          <w:rFonts w:eastAsia="TimesNewRomanPSMT"/>
          <w:color w:val="auto"/>
        </w:rPr>
        <w:t>(три) ПРОДАВАЦ.</w:t>
      </w:r>
    </w:p>
    <w:p w:rsidR="002B1897" w:rsidRPr="00B90158" w:rsidRDefault="002B1897" w:rsidP="00621BCE">
      <w:pPr>
        <w:autoSpaceDE w:val="0"/>
        <w:autoSpaceDN w:val="0"/>
        <w:adjustRightInd w:val="0"/>
        <w:jc w:val="both"/>
        <w:rPr>
          <w:rFonts w:eastAsia="TimesNewRomanPSMT"/>
          <w:color w:val="auto"/>
          <w:lang w:val="sr-Cyrl-CS"/>
        </w:rPr>
      </w:pP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ПРОДАВАЦ:</w:t>
      </w:r>
      <w:r>
        <w:rPr>
          <w:rFonts w:eastAsia="TimesNewRomanPSMT"/>
          <w:color w:val="auto"/>
          <w:lang w:val="sr-Cyrl-CS"/>
        </w:rPr>
        <w:t xml:space="preserve">                                                                                                                              </w:t>
      </w:r>
      <w:r w:rsidRPr="00621BCE">
        <w:rPr>
          <w:rFonts w:eastAsia="TimesNewRomanPSMT"/>
          <w:color w:val="auto"/>
        </w:rPr>
        <w:t xml:space="preserve"> КУПАЦ:</w:t>
      </w:r>
    </w:p>
    <w:p w:rsidR="002B1897" w:rsidRPr="00B90158"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 xml:space="preserve">Понуђач </w:t>
      </w:r>
      <w:r>
        <w:rPr>
          <w:rFonts w:eastAsia="TimesNewRomanPSMT"/>
          <w:color w:val="auto"/>
          <w:lang w:val="sr-Cyrl-CS"/>
        </w:rPr>
        <w:t xml:space="preserve">                                                                                                                                    ПУ „ Радост“ </w:t>
      </w:r>
    </w:p>
    <w:p w:rsidR="002B1897" w:rsidRPr="00B90158"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 xml:space="preserve">директор </w:t>
      </w:r>
      <w:r>
        <w:rPr>
          <w:rFonts w:eastAsia="TimesNewRomanPSMT"/>
          <w:color w:val="auto"/>
          <w:lang w:val="sr-Cyrl-CS"/>
        </w:rPr>
        <w:t xml:space="preserve"> </w:t>
      </w:r>
    </w:p>
    <w:p w:rsidR="002B1897" w:rsidRPr="00621BCE" w:rsidRDefault="002B1897" w:rsidP="00621BCE">
      <w:pPr>
        <w:autoSpaceDE w:val="0"/>
        <w:autoSpaceDN w:val="0"/>
        <w:adjustRightInd w:val="0"/>
        <w:jc w:val="both"/>
        <w:rPr>
          <w:rFonts w:eastAsia="TimesNewRomanPSMT"/>
          <w:color w:val="auto"/>
        </w:rPr>
      </w:pPr>
      <w:r w:rsidRPr="00621BCE">
        <w:rPr>
          <w:rFonts w:eastAsia="TimesNewRomanPSMT"/>
          <w:color w:val="auto"/>
        </w:rPr>
        <w:t xml:space="preserve">______________________ </w:t>
      </w:r>
      <w:r>
        <w:rPr>
          <w:rFonts w:eastAsia="TimesNewRomanPSMT"/>
          <w:color w:val="auto"/>
          <w:lang w:val="sr-Cyrl-CS"/>
        </w:rPr>
        <w:t xml:space="preserve">                                                                                        </w:t>
      </w:r>
      <w:r w:rsidRPr="00621BCE">
        <w:rPr>
          <w:rFonts w:eastAsia="TimesNewRomanPSMT"/>
          <w:color w:val="auto"/>
        </w:rPr>
        <w:t>______________________</w:t>
      </w:r>
    </w:p>
    <w:p w:rsidR="002B1897" w:rsidRPr="00B90158" w:rsidRDefault="002B1897" w:rsidP="00621BCE">
      <w:pPr>
        <w:autoSpaceDE w:val="0"/>
        <w:autoSpaceDN w:val="0"/>
        <w:adjustRightInd w:val="0"/>
        <w:jc w:val="both"/>
        <w:rPr>
          <w:rFonts w:eastAsia="TimesNewRomanPSMT"/>
          <w:color w:val="auto"/>
          <w:lang w:val="sr-Cyrl-CS"/>
        </w:rPr>
      </w:pPr>
      <w:r>
        <w:rPr>
          <w:rFonts w:eastAsia="TimesNewRomanPSMT"/>
          <w:color w:val="auto"/>
          <w:lang w:val="sr-Cyrl-CS"/>
        </w:rPr>
        <w:t xml:space="preserve">                           </w:t>
      </w:r>
    </w:p>
    <w:p w:rsidR="002B1897" w:rsidRDefault="002B1897" w:rsidP="00621BCE">
      <w:pPr>
        <w:autoSpaceDE w:val="0"/>
        <w:autoSpaceDN w:val="0"/>
        <w:adjustRightInd w:val="0"/>
        <w:jc w:val="both"/>
        <w:rPr>
          <w:rFonts w:eastAsia="TimesNewRomanPSMT"/>
          <w:color w:val="auto"/>
          <w:lang w:val="sr-Cyrl-CS"/>
        </w:rPr>
      </w:pPr>
      <w:r w:rsidRPr="00621BCE">
        <w:rPr>
          <w:rFonts w:eastAsia="TimesNewRomanPSMT"/>
          <w:color w:val="auto"/>
        </w:rPr>
        <w:t>Напомена: Овај модел уговора представља садржину уговора који ће бити закључен са</w:t>
      </w:r>
      <w:r w:rsidRPr="00621BCE">
        <w:rPr>
          <w:rFonts w:eastAsia="TimesNewRomanPSMT"/>
          <w:color w:val="auto"/>
          <w:lang w:val="sr-Cyrl-CS"/>
        </w:rPr>
        <w:t xml:space="preserve"> изабранимпонуђачем.</w:t>
      </w:r>
    </w:p>
    <w:p w:rsidR="002B1897" w:rsidRDefault="002B1897" w:rsidP="00621BCE">
      <w:pPr>
        <w:autoSpaceDE w:val="0"/>
        <w:autoSpaceDN w:val="0"/>
        <w:adjustRightInd w:val="0"/>
        <w:jc w:val="both"/>
        <w:rPr>
          <w:rFonts w:eastAsia="TimesNewRomanPSMT"/>
          <w:color w:val="auto"/>
          <w:lang w:val="sr-Cyrl-CS"/>
        </w:rPr>
      </w:pPr>
    </w:p>
    <w:p w:rsidR="002B1897" w:rsidRDefault="002B1897" w:rsidP="00621BCE">
      <w:pPr>
        <w:autoSpaceDE w:val="0"/>
        <w:autoSpaceDN w:val="0"/>
        <w:adjustRightInd w:val="0"/>
        <w:jc w:val="both"/>
        <w:rPr>
          <w:rFonts w:eastAsia="TimesNewRomanPSMT"/>
          <w:color w:val="auto"/>
          <w:lang w:val="sr-Cyrl-CS"/>
        </w:rPr>
      </w:pPr>
    </w:p>
    <w:p w:rsidR="002B1897" w:rsidRDefault="002B1897" w:rsidP="00621BCE">
      <w:pPr>
        <w:autoSpaceDE w:val="0"/>
        <w:autoSpaceDN w:val="0"/>
        <w:adjustRightInd w:val="0"/>
        <w:jc w:val="both"/>
        <w:rPr>
          <w:rFonts w:eastAsia="TimesNewRomanPSMT"/>
          <w:color w:val="auto"/>
          <w:lang w:val="sr-Cyrl-CS"/>
        </w:rPr>
      </w:pPr>
    </w:p>
    <w:p w:rsidR="002B1897" w:rsidRDefault="002B1897" w:rsidP="00621BCE">
      <w:pPr>
        <w:autoSpaceDE w:val="0"/>
        <w:autoSpaceDN w:val="0"/>
        <w:adjustRightInd w:val="0"/>
        <w:jc w:val="both"/>
        <w:rPr>
          <w:rFonts w:eastAsia="TimesNewRomanPSMT"/>
          <w:color w:val="auto"/>
          <w:lang w:val="sr-Cyrl-CS"/>
        </w:rPr>
      </w:pPr>
    </w:p>
    <w:p w:rsidR="002B1897" w:rsidRDefault="002B1897" w:rsidP="00621BCE">
      <w:pPr>
        <w:autoSpaceDE w:val="0"/>
        <w:autoSpaceDN w:val="0"/>
        <w:adjustRightInd w:val="0"/>
        <w:jc w:val="both"/>
        <w:rPr>
          <w:rFonts w:eastAsia="TimesNewRomanPSMT"/>
          <w:color w:val="auto"/>
          <w:lang w:val="sr-Cyrl-CS"/>
        </w:rPr>
      </w:pPr>
    </w:p>
    <w:p w:rsidR="002B1897" w:rsidRDefault="002B1897" w:rsidP="00C55B49">
      <w:pPr>
        <w:autoSpaceDE w:val="0"/>
        <w:autoSpaceDN w:val="0"/>
        <w:adjustRightInd w:val="0"/>
        <w:jc w:val="center"/>
        <w:rPr>
          <w:b/>
          <w:bCs/>
          <w:color w:val="auto"/>
          <w:lang w:val="sr-Cyrl-CS"/>
        </w:rPr>
      </w:pPr>
    </w:p>
    <w:p w:rsidR="002B1897" w:rsidRDefault="002B1897" w:rsidP="00C55B49">
      <w:pPr>
        <w:autoSpaceDE w:val="0"/>
        <w:autoSpaceDN w:val="0"/>
        <w:adjustRightInd w:val="0"/>
        <w:jc w:val="center"/>
        <w:rPr>
          <w:b/>
          <w:bCs/>
          <w:color w:val="auto"/>
          <w:lang w:val="sr-Cyrl-CS"/>
        </w:rPr>
      </w:pPr>
      <w:r w:rsidRPr="00621BCE">
        <w:rPr>
          <w:b/>
          <w:bCs/>
          <w:color w:val="auto"/>
        </w:rPr>
        <w:t>МОДЕЛ УГОВОРА</w:t>
      </w:r>
    </w:p>
    <w:p w:rsidR="002B1897" w:rsidRDefault="002B1897" w:rsidP="00C55B49">
      <w:pPr>
        <w:autoSpaceDE w:val="0"/>
        <w:autoSpaceDN w:val="0"/>
        <w:adjustRightInd w:val="0"/>
        <w:jc w:val="center"/>
        <w:rPr>
          <w:b/>
          <w:bCs/>
          <w:color w:val="auto"/>
          <w:lang w:val="sr-Cyrl-CS"/>
        </w:rPr>
      </w:pPr>
    </w:p>
    <w:p w:rsidR="002B1897" w:rsidRPr="00621BCE" w:rsidRDefault="002B1897" w:rsidP="00C55B49">
      <w:pPr>
        <w:autoSpaceDE w:val="0"/>
        <w:autoSpaceDN w:val="0"/>
        <w:adjustRightInd w:val="0"/>
        <w:jc w:val="center"/>
        <w:rPr>
          <w:b/>
          <w:bCs/>
          <w:color w:val="auto"/>
          <w:lang w:val="sr-Cyrl-CS"/>
        </w:rPr>
      </w:pPr>
      <w:r>
        <w:rPr>
          <w:b/>
          <w:bCs/>
          <w:color w:val="auto"/>
          <w:lang w:val="sr-Cyrl-CS"/>
        </w:rPr>
        <w:t>За Партију 2</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Уговорне стране :</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xml:space="preserve">1. </w:t>
      </w:r>
      <w:r>
        <w:rPr>
          <w:rFonts w:eastAsia="TimesNewRomanPSMT"/>
          <w:color w:val="auto"/>
          <w:lang w:val="sr-Cyrl-CS"/>
        </w:rPr>
        <w:t>ПУ Радост, Надежде Петровић бр.8,32000 Чачак</w:t>
      </w:r>
      <w:r w:rsidRPr="00621BCE">
        <w:rPr>
          <w:rFonts w:eastAsia="TimesNewRomanPSMT"/>
          <w:color w:val="auto"/>
        </w:rPr>
        <w:t>, мат.бр: 07181</w:t>
      </w:r>
      <w:r>
        <w:rPr>
          <w:rFonts w:eastAsia="TimesNewRomanPSMT"/>
          <w:color w:val="auto"/>
          <w:lang w:val="sr-Cyrl-CS"/>
        </w:rPr>
        <w:t>671</w:t>
      </w:r>
      <w:r w:rsidRPr="00621BCE">
        <w:rPr>
          <w:rFonts w:eastAsia="TimesNewRomanPSMT"/>
          <w:color w:val="auto"/>
        </w:rPr>
        <w:t>, шифра</w:t>
      </w:r>
      <w:r>
        <w:rPr>
          <w:rFonts w:eastAsia="TimesNewRomanPSMT"/>
          <w:color w:val="auto"/>
          <w:lang w:val="sr-Cyrl-CS"/>
        </w:rPr>
        <w:t xml:space="preserve"> </w:t>
      </w:r>
      <w:r w:rsidRPr="00621BCE">
        <w:rPr>
          <w:rFonts w:eastAsia="TimesNewRomanPSMT"/>
          <w:color w:val="auto"/>
        </w:rPr>
        <w:t xml:space="preserve">делатности: </w:t>
      </w:r>
      <w:r>
        <w:rPr>
          <w:rFonts w:eastAsia="TimesNewRomanPSMT"/>
          <w:color w:val="auto"/>
          <w:lang w:val="sr-Cyrl-CS"/>
        </w:rPr>
        <w:t>8510</w:t>
      </w:r>
      <w:r w:rsidRPr="00621BCE">
        <w:rPr>
          <w:rFonts w:eastAsia="TimesNewRomanPSMT"/>
          <w:color w:val="auto"/>
        </w:rPr>
        <w:t>, ПИБ: 1</w:t>
      </w:r>
      <w:r>
        <w:rPr>
          <w:rFonts w:eastAsia="TimesNewRomanPSMT"/>
          <w:color w:val="auto"/>
          <w:lang w:val="sr-Cyrl-CS"/>
        </w:rPr>
        <w:t>00894847</w:t>
      </w:r>
      <w:r w:rsidRPr="00621BCE">
        <w:rPr>
          <w:rFonts w:eastAsia="TimesNewRomanPSMT"/>
          <w:color w:val="auto"/>
        </w:rPr>
        <w:t xml:space="preserve">, бр.т.рн: </w:t>
      </w:r>
      <w:r>
        <w:rPr>
          <w:rFonts w:eastAsia="TimesNewRomanPSMT"/>
          <w:color w:val="auto"/>
          <w:lang w:val="sr-Cyrl-CS"/>
        </w:rPr>
        <w:t>840-6667-12</w:t>
      </w:r>
      <w:r w:rsidRPr="00621BCE">
        <w:rPr>
          <w:rFonts w:eastAsia="TimesNewRomanPSMT"/>
          <w:color w:val="auto"/>
        </w:rPr>
        <w:t xml:space="preserve"> код Управе за трезор Чачак, с једне</w:t>
      </w:r>
    </w:p>
    <w:p w:rsidR="002B1897" w:rsidRPr="00621BCE"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стране као наручилац (у даљем тексту: Купац), а коју при закључивању овог Уговора заступа</w:t>
      </w:r>
      <w:r>
        <w:rPr>
          <w:rFonts w:eastAsia="TimesNewRomanPSMT"/>
          <w:color w:val="auto"/>
          <w:lang w:val="sr-Cyrl-CS"/>
        </w:rPr>
        <w:t xml:space="preserve"> </w:t>
      </w:r>
      <w:r w:rsidRPr="00621BCE">
        <w:rPr>
          <w:rFonts w:eastAsia="TimesNewRomanPSMT"/>
          <w:color w:val="auto"/>
        </w:rPr>
        <w:t xml:space="preserve">директор, </w:t>
      </w:r>
      <w:r>
        <w:rPr>
          <w:rFonts w:eastAsia="TimesNewRomanPSMT"/>
          <w:color w:val="auto"/>
          <w:lang w:val="sr-Cyrl-CS"/>
        </w:rPr>
        <w:t xml:space="preserve">Вера Јовановић </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и</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2. _____________________________ из _____________________, ул.__________________ бр.___,</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мат.бр: _______________, шифра делатности: ___________, ПИБ:__________________, бр.т.рн:</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______________________, код ________________________банке с друге стране као понуђач (у</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даљем тексту: Продавац), а коју при закључивању овог Уговора заступа директор</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____________________ под следећим условима: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Уговорне стране констатују:</w:t>
      </w:r>
    </w:p>
    <w:p w:rsidR="002B1897" w:rsidRPr="00621BCE"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Да је Наручилац на основу члана 39 Закона о јавним набавкама („Службени гласник РС“ број124/2012</w:t>
      </w:r>
      <w:r>
        <w:rPr>
          <w:rFonts w:eastAsia="TimesNewRomanPSMT"/>
          <w:color w:val="auto"/>
          <w:lang w:val="sr-Cyrl-CS"/>
        </w:rPr>
        <w:t>,68/15</w:t>
      </w:r>
      <w:r w:rsidRPr="00621BCE">
        <w:rPr>
          <w:rFonts w:eastAsia="TimesNewRomanPSMT"/>
          <w:color w:val="auto"/>
        </w:rPr>
        <w:t xml:space="preserve"> – у даљем тексту ЗЈН) спровео поступак јавне набавке мале вредности, јавне набавке_________________, број набавке </w:t>
      </w:r>
      <w:r>
        <w:rPr>
          <w:rFonts w:eastAsia="TimesNewRomanPSMT"/>
          <w:color w:val="auto"/>
          <w:lang w:val="sr-Cyrl-CS"/>
        </w:rPr>
        <w:t>10/2015</w:t>
      </w:r>
      <w:r w:rsidRPr="00621BCE">
        <w:rPr>
          <w:rFonts w:eastAsia="TimesNewRomanPSMT"/>
          <w:color w:val="auto"/>
        </w:rPr>
        <w:t xml:space="preserve"> за потребе </w:t>
      </w:r>
      <w:r>
        <w:rPr>
          <w:rFonts w:eastAsia="TimesNewRomanPSMT"/>
          <w:color w:val="auto"/>
          <w:lang w:val="sr-Cyrl-CS"/>
        </w:rPr>
        <w:t>ПУ „ Радост“,</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Да је Добављач дана ________ поднео понуду деловодни број ________ од _______________године (понуђач уписује свој заводни број и датум), која је заведена код Наручиоца под бројем___________ од _______________ године (понуђач не попуњава овај податак, која се сматра</w:t>
      </w:r>
      <w:r>
        <w:rPr>
          <w:rFonts w:eastAsia="TimesNewRomanPSMT"/>
          <w:color w:val="auto"/>
          <w:lang w:val="sr-Cyrl-CS"/>
        </w:rPr>
        <w:t xml:space="preserve"> </w:t>
      </w:r>
      <w:r w:rsidRPr="00621BCE">
        <w:rPr>
          <w:rFonts w:eastAsia="TimesNewRomanPSMT"/>
          <w:color w:val="auto"/>
        </w:rPr>
        <w:t>саставним делом овог 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-Да понуда Продавца у потпуности одговара техничким карактеристикама из конкурсне</w:t>
      </w:r>
      <w:r>
        <w:rPr>
          <w:rFonts w:eastAsia="TimesNewRomanPSMT"/>
          <w:color w:val="auto"/>
          <w:lang w:val="sr-Cyrl-CS"/>
        </w:rPr>
        <w:t xml:space="preserve"> </w:t>
      </w:r>
      <w:r w:rsidRPr="00621BCE">
        <w:rPr>
          <w:rFonts w:eastAsia="TimesNewRomanPSMT"/>
          <w:color w:val="auto"/>
        </w:rPr>
        <w:t>документације, које се налазе у прилогу Уговора и саставни је део овог Уговора.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Да је Наручилац на основу понуде Добављача број________од_________ и Одлуке о додели</w:t>
      </w:r>
      <w:r>
        <w:rPr>
          <w:rFonts w:eastAsia="TimesNewRomanPSMT"/>
          <w:color w:val="auto"/>
          <w:lang w:val="sr-Cyrl-CS"/>
        </w:rPr>
        <w:t xml:space="preserve"> </w:t>
      </w:r>
      <w:r w:rsidRPr="00621BCE">
        <w:rPr>
          <w:rFonts w:eastAsia="TimesNewRomanPSMT"/>
          <w:color w:val="auto"/>
        </w:rPr>
        <w:t>уговора деловодни број _______ од _____________ године (понуђач не попуњава овај податак)</w:t>
      </w:r>
      <w:r>
        <w:rPr>
          <w:rFonts w:eastAsia="TimesNewRomanPSMT"/>
          <w:color w:val="auto"/>
          <w:lang w:val="sr-Cyrl-CS"/>
        </w:rPr>
        <w:t xml:space="preserve"> </w:t>
      </w:r>
      <w:r w:rsidRPr="00621BCE">
        <w:rPr>
          <w:rFonts w:eastAsia="TimesNewRomanPSMT"/>
          <w:color w:val="auto"/>
        </w:rPr>
        <w:t>изабрао Добављача за испоруку добара захтеваних у конкурсној документацији.</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ОПШТЕ ОДРЕДБЕ</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1.</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Уговорне стране, поводом јавне набавке добара, Опремања смештајних капацитета </w:t>
      </w:r>
      <w:r>
        <w:rPr>
          <w:rFonts w:eastAsia="TimesNewRomanPSMT"/>
          <w:color w:val="auto"/>
          <w:lang w:val="sr-Cyrl-CS"/>
        </w:rPr>
        <w:t xml:space="preserve">вртића „ СУНЦЕ“ </w:t>
      </w:r>
      <w:r w:rsidRPr="00621BCE">
        <w:rPr>
          <w:rFonts w:eastAsia="TimesNewRomanPSMT"/>
          <w:color w:val="auto"/>
        </w:rPr>
        <w:t xml:space="preserve">,Партија________, коју је Купац спровео у поступку јавне набавке малевредности, јавна набавка број </w:t>
      </w:r>
      <w:r>
        <w:rPr>
          <w:rFonts w:eastAsia="TimesNewRomanPSMT"/>
          <w:color w:val="auto"/>
          <w:lang w:val="sr-Cyrl-CS"/>
        </w:rPr>
        <w:t>10/2015</w:t>
      </w:r>
      <w:r w:rsidRPr="00621BCE">
        <w:rPr>
          <w:rFonts w:eastAsia="TimesNewRomanPSMT"/>
          <w:color w:val="auto"/>
        </w:rPr>
        <w:t>, овим Уговором регулишу међусобне односе везано за</w:t>
      </w:r>
      <w:r>
        <w:rPr>
          <w:rFonts w:eastAsia="TimesNewRomanPSMT"/>
          <w:color w:val="auto"/>
          <w:lang w:val="sr-Cyrl-CS"/>
        </w:rPr>
        <w:t xml:space="preserve"> </w:t>
      </w:r>
      <w:r w:rsidRPr="00621BCE">
        <w:rPr>
          <w:rFonts w:eastAsia="TimesNewRomanPSMT"/>
          <w:color w:val="auto"/>
        </w:rPr>
        <w:t>предметну набавку.</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2.</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Продавац се обавезује да без претходне писмене сагласности купца, детаље везане за овај уговор,структуре, или било какву другу спецификацију или узорак који су сачињени за или у име купца,неће откривати другим лицима, осим лицима одређеним од стране купца у одредбам</w:t>
      </w:r>
      <w:r w:rsidRPr="00621BCE">
        <w:rPr>
          <w:color w:val="auto"/>
          <w:lang w:val="sr-Cyrl-CS"/>
        </w:rPr>
        <w:t>а овог уговора</w:t>
      </w:r>
      <w:r>
        <w:rPr>
          <w:color w:val="auto"/>
          <w:lang w:val="sr-Cyrl-CS"/>
        </w:rPr>
        <w:t xml:space="preserve"> </w:t>
      </w:r>
      <w:r w:rsidRPr="00621BCE">
        <w:rPr>
          <w:rFonts w:eastAsia="TimesNewRomanPSMT"/>
          <w:color w:val="auto"/>
        </w:rPr>
        <w:t>ПРЕДМЕТ УГОВОРА</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3.</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Предмет овог уговора је испорука добара за опремање смештајних капацитета </w:t>
      </w:r>
      <w:r>
        <w:rPr>
          <w:rFonts w:eastAsia="TimesNewRomanPSMT"/>
          <w:color w:val="auto"/>
          <w:lang w:val="sr-Cyrl-CS"/>
        </w:rPr>
        <w:t xml:space="preserve">вртића „ Сунце“ </w:t>
      </w:r>
      <w:r w:rsidRPr="00621BCE">
        <w:rPr>
          <w:rFonts w:eastAsia="TimesNewRomanPSMT"/>
          <w:color w:val="auto"/>
        </w:rPr>
        <w:t>, (у даљем тексту: добара) која је ближе одређена усвојеном понудом</w:t>
      </w:r>
      <w:r>
        <w:rPr>
          <w:rFonts w:eastAsia="TimesNewRomanPSMT"/>
          <w:color w:val="auto"/>
          <w:lang w:val="sr-Cyrl-CS"/>
        </w:rPr>
        <w:t xml:space="preserve"> </w:t>
      </w:r>
      <w:r w:rsidRPr="00621BCE">
        <w:rPr>
          <w:rFonts w:eastAsia="TimesNewRomanPSMT"/>
          <w:color w:val="auto"/>
        </w:rPr>
        <w:t>Продавца број ________ од _________ 2015. године и захтевима из конкурсне документације,</w:t>
      </w:r>
      <w:r>
        <w:rPr>
          <w:rFonts w:eastAsia="TimesNewRomanPSMT"/>
          <w:color w:val="auto"/>
          <w:lang w:val="sr-Cyrl-CS"/>
        </w:rPr>
        <w:t xml:space="preserve"> </w:t>
      </w:r>
      <w:r w:rsidRPr="00621BCE">
        <w:rPr>
          <w:rFonts w:eastAsia="TimesNewRomanPSMT"/>
          <w:color w:val="auto"/>
        </w:rPr>
        <w:t xml:space="preserve">датој у поступку јавне набавке мале вредности бр. </w:t>
      </w:r>
      <w:r>
        <w:rPr>
          <w:rFonts w:eastAsia="TimesNewRomanPSMT"/>
          <w:color w:val="auto"/>
          <w:lang w:val="sr-Cyrl-CS"/>
        </w:rPr>
        <w:t>10/2015</w:t>
      </w:r>
      <w:r w:rsidRPr="00621BCE">
        <w:rPr>
          <w:rFonts w:eastAsia="TimesNewRomanPSMT"/>
          <w:color w:val="auto"/>
        </w:rPr>
        <w:t xml:space="preserve"> бр. ________ које чине саставни</w:t>
      </w:r>
      <w:r>
        <w:rPr>
          <w:rFonts w:eastAsia="TimesNewRomanPSMT"/>
          <w:color w:val="auto"/>
          <w:lang w:val="sr-Cyrl-CS"/>
        </w:rPr>
        <w:t xml:space="preserve"> </w:t>
      </w:r>
      <w:r w:rsidRPr="00621BCE">
        <w:rPr>
          <w:rFonts w:eastAsia="TimesNewRomanPSMT"/>
          <w:color w:val="auto"/>
        </w:rPr>
        <w:t>део овог уговора</w:t>
      </w:r>
      <w:r>
        <w:rPr>
          <w:rFonts w:eastAsia="TimesNewRomanPSMT"/>
          <w:color w:val="auto"/>
          <w:lang w:val="sr-Cyrl-CS"/>
        </w:rPr>
        <w:t xml:space="preserve"> </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Продавац наступа са подизвођачем ____________________________ из___________________ ул.</w:t>
      </w:r>
      <w:r>
        <w:rPr>
          <w:rFonts w:eastAsia="TimesNewRomanPSMT"/>
          <w:color w:val="auto"/>
          <w:lang w:val="sr-Cyrl-CS"/>
        </w:rPr>
        <w:t xml:space="preserve"> </w:t>
      </w:r>
      <w:r w:rsidRPr="00621BCE">
        <w:rPr>
          <w:rFonts w:eastAsia="TimesNewRomanPSMT"/>
          <w:color w:val="auto"/>
        </w:rPr>
        <w:t>_______________________________, који ће делимично извршити предметну набавку и то у делу</w:t>
      </w:r>
      <w:r>
        <w:rPr>
          <w:rFonts w:eastAsia="TimesNewRomanPSMT"/>
          <w:color w:val="auto"/>
          <w:lang w:val="sr-Cyrl-CS"/>
        </w:rPr>
        <w:t xml:space="preserve"> </w:t>
      </w:r>
      <w:r w:rsidRPr="00621BCE">
        <w:rPr>
          <w:rFonts w:eastAsia="TimesNewRomanPSMT"/>
          <w:color w:val="auto"/>
        </w:rPr>
        <w:t>________________________.</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4.</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Јединичне цене добара која чини предмет Уговора утврђене су у понуди Продавца из чл. 3. овог</w:t>
      </w:r>
      <w:r>
        <w:rPr>
          <w:rFonts w:eastAsia="TimesNewRomanPSMT"/>
          <w:color w:val="auto"/>
          <w:lang w:val="sr-Cyrl-CS"/>
        </w:rPr>
        <w:t xml:space="preserve"> </w:t>
      </w:r>
      <w:r w:rsidRPr="00621BCE">
        <w:rPr>
          <w:rFonts w:eastAsia="TimesNewRomanPSMT"/>
          <w:color w:val="auto"/>
        </w:rPr>
        <w:t>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На утврђену вредност, уговара се порез на додату вредност, у складу са законом.</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Јединичном ценом из </w:t>
      </w:r>
      <w:r>
        <w:rPr>
          <w:rFonts w:eastAsia="TimesNewRomanPSMT"/>
          <w:color w:val="auto"/>
          <w:lang w:val="sr-Cyrl-CS"/>
        </w:rPr>
        <w:t>Обрасца структуре цене</w:t>
      </w:r>
      <w:r w:rsidRPr="00621BCE">
        <w:rPr>
          <w:rFonts w:eastAsia="TimesNewRomanPSMT"/>
          <w:color w:val="auto"/>
        </w:rPr>
        <w:t xml:space="preserve"> Уговора је обухваћена цена добара на коју се односе и зависни</w:t>
      </w:r>
      <w:r>
        <w:rPr>
          <w:rFonts w:eastAsia="TimesNewRomanPSMT"/>
          <w:color w:val="auto"/>
          <w:lang w:val="sr-Cyrl-CS"/>
        </w:rPr>
        <w:t xml:space="preserve"> </w:t>
      </w:r>
      <w:r w:rsidRPr="00621BCE">
        <w:rPr>
          <w:rFonts w:eastAsia="TimesNewRomanPSMT"/>
          <w:color w:val="auto"/>
        </w:rPr>
        <w:t>трошкови продаје: трошкови амбалаже и паковања, утовара, транспорта и истовара на месту</w:t>
      </w:r>
      <w:r>
        <w:rPr>
          <w:rFonts w:eastAsia="TimesNewRomanPSMT"/>
          <w:color w:val="auto"/>
          <w:lang w:val="sr-Cyrl-CS"/>
        </w:rPr>
        <w:t xml:space="preserve"> </w:t>
      </w:r>
      <w:r w:rsidRPr="00621BCE">
        <w:rPr>
          <w:rFonts w:eastAsia="TimesNewRomanPSMT"/>
          <w:color w:val="auto"/>
        </w:rPr>
        <w:t xml:space="preserve">предаје добара </w:t>
      </w:r>
      <w:r>
        <w:rPr>
          <w:rFonts w:eastAsia="TimesNewRomanPSMT"/>
          <w:color w:val="auto"/>
        </w:rPr>
        <w:t>–</w:t>
      </w:r>
      <w:r w:rsidRPr="00621BCE">
        <w:rPr>
          <w:rFonts w:eastAsia="TimesNewRomanPSMT"/>
          <w:color w:val="auto"/>
        </w:rPr>
        <w:t xml:space="preserve"> </w:t>
      </w:r>
      <w:r>
        <w:rPr>
          <w:rFonts w:eastAsia="TimesNewRomanPSMT"/>
          <w:color w:val="auto"/>
          <w:lang w:val="sr-Cyrl-CS"/>
        </w:rPr>
        <w:t>вртић „ Сунце“ Булевар Вука Караџића бб,32000 Чачак.</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ЦЕНА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5.</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Купопродајна цена добара утврђена је прихваћеном понудом ПРОДАВЦА бр.____________</w:t>
      </w:r>
      <w:r>
        <w:rPr>
          <w:rFonts w:eastAsia="TimesNewRomanPSMT"/>
          <w:color w:val="auto"/>
          <w:lang w:val="sr-Cyrl-CS"/>
        </w:rPr>
        <w:t xml:space="preserve"> </w:t>
      </w:r>
      <w:r w:rsidRPr="00621BCE">
        <w:rPr>
          <w:rFonts w:eastAsia="TimesNewRomanPSMT"/>
          <w:color w:val="auto"/>
        </w:rPr>
        <w:t>од__________године, која је саставни део овог 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Укупна вредност понуде, са јединичним ценама датим у ставу 1, овог члана износи</w:t>
      </w:r>
      <w:r>
        <w:rPr>
          <w:rFonts w:eastAsia="TimesNewRomanPSMT"/>
          <w:color w:val="auto"/>
          <w:lang w:val="sr-Cyrl-CS"/>
        </w:rPr>
        <w:t xml:space="preserve"> </w:t>
      </w:r>
      <w:r w:rsidRPr="00621BCE">
        <w:rPr>
          <w:rFonts w:eastAsia="TimesNewRomanPSMT"/>
          <w:color w:val="auto"/>
        </w:rPr>
        <w:t>___________________ динара без ПДВ-а, односно ___________динара са ПДВ-ом.</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Јединичне цене су коначне (фиксне) тј. важеће до комплетне реализације Уговора.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Цена предметних добара дефинисана понудом из става 1. овог члана подразумева паритет ФЦЦОмагацин</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xml:space="preserve"> КУПЦА.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НАЧИН И РОКОВИ ПЛАЋАЊА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6.</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Наручилац се обавезује да по испостављеној фактури о обављеном послу, уплату изврши у року</w:t>
      </w:r>
      <w:r>
        <w:rPr>
          <w:rFonts w:eastAsia="TimesNewRomanPSMT"/>
          <w:color w:val="auto"/>
          <w:lang w:val="sr-Cyrl-CS"/>
        </w:rPr>
        <w:t xml:space="preserve"> </w:t>
      </w:r>
      <w:r w:rsidRPr="00621BCE">
        <w:rPr>
          <w:rFonts w:eastAsia="TimesNewRomanPSMT"/>
          <w:color w:val="auto"/>
        </w:rPr>
        <w:t>до 45 дана од дана испостављања исправне фактуре и без рекламације, уплатом на текући рачун</w:t>
      </w:r>
      <w:r w:rsidRPr="00621BCE">
        <w:rPr>
          <w:rFonts w:eastAsia="TimesNewRomanPSMT"/>
          <w:color w:val="auto"/>
          <w:lang w:val="sr-Cyrl-CS"/>
        </w:rPr>
        <w:t xml:space="preserve"> ПРОДАВЦА.</w:t>
      </w:r>
      <w:r>
        <w:rPr>
          <w:rFonts w:eastAsia="TimesNewRomanPSMT"/>
          <w:color w:val="auto"/>
          <w:lang w:val="sr-Cyrl-CS"/>
        </w:rPr>
        <w:t xml:space="preserve"> </w:t>
      </w:r>
      <w:r w:rsidRPr="00621BCE">
        <w:rPr>
          <w:rFonts w:eastAsia="TimesNewRomanPSMT"/>
          <w:color w:val="auto"/>
        </w:rPr>
        <w:t xml:space="preserve">Отпремница и фактура морају гласити на </w:t>
      </w:r>
      <w:r>
        <w:rPr>
          <w:rFonts w:eastAsia="TimesNewRomanPSMT"/>
          <w:color w:val="auto"/>
          <w:lang w:val="sr-Cyrl-CS"/>
        </w:rPr>
        <w:t xml:space="preserve">ПУ „ Радост“ </w:t>
      </w:r>
      <w:r w:rsidRPr="00621BCE">
        <w:rPr>
          <w:rFonts w:eastAsia="TimesNewRomanPSMT"/>
          <w:color w:val="auto"/>
        </w:rPr>
        <w:t xml:space="preserve"> и морају да садржеделоводни број Уговора о купопродаји под којим је заведен у </w:t>
      </w:r>
      <w:r>
        <w:rPr>
          <w:rFonts w:eastAsia="TimesNewRomanPSMT"/>
          <w:color w:val="auto"/>
          <w:lang w:val="sr-Cyrl-CS"/>
        </w:rPr>
        <w:t>ПУ Радост Чачак</w:t>
      </w:r>
      <w:r w:rsidRPr="00621BCE">
        <w:rPr>
          <w:rFonts w:eastAsia="TimesNewRomanPSMT"/>
          <w:color w:val="auto"/>
        </w:rPr>
        <w:t>, тачан</w:t>
      </w:r>
      <w:r>
        <w:rPr>
          <w:rFonts w:eastAsia="TimesNewRomanPSMT"/>
          <w:color w:val="auto"/>
          <w:lang w:val="sr-Cyrl-CS"/>
        </w:rPr>
        <w:t xml:space="preserve"> </w:t>
      </w:r>
      <w:r w:rsidRPr="00621BCE">
        <w:rPr>
          <w:rFonts w:eastAsia="TimesNewRomanPSMT"/>
          <w:color w:val="auto"/>
        </w:rPr>
        <w:t>назив добра који је захтеван у Техничкој спецификацији, јединичне цене и рок плаћања.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 случају да ПРОДАВАЦ не испоштује услове, сагласан је да надокнади КУПЦУ сву</w:t>
      </w:r>
      <w:r>
        <w:rPr>
          <w:rFonts w:eastAsia="TimesNewRomanPSMT"/>
          <w:color w:val="auto"/>
          <w:lang w:val="sr-Cyrl-CS"/>
        </w:rPr>
        <w:t xml:space="preserve"> </w:t>
      </w:r>
      <w:r w:rsidRPr="00621BCE">
        <w:rPr>
          <w:rFonts w:eastAsia="TimesNewRomanPSMT"/>
          <w:color w:val="auto"/>
        </w:rPr>
        <w:t>претрпљену штету која услед тога настане.</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РОК ИСПОРУКЕ</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7.</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Рок за испоруку добара је </w:t>
      </w:r>
      <w:r>
        <w:rPr>
          <w:rFonts w:eastAsia="TimesNewRomanPSMT"/>
          <w:color w:val="auto"/>
          <w:lang w:val="sr-Cyrl-CS"/>
        </w:rPr>
        <w:t>20</w:t>
      </w:r>
      <w:r w:rsidRPr="00621BCE">
        <w:rPr>
          <w:rFonts w:eastAsia="TimesNewRomanPSMT"/>
          <w:color w:val="auto"/>
        </w:rPr>
        <w:t xml:space="preserve"> дана од дана обостраног потписивања Уговора.</w:t>
      </w:r>
      <w:r>
        <w:rPr>
          <w:rFonts w:eastAsia="TimesNewRomanPSMT"/>
          <w:color w:val="auto"/>
          <w:lang w:val="sr-Cyrl-CS"/>
        </w:rPr>
        <w:t xml:space="preserve"> </w:t>
      </w:r>
      <w:r w:rsidRPr="00621BCE">
        <w:rPr>
          <w:rFonts w:eastAsia="TimesNewRomanPSMT"/>
          <w:color w:val="auto"/>
        </w:rPr>
        <w:t xml:space="preserve">Добра се испоручују у </w:t>
      </w:r>
      <w:r>
        <w:rPr>
          <w:rFonts w:eastAsia="TimesNewRomanPSMT"/>
          <w:color w:val="auto"/>
          <w:lang w:val="sr-Cyrl-CS"/>
        </w:rPr>
        <w:t>вртић „ Сунце“ Надежде Петровић бр.8,32000 Чачак.</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Добављач се обавезује да добра испоручи према саставу, карактеристикама и роковима који су</w:t>
      </w:r>
      <w:r>
        <w:rPr>
          <w:rFonts w:eastAsia="TimesNewRomanPSMT"/>
          <w:color w:val="auto"/>
          <w:lang w:val="sr-Cyrl-CS"/>
        </w:rPr>
        <w:t xml:space="preserve"> </w:t>
      </w:r>
      <w:r w:rsidRPr="00621BCE">
        <w:rPr>
          <w:rFonts w:eastAsia="TimesNewRomanPSMT"/>
          <w:color w:val="auto"/>
        </w:rPr>
        <w:t>одређени у понуди, Техничкој спецификацији из члана 3. овог уговора.</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КОНТРОЛА КВАЛИТЕТА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8.</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Уколико се на добрима која су предмет овог Уговора установи било какав недостатак или је</w:t>
      </w:r>
      <w:r>
        <w:rPr>
          <w:rFonts w:eastAsia="TimesNewRomanPSMT"/>
          <w:color w:val="auto"/>
          <w:lang w:val="sr-Cyrl-CS"/>
        </w:rPr>
        <w:t xml:space="preserve"> </w:t>
      </w:r>
      <w:r w:rsidRPr="00621BCE">
        <w:rPr>
          <w:rFonts w:eastAsia="TimesNewRomanPSMT"/>
          <w:color w:val="auto"/>
        </w:rPr>
        <w:t>добро лошег квалитета, односно одступа од прихваћених стандарда, КУПАЦ ће доставити</w:t>
      </w:r>
      <w:r>
        <w:rPr>
          <w:rFonts w:eastAsia="TimesNewRomanPSMT"/>
          <w:color w:val="auto"/>
          <w:lang w:val="sr-Cyrl-CS"/>
        </w:rPr>
        <w:t xml:space="preserve"> </w:t>
      </w:r>
      <w:r w:rsidRPr="00621BCE">
        <w:rPr>
          <w:rFonts w:eastAsia="TimesNewRomanPSMT"/>
          <w:color w:val="auto"/>
        </w:rPr>
        <w:t>писмену рекламацију ПРОДАВЦУ , који је дужан да изврши неопходну замену истог дана по</w:t>
      </w:r>
      <w:r>
        <w:rPr>
          <w:rFonts w:eastAsia="TimesNewRomanPSMT"/>
          <w:color w:val="auto"/>
          <w:lang w:val="sr-Cyrl-CS"/>
        </w:rPr>
        <w:t xml:space="preserve"> </w:t>
      </w:r>
      <w:r w:rsidRPr="00621BCE">
        <w:rPr>
          <w:rFonts w:eastAsia="TimesNewRomanPSMT"/>
          <w:color w:val="auto"/>
        </w:rPr>
        <w:t>сачињавању Записника о рекламацији.</w:t>
      </w:r>
    </w:p>
    <w:p w:rsidR="002B1897" w:rsidRPr="00B90158" w:rsidRDefault="002B1897" w:rsidP="00C55B49">
      <w:pPr>
        <w:autoSpaceDE w:val="0"/>
        <w:autoSpaceDN w:val="0"/>
        <w:adjustRightInd w:val="0"/>
        <w:jc w:val="both"/>
        <w:rPr>
          <w:rFonts w:eastAsia="TimesNewRomanPSMT"/>
          <w:color w:val="auto"/>
          <w:lang w:val="sr-Cyrl-CS"/>
        </w:rPr>
      </w:pP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 случају да је ПРОДАВАЦ знао или морао знати за недостатке, КУПАЦ има право да се на те</w:t>
      </w:r>
      <w:r>
        <w:rPr>
          <w:rFonts w:eastAsia="TimesNewRomanPSMT"/>
          <w:color w:val="auto"/>
          <w:lang w:val="sr-Cyrl-CS"/>
        </w:rPr>
        <w:t xml:space="preserve"> </w:t>
      </w:r>
      <w:r w:rsidRPr="00621BCE">
        <w:rPr>
          <w:rFonts w:eastAsia="TimesNewRomanPSMT"/>
          <w:color w:val="auto"/>
        </w:rPr>
        <w:t>недостатке позове и када није извршио своју обавезу да добра прегледа, односно да</w:t>
      </w:r>
      <w:r>
        <w:rPr>
          <w:rFonts w:eastAsia="TimesNewRomanPSMT"/>
          <w:color w:val="auto"/>
          <w:lang w:val="sr-Cyrl-CS"/>
        </w:rPr>
        <w:t xml:space="preserve"> </w:t>
      </w:r>
      <w:r w:rsidRPr="00621BCE">
        <w:rPr>
          <w:rFonts w:eastAsia="TimesNewRomanPSMT"/>
          <w:color w:val="auto"/>
        </w:rPr>
        <w:t>благовремено обавести ПРОДАВЦА о уоченом недостатку.</w:t>
      </w:r>
    </w:p>
    <w:p w:rsidR="002B1897" w:rsidRPr="00B90158" w:rsidRDefault="002B1897" w:rsidP="00C55B49">
      <w:pPr>
        <w:autoSpaceDE w:val="0"/>
        <w:autoSpaceDN w:val="0"/>
        <w:adjustRightInd w:val="0"/>
        <w:jc w:val="both"/>
        <w:rPr>
          <w:rFonts w:eastAsia="TimesNewRomanPSMT"/>
          <w:color w:val="auto"/>
          <w:lang w:val="sr-Cyrl-CS"/>
        </w:rPr>
      </w:pP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Добра морају бити допремљена, упакована у амбалажи и на начин који је прописан за ову врсту</w:t>
      </w:r>
      <w:r>
        <w:rPr>
          <w:rFonts w:eastAsia="TimesNewRomanPSMT"/>
          <w:color w:val="auto"/>
          <w:lang w:val="sr-Cyrl-CS"/>
        </w:rPr>
        <w:t xml:space="preserve"> </w:t>
      </w:r>
      <w:r w:rsidRPr="00621BCE">
        <w:rPr>
          <w:rFonts w:eastAsia="TimesNewRomanPSMT"/>
          <w:color w:val="auto"/>
        </w:rPr>
        <w:t>робе, како би се обезбедила од делимичног или потпуног оштећења при утовару, транспорту,</w:t>
      </w:r>
      <w:r>
        <w:rPr>
          <w:rFonts w:eastAsia="TimesNewRomanPSMT"/>
          <w:color w:val="auto"/>
          <w:lang w:val="sr-Cyrl-CS"/>
        </w:rPr>
        <w:t xml:space="preserve"> </w:t>
      </w:r>
      <w:r w:rsidRPr="00621BCE">
        <w:rPr>
          <w:rFonts w:eastAsia="TimesNewRomanPSMT"/>
          <w:color w:val="auto"/>
        </w:rPr>
        <w:t>претовару и у складиштењу.</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 се обавезује да ће оштећену или изгубљену робу током транспорта, или евентуално</w:t>
      </w:r>
      <w:r>
        <w:rPr>
          <w:rFonts w:eastAsia="TimesNewRomanPSMT"/>
          <w:color w:val="auto"/>
          <w:lang w:val="sr-Cyrl-CS"/>
        </w:rPr>
        <w:t xml:space="preserve"> </w:t>
      </w:r>
      <w:r w:rsidRPr="00621BCE">
        <w:rPr>
          <w:rFonts w:eastAsia="TimesNewRomanPSMT"/>
          <w:color w:val="auto"/>
        </w:rPr>
        <w:t>погрешно упаковану, односно испоручену у количини мањој од наручене, надокнадити</w:t>
      </w:r>
      <w:r>
        <w:rPr>
          <w:rFonts w:eastAsia="TimesNewRomanPSMT"/>
          <w:color w:val="auto"/>
          <w:lang w:val="sr-Cyrl-CS"/>
        </w:rPr>
        <w:t xml:space="preserve"> </w:t>
      </w:r>
      <w:r w:rsidRPr="00621BCE">
        <w:rPr>
          <w:rFonts w:eastAsia="TimesNewRomanPSMT"/>
          <w:color w:val="auto"/>
        </w:rPr>
        <w:t>Наручиоцу о свом трошку.</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 се обавезује да ће се у свему придржавати прописа, норматива и стандарда важећих</w:t>
      </w:r>
      <w:r>
        <w:rPr>
          <w:rFonts w:eastAsia="TimesNewRomanPSMT"/>
          <w:color w:val="auto"/>
          <w:lang w:val="sr-Cyrl-CS"/>
        </w:rPr>
        <w:t xml:space="preserve"> </w:t>
      </w:r>
      <w:r w:rsidRPr="00621BCE">
        <w:rPr>
          <w:rFonts w:eastAsia="TimesNewRomanPSMT"/>
          <w:color w:val="auto"/>
        </w:rPr>
        <w:t>за робу која је предмет овог уговора.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 случају неисправности КУПАЦ ће робу вратити, што може уједно бити и један од разлога за</w:t>
      </w:r>
      <w:r>
        <w:rPr>
          <w:rFonts w:eastAsia="TimesNewRomanPSMT"/>
          <w:color w:val="auto"/>
          <w:lang w:val="sr-Cyrl-CS"/>
        </w:rPr>
        <w:t xml:space="preserve"> </w:t>
      </w:r>
      <w:r w:rsidRPr="00621BCE">
        <w:rPr>
          <w:rFonts w:eastAsia="TimesNewRomanPSMT"/>
          <w:color w:val="auto"/>
        </w:rPr>
        <w:t>једнострани раскид овог Уговора од стране КУПЦА.</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ФИНАНСИЈСКА ГАРАНЦИЈА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9.</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 је дужан да у моменту закључења овог уговора достави Наручиоцу, као</w:t>
      </w:r>
      <w:r>
        <w:rPr>
          <w:rFonts w:eastAsia="TimesNewRomanPSMT"/>
          <w:color w:val="auto"/>
          <w:lang w:val="sr-Cyrl-CS"/>
        </w:rPr>
        <w:t xml:space="preserve"> </w:t>
      </w:r>
      <w:r w:rsidRPr="00621BCE">
        <w:rPr>
          <w:rFonts w:eastAsia="TimesNewRomanPSMT"/>
          <w:color w:val="auto"/>
        </w:rPr>
        <w:t>финансијско обезбеђење за добро извршење посла, једну бланко соло меницу неопозиву,</w:t>
      </w:r>
      <w:r>
        <w:rPr>
          <w:rFonts w:eastAsia="TimesNewRomanPSMT"/>
          <w:color w:val="auto"/>
          <w:lang w:val="sr-Cyrl-CS"/>
        </w:rPr>
        <w:t xml:space="preserve"> </w:t>
      </w:r>
      <w:r w:rsidRPr="00621BCE">
        <w:rPr>
          <w:rFonts w:eastAsia="TimesNewRomanPSMT"/>
          <w:color w:val="auto"/>
        </w:rPr>
        <w:t>безусловну, наплативу на први позив, односно без права приговора за добро извршење уговора, у</w:t>
      </w:r>
      <w:r>
        <w:rPr>
          <w:rFonts w:eastAsia="TimesNewRomanPSMT"/>
          <w:color w:val="auto"/>
          <w:lang w:val="sr-Cyrl-CS"/>
        </w:rPr>
        <w:t xml:space="preserve"> </w:t>
      </w:r>
      <w:r w:rsidRPr="00621BCE">
        <w:rPr>
          <w:rFonts w:eastAsia="TimesNewRomanPSMT"/>
          <w:color w:val="auto"/>
        </w:rPr>
        <w:t>висини од 10% од уговорене вредности јавне набавке (без ПДВ-а) што износи укупно</w:t>
      </w:r>
      <w:r>
        <w:rPr>
          <w:rFonts w:eastAsia="TimesNewRomanPSMT"/>
          <w:color w:val="auto"/>
          <w:lang w:val="sr-Cyrl-CS"/>
        </w:rPr>
        <w:t xml:space="preserve"> </w:t>
      </w:r>
      <w:r w:rsidRPr="00621BCE">
        <w:rPr>
          <w:rFonts w:eastAsia="TimesNewRomanPSMT"/>
          <w:color w:val="auto"/>
        </w:rPr>
        <w:t>______________ динара, заједно са следећим документима: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прописно сачињено, потписано и оверено овлашћење КУПЦУ за попуњавање и подношење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одговарајуће менице надлежној банци у циљу наплате (менично овлашћење);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фотокопију Картона депонованих потписа и извод из Регистра привредних друштава - Агенције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за привредне регистре, којима се доказује да је лице које потписује бланко соло меницу и</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менично овлашћење, овлашћено за заступање Понуђача и да нема ограничења за исто;</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фотокопију ОП обрасца (обрасца са навођењем лица овлашћених за заступање понуђача);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фотокопију захтева за регистрацију менице, овереног од стране пословне банке.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Рок важења менице је 30 дана дужи од дана престанка важења Уговора, након чега ће бити</w:t>
      </w:r>
      <w:r>
        <w:rPr>
          <w:rFonts w:eastAsia="TimesNewRomanPSMT"/>
          <w:color w:val="auto"/>
          <w:lang w:val="sr-Cyrl-CS"/>
        </w:rPr>
        <w:t xml:space="preserve"> </w:t>
      </w:r>
      <w:r w:rsidRPr="00621BCE">
        <w:rPr>
          <w:rFonts w:eastAsia="TimesNewRomanPSMT"/>
          <w:color w:val="auto"/>
        </w:rPr>
        <w:t>враћена ПРОДАВЦУ.</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РАСКИД УГОВОРА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10.</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КУПАЦ задржава право да раскине Уговор, уколико ПРОДАВАЦ не испоштује рокове и</w:t>
      </w:r>
      <w:r>
        <w:rPr>
          <w:rFonts w:eastAsia="TimesNewRomanPSMT"/>
          <w:color w:val="auto"/>
          <w:lang w:val="sr-Cyrl-CS"/>
        </w:rPr>
        <w:t xml:space="preserve"> </w:t>
      </w:r>
      <w:r w:rsidRPr="00621BCE">
        <w:rPr>
          <w:rFonts w:eastAsia="TimesNewRomanPSMT"/>
          <w:color w:val="auto"/>
        </w:rPr>
        <w:t>динамику извршења Уговора, односно уколико поступи супротно одредбама овог Уговора и</w:t>
      </w:r>
      <w:r>
        <w:rPr>
          <w:rFonts w:eastAsia="TimesNewRomanPSMT"/>
          <w:color w:val="auto"/>
          <w:lang w:val="sr-Cyrl-CS"/>
        </w:rPr>
        <w:t xml:space="preserve"> </w:t>
      </w:r>
      <w:r w:rsidRPr="00621BCE">
        <w:rPr>
          <w:rFonts w:eastAsia="TimesNewRomanPSMT"/>
          <w:color w:val="auto"/>
        </w:rPr>
        <w:t>условима из конкурсне документације и своје понуде.</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Свака уговорна страна може отказати уговор са отказним роком од 30 дана од дана достављања</w:t>
      </w:r>
      <w:r>
        <w:rPr>
          <w:rFonts w:eastAsia="TimesNewRomanPSMT"/>
          <w:color w:val="auto"/>
          <w:lang w:val="sr-Cyrl-CS"/>
        </w:rPr>
        <w:t xml:space="preserve"> </w:t>
      </w:r>
      <w:r w:rsidRPr="00621BCE">
        <w:rPr>
          <w:rFonts w:eastAsia="TimesNewRomanPSMT"/>
          <w:color w:val="auto"/>
        </w:rPr>
        <w:t>писменог обавештења о отказу.</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ЗАВРШНЕ ОДРЕДБЕ</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11.</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Саставни део овог уговора чине:</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 конкурсна документација Наручиоца ЈНМВ </w:t>
      </w:r>
      <w:r>
        <w:rPr>
          <w:rFonts w:eastAsia="TimesNewRomanPSMT"/>
          <w:color w:val="auto"/>
          <w:lang w:val="sr-Cyrl-CS"/>
        </w:rPr>
        <w:t>10/2015</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понуда понуђача број____________ од _____________ године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Овај уговор производи правно дејство од дана потписивања овлашћених лица обе уговорне</w:t>
      </w:r>
      <w:r>
        <w:rPr>
          <w:rFonts w:eastAsia="TimesNewRomanPSMT"/>
          <w:color w:val="auto"/>
          <w:lang w:val="sr-Cyrl-CS"/>
        </w:rPr>
        <w:t xml:space="preserve"> </w:t>
      </w:r>
      <w:r w:rsidRPr="00621BCE">
        <w:rPr>
          <w:rFonts w:eastAsia="TimesNewRomanPSMT"/>
          <w:color w:val="auto"/>
        </w:rPr>
        <w:t>стране и важи до комплетне реализације 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Све евентуалне спорове који настану из/или поводом овог Уговора, уговорне стране ће покушати</w:t>
      </w:r>
      <w:r>
        <w:rPr>
          <w:rFonts w:eastAsia="TimesNewRomanPSMT"/>
          <w:color w:val="auto"/>
          <w:lang w:val="sr-Cyrl-CS"/>
        </w:rPr>
        <w:t xml:space="preserve"> </w:t>
      </w:r>
      <w:r w:rsidRPr="00621BCE">
        <w:rPr>
          <w:rFonts w:eastAsia="TimesNewRomanPSMT"/>
          <w:color w:val="auto"/>
        </w:rPr>
        <w:t>да реше споразумно. За све што није предвиђено овим уговором важе одредбе Закона о</w:t>
      </w:r>
      <w:r>
        <w:rPr>
          <w:rFonts w:eastAsia="TimesNewRomanPSMT"/>
          <w:color w:val="auto"/>
          <w:lang w:val="sr-Cyrl-CS"/>
        </w:rPr>
        <w:t xml:space="preserve"> </w:t>
      </w:r>
      <w:r w:rsidRPr="00621BCE">
        <w:rPr>
          <w:rFonts w:eastAsia="TimesNewRomanPSMT"/>
          <w:color w:val="auto"/>
        </w:rPr>
        <w:t>облигационим односима и други прописи који регулишу ову материју.</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Уколико спорови између КУПЦА и ПРОДАВЦА не буде решен споразумно, уговара се</w:t>
      </w:r>
      <w:r>
        <w:rPr>
          <w:rFonts w:eastAsia="TimesNewRomanPSMT"/>
          <w:color w:val="auto"/>
          <w:lang w:val="sr-Cyrl-CS"/>
        </w:rPr>
        <w:t xml:space="preserve"> </w:t>
      </w:r>
      <w:r w:rsidRPr="00621BCE">
        <w:rPr>
          <w:rFonts w:eastAsia="TimesNewRomanPSMT"/>
          <w:color w:val="auto"/>
        </w:rPr>
        <w:t>надлежност Привредног суда у Чачку.</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lang w:val="sr-Cyrl-CS"/>
        </w:rPr>
      </w:pPr>
      <w:r w:rsidRPr="00621BCE">
        <w:rPr>
          <w:rFonts w:eastAsia="TimesNewRomanPSMT"/>
          <w:color w:val="auto"/>
        </w:rPr>
        <w:t>Члан 12.</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Овај Уговор сачињен је у 6 (шест) истоветних примерака, од којих 3 (три) задржава КУПАЦ, а 3</w:t>
      </w:r>
      <w:r>
        <w:rPr>
          <w:rFonts w:eastAsia="TimesNewRomanPSMT"/>
          <w:color w:val="auto"/>
          <w:lang w:val="sr-Cyrl-CS"/>
        </w:rPr>
        <w:t xml:space="preserve"> </w:t>
      </w:r>
      <w:r w:rsidRPr="00621BCE">
        <w:rPr>
          <w:rFonts w:eastAsia="TimesNewRomanPSMT"/>
          <w:color w:val="auto"/>
        </w:rPr>
        <w:t>(три) ПРОДАВАЦ.</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w:t>
      </w:r>
      <w:r>
        <w:rPr>
          <w:rFonts w:eastAsia="TimesNewRomanPSMT"/>
          <w:color w:val="auto"/>
          <w:lang w:val="sr-Cyrl-CS"/>
        </w:rPr>
        <w:t xml:space="preserve">                                                                                                                              </w:t>
      </w:r>
      <w:r w:rsidRPr="00621BCE">
        <w:rPr>
          <w:rFonts w:eastAsia="TimesNewRomanPSMT"/>
          <w:color w:val="auto"/>
        </w:rPr>
        <w:t xml:space="preserve"> КУПАЦ:</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Понуђач </w:t>
      </w:r>
      <w:r>
        <w:rPr>
          <w:rFonts w:eastAsia="TimesNewRomanPSMT"/>
          <w:color w:val="auto"/>
          <w:lang w:val="sr-Cyrl-CS"/>
        </w:rPr>
        <w:t xml:space="preserve">                                                                                                                                    ПУ „ Радост“ </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директор </w:t>
      </w:r>
      <w:r>
        <w:rPr>
          <w:rFonts w:eastAsia="TimesNewRomanPSMT"/>
          <w:color w:val="auto"/>
          <w:lang w:val="sr-Cyrl-CS"/>
        </w:rPr>
        <w:t xml:space="preserve"> </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xml:space="preserve">______________________ </w:t>
      </w:r>
      <w:r>
        <w:rPr>
          <w:rFonts w:eastAsia="TimesNewRomanPSMT"/>
          <w:color w:val="auto"/>
          <w:lang w:val="sr-Cyrl-CS"/>
        </w:rPr>
        <w:t xml:space="preserve">                                                                                        </w:t>
      </w:r>
      <w:r w:rsidRPr="00621BCE">
        <w:rPr>
          <w:rFonts w:eastAsia="TimesNewRomanPSMT"/>
          <w:color w:val="auto"/>
        </w:rPr>
        <w:t>______________________</w:t>
      </w:r>
    </w:p>
    <w:p w:rsidR="002B1897" w:rsidRPr="00B90158" w:rsidRDefault="002B1897" w:rsidP="00C55B49">
      <w:pPr>
        <w:autoSpaceDE w:val="0"/>
        <w:autoSpaceDN w:val="0"/>
        <w:adjustRightInd w:val="0"/>
        <w:jc w:val="both"/>
        <w:rPr>
          <w:rFonts w:eastAsia="TimesNewRomanPSMT"/>
          <w:color w:val="auto"/>
          <w:lang w:val="sr-Cyrl-CS"/>
        </w:rPr>
      </w:pPr>
      <w:r>
        <w:rPr>
          <w:rFonts w:eastAsia="TimesNewRomanPSMT"/>
          <w:color w:val="auto"/>
          <w:lang w:val="sr-Cyrl-CS"/>
        </w:rPr>
        <w:t xml:space="preserve">                           </w:t>
      </w:r>
    </w:p>
    <w:p w:rsidR="002B1897" w:rsidRPr="00621BCE" w:rsidRDefault="002B1897" w:rsidP="00C55B49">
      <w:pPr>
        <w:autoSpaceDE w:val="0"/>
        <w:autoSpaceDN w:val="0"/>
        <w:adjustRightInd w:val="0"/>
        <w:jc w:val="both"/>
        <w:rPr>
          <w:b/>
          <w:lang w:val="sr-Cyrl-CS"/>
        </w:rPr>
      </w:pPr>
      <w:r w:rsidRPr="00621BCE">
        <w:rPr>
          <w:rFonts w:eastAsia="TimesNewRomanPSMT"/>
          <w:color w:val="auto"/>
        </w:rPr>
        <w:t>Напомена: Овај модел уговора представља садржину уговора који ће бити закључен са</w:t>
      </w:r>
      <w:r w:rsidRPr="00621BCE">
        <w:rPr>
          <w:rFonts w:eastAsia="TimesNewRomanPSMT"/>
          <w:color w:val="auto"/>
          <w:lang w:val="sr-Cyrl-CS"/>
        </w:rPr>
        <w:t xml:space="preserve"> изабранимпонуђачем.</w:t>
      </w:r>
    </w:p>
    <w:p w:rsidR="002B1897" w:rsidRDefault="002B1897" w:rsidP="00621BCE">
      <w:pPr>
        <w:autoSpaceDE w:val="0"/>
        <w:autoSpaceDN w:val="0"/>
        <w:adjustRightInd w:val="0"/>
        <w:jc w:val="both"/>
        <w:rPr>
          <w:b/>
          <w:lang w:val="sr-Cyrl-CS"/>
        </w:rPr>
      </w:pPr>
    </w:p>
    <w:p w:rsidR="002B1897" w:rsidRDefault="002B1897" w:rsidP="00621BCE">
      <w:pPr>
        <w:autoSpaceDE w:val="0"/>
        <w:autoSpaceDN w:val="0"/>
        <w:adjustRightInd w:val="0"/>
        <w:jc w:val="both"/>
        <w:rPr>
          <w:b/>
          <w:lang w:val="sr-Cyrl-CS"/>
        </w:rPr>
      </w:pPr>
    </w:p>
    <w:p w:rsidR="002B1897" w:rsidRDefault="002B1897" w:rsidP="00C55B49">
      <w:pPr>
        <w:autoSpaceDE w:val="0"/>
        <w:autoSpaceDN w:val="0"/>
        <w:adjustRightInd w:val="0"/>
        <w:jc w:val="center"/>
        <w:rPr>
          <w:b/>
          <w:bCs/>
          <w:color w:val="auto"/>
          <w:lang w:val="sr-Cyrl-CS"/>
        </w:rPr>
      </w:pPr>
      <w:r w:rsidRPr="00621BCE">
        <w:rPr>
          <w:b/>
          <w:bCs/>
          <w:color w:val="auto"/>
        </w:rPr>
        <w:t>МОДЕЛ УГОВОРА</w:t>
      </w:r>
    </w:p>
    <w:p w:rsidR="002B1897" w:rsidRDefault="002B1897" w:rsidP="00C55B49">
      <w:pPr>
        <w:autoSpaceDE w:val="0"/>
        <w:autoSpaceDN w:val="0"/>
        <w:adjustRightInd w:val="0"/>
        <w:jc w:val="center"/>
        <w:rPr>
          <w:b/>
          <w:bCs/>
          <w:color w:val="auto"/>
          <w:lang w:val="sr-Cyrl-CS"/>
        </w:rPr>
      </w:pPr>
    </w:p>
    <w:p w:rsidR="002B1897" w:rsidRPr="00621BCE" w:rsidRDefault="002B1897" w:rsidP="00C55B49">
      <w:pPr>
        <w:autoSpaceDE w:val="0"/>
        <w:autoSpaceDN w:val="0"/>
        <w:adjustRightInd w:val="0"/>
        <w:jc w:val="center"/>
        <w:rPr>
          <w:b/>
          <w:bCs/>
          <w:color w:val="auto"/>
          <w:lang w:val="sr-Cyrl-CS"/>
        </w:rPr>
      </w:pPr>
      <w:r>
        <w:rPr>
          <w:b/>
          <w:bCs/>
          <w:color w:val="auto"/>
          <w:lang w:val="sr-Cyrl-CS"/>
        </w:rPr>
        <w:t>За Партију 3</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Уговорне стране :</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xml:space="preserve">1. </w:t>
      </w:r>
      <w:r>
        <w:rPr>
          <w:rFonts w:eastAsia="TimesNewRomanPSMT"/>
          <w:color w:val="auto"/>
          <w:lang w:val="sr-Cyrl-CS"/>
        </w:rPr>
        <w:t>ПУ Радост, Надежде Петровић бр.8,32000 Чачак</w:t>
      </w:r>
      <w:r w:rsidRPr="00621BCE">
        <w:rPr>
          <w:rFonts w:eastAsia="TimesNewRomanPSMT"/>
          <w:color w:val="auto"/>
        </w:rPr>
        <w:t>, мат.бр: 07181</w:t>
      </w:r>
      <w:r>
        <w:rPr>
          <w:rFonts w:eastAsia="TimesNewRomanPSMT"/>
          <w:color w:val="auto"/>
          <w:lang w:val="sr-Cyrl-CS"/>
        </w:rPr>
        <w:t>671</w:t>
      </w:r>
      <w:r w:rsidRPr="00621BCE">
        <w:rPr>
          <w:rFonts w:eastAsia="TimesNewRomanPSMT"/>
          <w:color w:val="auto"/>
        </w:rPr>
        <w:t>, шифра</w:t>
      </w:r>
      <w:r>
        <w:rPr>
          <w:rFonts w:eastAsia="TimesNewRomanPSMT"/>
          <w:color w:val="auto"/>
          <w:lang w:val="sr-Cyrl-CS"/>
        </w:rPr>
        <w:t xml:space="preserve"> </w:t>
      </w:r>
      <w:r w:rsidRPr="00621BCE">
        <w:rPr>
          <w:rFonts w:eastAsia="TimesNewRomanPSMT"/>
          <w:color w:val="auto"/>
        </w:rPr>
        <w:t xml:space="preserve">делатности: </w:t>
      </w:r>
      <w:r>
        <w:rPr>
          <w:rFonts w:eastAsia="TimesNewRomanPSMT"/>
          <w:color w:val="auto"/>
          <w:lang w:val="sr-Cyrl-CS"/>
        </w:rPr>
        <w:t>8510</w:t>
      </w:r>
      <w:r w:rsidRPr="00621BCE">
        <w:rPr>
          <w:rFonts w:eastAsia="TimesNewRomanPSMT"/>
          <w:color w:val="auto"/>
        </w:rPr>
        <w:t>, ПИБ: 1</w:t>
      </w:r>
      <w:r>
        <w:rPr>
          <w:rFonts w:eastAsia="TimesNewRomanPSMT"/>
          <w:color w:val="auto"/>
          <w:lang w:val="sr-Cyrl-CS"/>
        </w:rPr>
        <w:t>00894847</w:t>
      </w:r>
      <w:r w:rsidRPr="00621BCE">
        <w:rPr>
          <w:rFonts w:eastAsia="TimesNewRomanPSMT"/>
          <w:color w:val="auto"/>
        </w:rPr>
        <w:t xml:space="preserve">, бр.т.рн: </w:t>
      </w:r>
      <w:r>
        <w:rPr>
          <w:rFonts w:eastAsia="TimesNewRomanPSMT"/>
          <w:color w:val="auto"/>
          <w:lang w:val="sr-Cyrl-CS"/>
        </w:rPr>
        <w:t>840-6667-12</w:t>
      </w:r>
      <w:r w:rsidRPr="00621BCE">
        <w:rPr>
          <w:rFonts w:eastAsia="TimesNewRomanPSMT"/>
          <w:color w:val="auto"/>
        </w:rPr>
        <w:t xml:space="preserve"> код Управе за трезор Чачак, с једне</w:t>
      </w:r>
    </w:p>
    <w:p w:rsidR="002B1897" w:rsidRPr="00621BCE"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стране као наручилац (у даљем тексту: Купац), а коју при закључивању овог Уговора заступа</w:t>
      </w:r>
      <w:r>
        <w:rPr>
          <w:rFonts w:eastAsia="TimesNewRomanPSMT"/>
          <w:color w:val="auto"/>
          <w:lang w:val="sr-Cyrl-CS"/>
        </w:rPr>
        <w:t xml:space="preserve"> </w:t>
      </w:r>
      <w:r w:rsidRPr="00621BCE">
        <w:rPr>
          <w:rFonts w:eastAsia="TimesNewRomanPSMT"/>
          <w:color w:val="auto"/>
        </w:rPr>
        <w:t xml:space="preserve">директор, </w:t>
      </w:r>
      <w:r>
        <w:rPr>
          <w:rFonts w:eastAsia="TimesNewRomanPSMT"/>
          <w:color w:val="auto"/>
          <w:lang w:val="sr-Cyrl-CS"/>
        </w:rPr>
        <w:t xml:space="preserve">Вера Јовановић </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и</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2. _____________________________ из _____________________, ул.__________________ бр.___,</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мат.бр: _______________, шифра делатности: ___________, ПИБ:__________________, бр.т.рн:</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______________________, код ________________________банке с друге стране као понуђач (у</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даљем тексту: Продавац), а коју при закључивању овог Уговора заступа директор</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____________________ под следећим условима: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Уговорне стране констатују:</w:t>
      </w:r>
    </w:p>
    <w:p w:rsidR="002B1897" w:rsidRPr="00621BCE"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Да је Наручилац на основу члана 39 Закона о јавним набавкама („Службени гласник РС“ број124/2012</w:t>
      </w:r>
      <w:r>
        <w:rPr>
          <w:rFonts w:eastAsia="TimesNewRomanPSMT"/>
          <w:color w:val="auto"/>
          <w:lang w:val="sr-Cyrl-CS"/>
        </w:rPr>
        <w:t>,68/15</w:t>
      </w:r>
      <w:r w:rsidRPr="00621BCE">
        <w:rPr>
          <w:rFonts w:eastAsia="TimesNewRomanPSMT"/>
          <w:color w:val="auto"/>
        </w:rPr>
        <w:t xml:space="preserve"> – у даљем тексту ЗЈН) спровео поступак јавне набавке мале вредности, јавне набавке_________________, број набавке </w:t>
      </w:r>
      <w:r>
        <w:rPr>
          <w:rFonts w:eastAsia="TimesNewRomanPSMT"/>
          <w:color w:val="auto"/>
          <w:lang w:val="sr-Cyrl-CS"/>
        </w:rPr>
        <w:t>10/2015</w:t>
      </w:r>
      <w:r w:rsidRPr="00621BCE">
        <w:rPr>
          <w:rFonts w:eastAsia="TimesNewRomanPSMT"/>
          <w:color w:val="auto"/>
        </w:rPr>
        <w:t xml:space="preserve"> за потребе </w:t>
      </w:r>
      <w:r>
        <w:rPr>
          <w:rFonts w:eastAsia="TimesNewRomanPSMT"/>
          <w:color w:val="auto"/>
          <w:lang w:val="sr-Cyrl-CS"/>
        </w:rPr>
        <w:t>ПУ „ Радост“,</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Да је Добављач дана ________ поднео понуду деловодни број ________ од _______________године (понуђач уписује свој заводни број и датум), која је заведена код Наручиоца под бројем___________ од _______________ године (понуђач не попуњава овај податак, која се сматра</w:t>
      </w:r>
      <w:r>
        <w:rPr>
          <w:rFonts w:eastAsia="TimesNewRomanPSMT"/>
          <w:color w:val="auto"/>
          <w:lang w:val="sr-Cyrl-CS"/>
        </w:rPr>
        <w:t xml:space="preserve"> </w:t>
      </w:r>
      <w:r w:rsidRPr="00621BCE">
        <w:rPr>
          <w:rFonts w:eastAsia="TimesNewRomanPSMT"/>
          <w:color w:val="auto"/>
        </w:rPr>
        <w:t>саставним делом овог 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-Да понуда Продавца у потпуности одговара техничким карактеристикама из конкурсне</w:t>
      </w:r>
      <w:r>
        <w:rPr>
          <w:rFonts w:eastAsia="TimesNewRomanPSMT"/>
          <w:color w:val="auto"/>
          <w:lang w:val="sr-Cyrl-CS"/>
        </w:rPr>
        <w:t xml:space="preserve"> </w:t>
      </w:r>
      <w:r w:rsidRPr="00621BCE">
        <w:rPr>
          <w:rFonts w:eastAsia="TimesNewRomanPSMT"/>
          <w:color w:val="auto"/>
        </w:rPr>
        <w:t>документације, које се налазе у прилогу Уговора и саставни је део овог Уговора.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Да је Наручилац на основу понуде Добављача број________од_________ и Одлуке о додели</w:t>
      </w:r>
      <w:r>
        <w:rPr>
          <w:rFonts w:eastAsia="TimesNewRomanPSMT"/>
          <w:color w:val="auto"/>
          <w:lang w:val="sr-Cyrl-CS"/>
        </w:rPr>
        <w:t xml:space="preserve"> </w:t>
      </w:r>
      <w:r w:rsidRPr="00621BCE">
        <w:rPr>
          <w:rFonts w:eastAsia="TimesNewRomanPSMT"/>
          <w:color w:val="auto"/>
        </w:rPr>
        <w:t>уговора деловодни број _______ од _____________ године (понуђач не попуњава овај податак)</w:t>
      </w:r>
      <w:r>
        <w:rPr>
          <w:rFonts w:eastAsia="TimesNewRomanPSMT"/>
          <w:color w:val="auto"/>
          <w:lang w:val="sr-Cyrl-CS"/>
        </w:rPr>
        <w:t xml:space="preserve"> </w:t>
      </w:r>
      <w:r w:rsidRPr="00621BCE">
        <w:rPr>
          <w:rFonts w:eastAsia="TimesNewRomanPSMT"/>
          <w:color w:val="auto"/>
        </w:rPr>
        <w:t>изабрао Добављача за испоруку добара захтеваних у конкурсној документацији.</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ОПШТЕ ОДРЕДБЕ</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1.</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Уговорне стране, поводом јавне набавке добара, Опремања смештајних капацитета </w:t>
      </w:r>
      <w:r>
        <w:rPr>
          <w:rFonts w:eastAsia="TimesNewRomanPSMT"/>
          <w:color w:val="auto"/>
          <w:lang w:val="sr-Cyrl-CS"/>
        </w:rPr>
        <w:t xml:space="preserve">вртића „ СУНЦЕ“ </w:t>
      </w:r>
      <w:r w:rsidRPr="00621BCE">
        <w:rPr>
          <w:rFonts w:eastAsia="TimesNewRomanPSMT"/>
          <w:color w:val="auto"/>
        </w:rPr>
        <w:t xml:space="preserve">,Партија________, коју је Купац спровео у поступку јавне набавке малевредности, јавна набавка број </w:t>
      </w:r>
      <w:r>
        <w:rPr>
          <w:rFonts w:eastAsia="TimesNewRomanPSMT"/>
          <w:color w:val="auto"/>
          <w:lang w:val="sr-Cyrl-CS"/>
        </w:rPr>
        <w:t>10/2015</w:t>
      </w:r>
      <w:r w:rsidRPr="00621BCE">
        <w:rPr>
          <w:rFonts w:eastAsia="TimesNewRomanPSMT"/>
          <w:color w:val="auto"/>
        </w:rPr>
        <w:t>, овим Уговором регулишу међусобне односе везано за</w:t>
      </w:r>
      <w:r>
        <w:rPr>
          <w:rFonts w:eastAsia="TimesNewRomanPSMT"/>
          <w:color w:val="auto"/>
          <w:lang w:val="sr-Cyrl-CS"/>
        </w:rPr>
        <w:t xml:space="preserve"> </w:t>
      </w:r>
      <w:r w:rsidRPr="00621BCE">
        <w:rPr>
          <w:rFonts w:eastAsia="TimesNewRomanPSMT"/>
          <w:color w:val="auto"/>
        </w:rPr>
        <w:t>предметну набавку.</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2.</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Продавац се обавезује да без претходне писмене сагласности купца, детаље везане за овај уговор,структуре, или било какву другу спецификацију или узорак који су сачињени за или у име купца,неће откривати другим лицима, осим лицима одређеним од стране купца у одредбам</w:t>
      </w:r>
      <w:r w:rsidRPr="00621BCE">
        <w:rPr>
          <w:color w:val="auto"/>
          <w:lang w:val="sr-Cyrl-CS"/>
        </w:rPr>
        <w:t>а овог уговора</w:t>
      </w:r>
      <w:r>
        <w:rPr>
          <w:color w:val="auto"/>
          <w:lang w:val="sr-Cyrl-CS"/>
        </w:rPr>
        <w:t xml:space="preserve"> </w:t>
      </w:r>
      <w:r w:rsidRPr="00621BCE">
        <w:rPr>
          <w:rFonts w:eastAsia="TimesNewRomanPSMT"/>
          <w:color w:val="auto"/>
        </w:rPr>
        <w:t>ПРЕДМЕТ УГОВОРА</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3.</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Предмет овог уговора је испорука добара за опремање смештајних капацитета </w:t>
      </w:r>
      <w:r>
        <w:rPr>
          <w:rFonts w:eastAsia="TimesNewRomanPSMT"/>
          <w:color w:val="auto"/>
          <w:lang w:val="sr-Cyrl-CS"/>
        </w:rPr>
        <w:t xml:space="preserve">вртића „ Сунце“ </w:t>
      </w:r>
      <w:r w:rsidRPr="00621BCE">
        <w:rPr>
          <w:rFonts w:eastAsia="TimesNewRomanPSMT"/>
          <w:color w:val="auto"/>
        </w:rPr>
        <w:t>, (у даљем тексту: добара) која је ближе одређена усвојеном понудом</w:t>
      </w:r>
      <w:r>
        <w:rPr>
          <w:rFonts w:eastAsia="TimesNewRomanPSMT"/>
          <w:color w:val="auto"/>
          <w:lang w:val="sr-Cyrl-CS"/>
        </w:rPr>
        <w:t xml:space="preserve"> </w:t>
      </w:r>
      <w:r w:rsidRPr="00621BCE">
        <w:rPr>
          <w:rFonts w:eastAsia="TimesNewRomanPSMT"/>
          <w:color w:val="auto"/>
        </w:rPr>
        <w:t>Продавца број ________ од _________ 2015. године и захтевима из конкурсне документације,</w:t>
      </w:r>
      <w:r>
        <w:rPr>
          <w:rFonts w:eastAsia="TimesNewRomanPSMT"/>
          <w:color w:val="auto"/>
          <w:lang w:val="sr-Cyrl-CS"/>
        </w:rPr>
        <w:t xml:space="preserve"> </w:t>
      </w:r>
      <w:r w:rsidRPr="00621BCE">
        <w:rPr>
          <w:rFonts w:eastAsia="TimesNewRomanPSMT"/>
          <w:color w:val="auto"/>
        </w:rPr>
        <w:t xml:space="preserve">датој у поступку јавне набавке мале вредности бр. </w:t>
      </w:r>
      <w:r>
        <w:rPr>
          <w:rFonts w:eastAsia="TimesNewRomanPSMT"/>
          <w:color w:val="auto"/>
          <w:lang w:val="sr-Cyrl-CS"/>
        </w:rPr>
        <w:t>10/2015</w:t>
      </w:r>
      <w:r w:rsidRPr="00621BCE">
        <w:rPr>
          <w:rFonts w:eastAsia="TimesNewRomanPSMT"/>
          <w:color w:val="auto"/>
        </w:rPr>
        <w:t xml:space="preserve"> бр. ________ које чине саставни</w:t>
      </w:r>
      <w:r>
        <w:rPr>
          <w:rFonts w:eastAsia="TimesNewRomanPSMT"/>
          <w:color w:val="auto"/>
          <w:lang w:val="sr-Cyrl-CS"/>
        </w:rPr>
        <w:t xml:space="preserve"> </w:t>
      </w:r>
      <w:r w:rsidRPr="00621BCE">
        <w:rPr>
          <w:rFonts w:eastAsia="TimesNewRomanPSMT"/>
          <w:color w:val="auto"/>
        </w:rPr>
        <w:t>део овог уговора</w:t>
      </w:r>
      <w:r>
        <w:rPr>
          <w:rFonts w:eastAsia="TimesNewRomanPSMT"/>
          <w:color w:val="auto"/>
          <w:lang w:val="sr-Cyrl-CS"/>
        </w:rPr>
        <w:t xml:space="preserve"> </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Продавац наступа са подизвођачем ____________________________ из___________________ ул.</w:t>
      </w:r>
      <w:r>
        <w:rPr>
          <w:rFonts w:eastAsia="TimesNewRomanPSMT"/>
          <w:color w:val="auto"/>
          <w:lang w:val="sr-Cyrl-CS"/>
        </w:rPr>
        <w:t xml:space="preserve"> </w:t>
      </w:r>
      <w:r w:rsidRPr="00621BCE">
        <w:rPr>
          <w:rFonts w:eastAsia="TimesNewRomanPSMT"/>
          <w:color w:val="auto"/>
        </w:rPr>
        <w:t>_______________________________, који ће делимично извршити предметну набавку и то у делу</w:t>
      </w:r>
      <w:r>
        <w:rPr>
          <w:rFonts w:eastAsia="TimesNewRomanPSMT"/>
          <w:color w:val="auto"/>
          <w:lang w:val="sr-Cyrl-CS"/>
        </w:rPr>
        <w:t xml:space="preserve"> </w:t>
      </w:r>
      <w:r w:rsidRPr="00621BCE">
        <w:rPr>
          <w:rFonts w:eastAsia="TimesNewRomanPSMT"/>
          <w:color w:val="auto"/>
        </w:rPr>
        <w:t>________________________.</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4.</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Јединичне цене добара која чини предмет Уговора утврђене су у понуди Продавца из чл. 3. овог</w:t>
      </w:r>
      <w:r>
        <w:rPr>
          <w:rFonts w:eastAsia="TimesNewRomanPSMT"/>
          <w:color w:val="auto"/>
          <w:lang w:val="sr-Cyrl-CS"/>
        </w:rPr>
        <w:t xml:space="preserve"> </w:t>
      </w:r>
      <w:r w:rsidRPr="00621BCE">
        <w:rPr>
          <w:rFonts w:eastAsia="TimesNewRomanPSMT"/>
          <w:color w:val="auto"/>
        </w:rPr>
        <w:t>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На утврђену вредност, уговара се порез на додату вредност, у складу са законом.</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Јединичном ценом из </w:t>
      </w:r>
      <w:r>
        <w:rPr>
          <w:rFonts w:eastAsia="TimesNewRomanPSMT"/>
          <w:color w:val="auto"/>
          <w:lang w:val="sr-Cyrl-CS"/>
        </w:rPr>
        <w:t>Обрасца структуре цене</w:t>
      </w:r>
      <w:r w:rsidRPr="00621BCE">
        <w:rPr>
          <w:rFonts w:eastAsia="TimesNewRomanPSMT"/>
          <w:color w:val="auto"/>
        </w:rPr>
        <w:t xml:space="preserve"> Уговора је обухваћена цена добара на коју се односе и зависни</w:t>
      </w:r>
      <w:r>
        <w:rPr>
          <w:rFonts w:eastAsia="TimesNewRomanPSMT"/>
          <w:color w:val="auto"/>
          <w:lang w:val="sr-Cyrl-CS"/>
        </w:rPr>
        <w:t xml:space="preserve"> </w:t>
      </w:r>
      <w:r w:rsidRPr="00621BCE">
        <w:rPr>
          <w:rFonts w:eastAsia="TimesNewRomanPSMT"/>
          <w:color w:val="auto"/>
        </w:rPr>
        <w:t>трошкови продаје: трошкови амбалаже и паковања, утовара, транспорта и истовара на месту</w:t>
      </w:r>
      <w:r>
        <w:rPr>
          <w:rFonts w:eastAsia="TimesNewRomanPSMT"/>
          <w:color w:val="auto"/>
          <w:lang w:val="sr-Cyrl-CS"/>
        </w:rPr>
        <w:t xml:space="preserve"> </w:t>
      </w:r>
      <w:r w:rsidRPr="00621BCE">
        <w:rPr>
          <w:rFonts w:eastAsia="TimesNewRomanPSMT"/>
          <w:color w:val="auto"/>
        </w:rPr>
        <w:t xml:space="preserve">предаје добара </w:t>
      </w:r>
      <w:r>
        <w:rPr>
          <w:rFonts w:eastAsia="TimesNewRomanPSMT"/>
          <w:color w:val="auto"/>
        </w:rPr>
        <w:t>–</w:t>
      </w:r>
      <w:r w:rsidRPr="00621BCE">
        <w:rPr>
          <w:rFonts w:eastAsia="TimesNewRomanPSMT"/>
          <w:color w:val="auto"/>
        </w:rPr>
        <w:t xml:space="preserve"> </w:t>
      </w:r>
      <w:r>
        <w:rPr>
          <w:rFonts w:eastAsia="TimesNewRomanPSMT"/>
          <w:color w:val="auto"/>
          <w:lang w:val="sr-Cyrl-CS"/>
        </w:rPr>
        <w:t>вртић „ Сунце“ Булевар Вука Караџића бб,32000 Чачак.</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ЦЕНА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5.</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Купопродајна цена добара утврђена је прихваћеном понудом ПРОДАВЦА бр.____________</w:t>
      </w:r>
      <w:r>
        <w:rPr>
          <w:rFonts w:eastAsia="TimesNewRomanPSMT"/>
          <w:color w:val="auto"/>
          <w:lang w:val="sr-Cyrl-CS"/>
        </w:rPr>
        <w:t xml:space="preserve"> </w:t>
      </w:r>
      <w:r w:rsidRPr="00621BCE">
        <w:rPr>
          <w:rFonts w:eastAsia="TimesNewRomanPSMT"/>
          <w:color w:val="auto"/>
        </w:rPr>
        <w:t>од__________године, која је саставни део овог 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Укупна вредност понуде, са јединичним ценама датим у ставу 1, овог члана износи</w:t>
      </w:r>
      <w:r>
        <w:rPr>
          <w:rFonts w:eastAsia="TimesNewRomanPSMT"/>
          <w:color w:val="auto"/>
          <w:lang w:val="sr-Cyrl-CS"/>
        </w:rPr>
        <w:t xml:space="preserve"> </w:t>
      </w:r>
      <w:r w:rsidRPr="00621BCE">
        <w:rPr>
          <w:rFonts w:eastAsia="TimesNewRomanPSMT"/>
          <w:color w:val="auto"/>
        </w:rPr>
        <w:t>___________________ динара без ПДВ-а, односно ___________динара са ПДВ-ом.</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Јединичне цене су коначне (фиксне) тј. важеће до комплетне реализације Уговора.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Цена предметних добара дефинисана понудом из става 1. овог члана подразумева паритет ФЦЦОмагацин</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xml:space="preserve"> КУПЦА.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НАЧИН И РОКОВИ ПЛАЋАЊА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6.</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Наручилац се обавезује да по испостављеној фактури о обављеном послу, уплату изврши у року</w:t>
      </w:r>
      <w:r>
        <w:rPr>
          <w:rFonts w:eastAsia="TimesNewRomanPSMT"/>
          <w:color w:val="auto"/>
          <w:lang w:val="sr-Cyrl-CS"/>
        </w:rPr>
        <w:t xml:space="preserve"> </w:t>
      </w:r>
      <w:r w:rsidRPr="00621BCE">
        <w:rPr>
          <w:rFonts w:eastAsia="TimesNewRomanPSMT"/>
          <w:color w:val="auto"/>
        </w:rPr>
        <w:t>до 45 дана од дана испостављања исправне фактуре и без рекламације, уплатом на текући рачун</w:t>
      </w:r>
      <w:r w:rsidRPr="00621BCE">
        <w:rPr>
          <w:rFonts w:eastAsia="TimesNewRomanPSMT"/>
          <w:color w:val="auto"/>
          <w:lang w:val="sr-Cyrl-CS"/>
        </w:rPr>
        <w:t xml:space="preserve"> ПРОДАВЦА.</w:t>
      </w:r>
      <w:r>
        <w:rPr>
          <w:rFonts w:eastAsia="TimesNewRomanPSMT"/>
          <w:color w:val="auto"/>
          <w:lang w:val="sr-Cyrl-CS"/>
        </w:rPr>
        <w:t xml:space="preserve"> </w:t>
      </w:r>
      <w:r w:rsidRPr="00621BCE">
        <w:rPr>
          <w:rFonts w:eastAsia="TimesNewRomanPSMT"/>
          <w:color w:val="auto"/>
        </w:rPr>
        <w:t xml:space="preserve">Отпремница и фактура морају гласити на </w:t>
      </w:r>
      <w:r>
        <w:rPr>
          <w:rFonts w:eastAsia="TimesNewRomanPSMT"/>
          <w:color w:val="auto"/>
          <w:lang w:val="sr-Cyrl-CS"/>
        </w:rPr>
        <w:t xml:space="preserve">ПУ „ Радост“ </w:t>
      </w:r>
      <w:r w:rsidRPr="00621BCE">
        <w:rPr>
          <w:rFonts w:eastAsia="TimesNewRomanPSMT"/>
          <w:color w:val="auto"/>
        </w:rPr>
        <w:t xml:space="preserve"> и морају да садржеделоводни број Уговора о купопродаји под којим је заведен у </w:t>
      </w:r>
      <w:r>
        <w:rPr>
          <w:rFonts w:eastAsia="TimesNewRomanPSMT"/>
          <w:color w:val="auto"/>
          <w:lang w:val="sr-Cyrl-CS"/>
        </w:rPr>
        <w:t>ПУ Радост Чачак</w:t>
      </w:r>
      <w:r w:rsidRPr="00621BCE">
        <w:rPr>
          <w:rFonts w:eastAsia="TimesNewRomanPSMT"/>
          <w:color w:val="auto"/>
        </w:rPr>
        <w:t>, тачан</w:t>
      </w:r>
      <w:r>
        <w:rPr>
          <w:rFonts w:eastAsia="TimesNewRomanPSMT"/>
          <w:color w:val="auto"/>
          <w:lang w:val="sr-Cyrl-CS"/>
        </w:rPr>
        <w:t xml:space="preserve"> </w:t>
      </w:r>
      <w:r w:rsidRPr="00621BCE">
        <w:rPr>
          <w:rFonts w:eastAsia="TimesNewRomanPSMT"/>
          <w:color w:val="auto"/>
        </w:rPr>
        <w:t>назив добра који је захтеван у Техничкој спецификацији, јединичне цене и рок плаћања.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 случају да ПРОДАВАЦ не испоштује услове, сагласан је да надокнади КУПЦУ сву</w:t>
      </w:r>
      <w:r>
        <w:rPr>
          <w:rFonts w:eastAsia="TimesNewRomanPSMT"/>
          <w:color w:val="auto"/>
          <w:lang w:val="sr-Cyrl-CS"/>
        </w:rPr>
        <w:t xml:space="preserve"> </w:t>
      </w:r>
      <w:r w:rsidRPr="00621BCE">
        <w:rPr>
          <w:rFonts w:eastAsia="TimesNewRomanPSMT"/>
          <w:color w:val="auto"/>
        </w:rPr>
        <w:t>претрпљену штету која услед тога настане.</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РОК ИСПОРУКЕ</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7.</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Рок за испоруку добара је </w:t>
      </w:r>
      <w:r>
        <w:rPr>
          <w:rFonts w:eastAsia="TimesNewRomanPSMT"/>
          <w:color w:val="auto"/>
          <w:lang w:val="sr-Cyrl-CS"/>
        </w:rPr>
        <w:t>20</w:t>
      </w:r>
      <w:r w:rsidRPr="00621BCE">
        <w:rPr>
          <w:rFonts w:eastAsia="TimesNewRomanPSMT"/>
          <w:color w:val="auto"/>
        </w:rPr>
        <w:t xml:space="preserve"> дана од дана обостраног потписивања Уговора.</w:t>
      </w:r>
      <w:r>
        <w:rPr>
          <w:rFonts w:eastAsia="TimesNewRomanPSMT"/>
          <w:color w:val="auto"/>
          <w:lang w:val="sr-Cyrl-CS"/>
        </w:rPr>
        <w:t xml:space="preserve"> </w:t>
      </w:r>
      <w:r w:rsidRPr="00621BCE">
        <w:rPr>
          <w:rFonts w:eastAsia="TimesNewRomanPSMT"/>
          <w:color w:val="auto"/>
        </w:rPr>
        <w:t xml:space="preserve">Добра се испоручују у </w:t>
      </w:r>
      <w:r>
        <w:rPr>
          <w:rFonts w:eastAsia="TimesNewRomanPSMT"/>
          <w:color w:val="auto"/>
          <w:lang w:val="sr-Cyrl-CS"/>
        </w:rPr>
        <w:t>вртић „ Сунце“ Надежде Петровић бр.8,32000 Чачак.</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Добављач се обавезује да добра испоручи према саставу, карактеристикама и роковима који су</w:t>
      </w:r>
      <w:r>
        <w:rPr>
          <w:rFonts w:eastAsia="TimesNewRomanPSMT"/>
          <w:color w:val="auto"/>
          <w:lang w:val="sr-Cyrl-CS"/>
        </w:rPr>
        <w:t xml:space="preserve"> </w:t>
      </w:r>
      <w:r w:rsidRPr="00621BCE">
        <w:rPr>
          <w:rFonts w:eastAsia="TimesNewRomanPSMT"/>
          <w:color w:val="auto"/>
        </w:rPr>
        <w:t>одређени у понуди, Техничкој спецификацији из члана 3. овог уговора.</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КОНТРОЛА КВАЛИТЕТА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8.</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Уколико се на добрима која су предмет овог Уговора установи било какав недостатак или је</w:t>
      </w:r>
      <w:r>
        <w:rPr>
          <w:rFonts w:eastAsia="TimesNewRomanPSMT"/>
          <w:color w:val="auto"/>
          <w:lang w:val="sr-Cyrl-CS"/>
        </w:rPr>
        <w:t xml:space="preserve"> </w:t>
      </w:r>
      <w:r w:rsidRPr="00621BCE">
        <w:rPr>
          <w:rFonts w:eastAsia="TimesNewRomanPSMT"/>
          <w:color w:val="auto"/>
        </w:rPr>
        <w:t>добро лошег квалитета, односно одступа од прихваћених стандарда, КУПАЦ ће доставити</w:t>
      </w:r>
      <w:r>
        <w:rPr>
          <w:rFonts w:eastAsia="TimesNewRomanPSMT"/>
          <w:color w:val="auto"/>
          <w:lang w:val="sr-Cyrl-CS"/>
        </w:rPr>
        <w:t xml:space="preserve"> </w:t>
      </w:r>
      <w:r w:rsidRPr="00621BCE">
        <w:rPr>
          <w:rFonts w:eastAsia="TimesNewRomanPSMT"/>
          <w:color w:val="auto"/>
        </w:rPr>
        <w:t>писмену рекламацију ПРОДАВЦУ , који је дужан да изврши неопходну замену истог дана по</w:t>
      </w:r>
      <w:r>
        <w:rPr>
          <w:rFonts w:eastAsia="TimesNewRomanPSMT"/>
          <w:color w:val="auto"/>
          <w:lang w:val="sr-Cyrl-CS"/>
        </w:rPr>
        <w:t xml:space="preserve"> </w:t>
      </w:r>
      <w:r w:rsidRPr="00621BCE">
        <w:rPr>
          <w:rFonts w:eastAsia="TimesNewRomanPSMT"/>
          <w:color w:val="auto"/>
        </w:rPr>
        <w:t>сачињавању Записника о рекламацији.</w:t>
      </w:r>
    </w:p>
    <w:p w:rsidR="002B1897" w:rsidRPr="00B90158" w:rsidRDefault="002B1897" w:rsidP="00C55B49">
      <w:pPr>
        <w:autoSpaceDE w:val="0"/>
        <w:autoSpaceDN w:val="0"/>
        <w:adjustRightInd w:val="0"/>
        <w:jc w:val="both"/>
        <w:rPr>
          <w:rFonts w:eastAsia="TimesNewRomanPSMT"/>
          <w:color w:val="auto"/>
          <w:lang w:val="sr-Cyrl-CS"/>
        </w:rPr>
      </w:pP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 случају да је ПРОДАВАЦ знао или морао знати за недостатке, КУПАЦ има право да се на те</w:t>
      </w:r>
      <w:r>
        <w:rPr>
          <w:rFonts w:eastAsia="TimesNewRomanPSMT"/>
          <w:color w:val="auto"/>
          <w:lang w:val="sr-Cyrl-CS"/>
        </w:rPr>
        <w:t xml:space="preserve"> </w:t>
      </w:r>
      <w:r w:rsidRPr="00621BCE">
        <w:rPr>
          <w:rFonts w:eastAsia="TimesNewRomanPSMT"/>
          <w:color w:val="auto"/>
        </w:rPr>
        <w:t>недостатке позове и када није извршио своју обавезу да добра прегледа, односно да</w:t>
      </w:r>
      <w:r>
        <w:rPr>
          <w:rFonts w:eastAsia="TimesNewRomanPSMT"/>
          <w:color w:val="auto"/>
          <w:lang w:val="sr-Cyrl-CS"/>
        </w:rPr>
        <w:t xml:space="preserve"> </w:t>
      </w:r>
      <w:r w:rsidRPr="00621BCE">
        <w:rPr>
          <w:rFonts w:eastAsia="TimesNewRomanPSMT"/>
          <w:color w:val="auto"/>
        </w:rPr>
        <w:t>благовремено обавести ПРОДАВЦА о уоченом недостатку.</w:t>
      </w:r>
    </w:p>
    <w:p w:rsidR="002B1897" w:rsidRPr="00B90158" w:rsidRDefault="002B1897" w:rsidP="00C55B49">
      <w:pPr>
        <w:autoSpaceDE w:val="0"/>
        <w:autoSpaceDN w:val="0"/>
        <w:adjustRightInd w:val="0"/>
        <w:jc w:val="both"/>
        <w:rPr>
          <w:rFonts w:eastAsia="TimesNewRomanPSMT"/>
          <w:color w:val="auto"/>
          <w:lang w:val="sr-Cyrl-CS"/>
        </w:rPr>
      </w:pP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Добра морају бити допремљена, упакована у амбалажи и на начин који је прописан за ову врсту</w:t>
      </w:r>
      <w:r>
        <w:rPr>
          <w:rFonts w:eastAsia="TimesNewRomanPSMT"/>
          <w:color w:val="auto"/>
          <w:lang w:val="sr-Cyrl-CS"/>
        </w:rPr>
        <w:t xml:space="preserve"> </w:t>
      </w:r>
      <w:r w:rsidRPr="00621BCE">
        <w:rPr>
          <w:rFonts w:eastAsia="TimesNewRomanPSMT"/>
          <w:color w:val="auto"/>
        </w:rPr>
        <w:t>робе, како би се обезбедила од делимичног или потпуног оштећења при утовару, транспорту,</w:t>
      </w:r>
      <w:r>
        <w:rPr>
          <w:rFonts w:eastAsia="TimesNewRomanPSMT"/>
          <w:color w:val="auto"/>
          <w:lang w:val="sr-Cyrl-CS"/>
        </w:rPr>
        <w:t xml:space="preserve"> </w:t>
      </w:r>
      <w:r w:rsidRPr="00621BCE">
        <w:rPr>
          <w:rFonts w:eastAsia="TimesNewRomanPSMT"/>
          <w:color w:val="auto"/>
        </w:rPr>
        <w:t>претовару и у складиштењу.</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 се обавезује да ће оштећену или изгубљену робу током транспорта, или евентуално</w:t>
      </w:r>
      <w:r>
        <w:rPr>
          <w:rFonts w:eastAsia="TimesNewRomanPSMT"/>
          <w:color w:val="auto"/>
          <w:lang w:val="sr-Cyrl-CS"/>
        </w:rPr>
        <w:t xml:space="preserve"> </w:t>
      </w:r>
      <w:r w:rsidRPr="00621BCE">
        <w:rPr>
          <w:rFonts w:eastAsia="TimesNewRomanPSMT"/>
          <w:color w:val="auto"/>
        </w:rPr>
        <w:t>погрешно упаковану, односно испоручену у количини мањој од наручене, надокнадити</w:t>
      </w:r>
      <w:r>
        <w:rPr>
          <w:rFonts w:eastAsia="TimesNewRomanPSMT"/>
          <w:color w:val="auto"/>
          <w:lang w:val="sr-Cyrl-CS"/>
        </w:rPr>
        <w:t xml:space="preserve"> </w:t>
      </w:r>
      <w:r w:rsidRPr="00621BCE">
        <w:rPr>
          <w:rFonts w:eastAsia="TimesNewRomanPSMT"/>
          <w:color w:val="auto"/>
        </w:rPr>
        <w:t>Наручиоцу о свом трошку.</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 се обавезује да ће се у свему придржавати прописа, норматива и стандарда важећих</w:t>
      </w:r>
      <w:r>
        <w:rPr>
          <w:rFonts w:eastAsia="TimesNewRomanPSMT"/>
          <w:color w:val="auto"/>
          <w:lang w:val="sr-Cyrl-CS"/>
        </w:rPr>
        <w:t xml:space="preserve"> </w:t>
      </w:r>
      <w:r w:rsidRPr="00621BCE">
        <w:rPr>
          <w:rFonts w:eastAsia="TimesNewRomanPSMT"/>
          <w:color w:val="auto"/>
        </w:rPr>
        <w:t>за робу која је предмет овог уговора.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 случају неисправности КУПАЦ ће робу вратити, што може уједно бити и један од разлога за</w:t>
      </w:r>
      <w:r>
        <w:rPr>
          <w:rFonts w:eastAsia="TimesNewRomanPSMT"/>
          <w:color w:val="auto"/>
          <w:lang w:val="sr-Cyrl-CS"/>
        </w:rPr>
        <w:t xml:space="preserve"> </w:t>
      </w:r>
      <w:r w:rsidRPr="00621BCE">
        <w:rPr>
          <w:rFonts w:eastAsia="TimesNewRomanPSMT"/>
          <w:color w:val="auto"/>
        </w:rPr>
        <w:t>једнострани раскид овог Уговора од стране КУПЦА.</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ФИНАНСИЈСКА ГАРАНЦИЈА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9.</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 је дужан да у моменту закључења овог уговора достави Наручиоцу, као</w:t>
      </w:r>
      <w:r>
        <w:rPr>
          <w:rFonts w:eastAsia="TimesNewRomanPSMT"/>
          <w:color w:val="auto"/>
          <w:lang w:val="sr-Cyrl-CS"/>
        </w:rPr>
        <w:t xml:space="preserve"> </w:t>
      </w:r>
      <w:r w:rsidRPr="00621BCE">
        <w:rPr>
          <w:rFonts w:eastAsia="TimesNewRomanPSMT"/>
          <w:color w:val="auto"/>
        </w:rPr>
        <w:t>финансијско обезбеђење за добро извршење посла, једну бланко соло меницу неопозиву,</w:t>
      </w:r>
      <w:r>
        <w:rPr>
          <w:rFonts w:eastAsia="TimesNewRomanPSMT"/>
          <w:color w:val="auto"/>
          <w:lang w:val="sr-Cyrl-CS"/>
        </w:rPr>
        <w:t xml:space="preserve"> </w:t>
      </w:r>
      <w:r w:rsidRPr="00621BCE">
        <w:rPr>
          <w:rFonts w:eastAsia="TimesNewRomanPSMT"/>
          <w:color w:val="auto"/>
        </w:rPr>
        <w:t>безусловну, наплативу на први позив, односно без права приговора за добро извршење уговора, у</w:t>
      </w:r>
      <w:r>
        <w:rPr>
          <w:rFonts w:eastAsia="TimesNewRomanPSMT"/>
          <w:color w:val="auto"/>
          <w:lang w:val="sr-Cyrl-CS"/>
        </w:rPr>
        <w:t xml:space="preserve"> </w:t>
      </w:r>
      <w:r w:rsidRPr="00621BCE">
        <w:rPr>
          <w:rFonts w:eastAsia="TimesNewRomanPSMT"/>
          <w:color w:val="auto"/>
        </w:rPr>
        <w:t>висини од 10% од уговорене вредности јавне набавке (без ПДВ-а) што износи укупно</w:t>
      </w:r>
      <w:r>
        <w:rPr>
          <w:rFonts w:eastAsia="TimesNewRomanPSMT"/>
          <w:color w:val="auto"/>
          <w:lang w:val="sr-Cyrl-CS"/>
        </w:rPr>
        <w:t xml:space="preserve"> </w:t>
      </w:r>
      <w:r w:rsidRPr="00621BCE">
        <w:rPr>
          <w:rFonts w:eastAsia="TimesNewRomanPSMT"/>
          <w:color w:val="auto"/>
        </w:rPr>
        <w:t>______________ динара, заједно са следећим документима: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прописно сачињено, потписано и оверено овлашћење КУПЦУ за попуњавање и подношење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одговарајуће менице надлежној банци у циљу наплате (менично овлашћење);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фотокопију Картона депонованих потписа и извод из Регистра привредних друштава - Агенције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за привредне регистре, којима се доказује да је лице које потписује бланко соло меницу и</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менично овлашћење, овлашћено за заступање Понуђача и да нема ограничења за исто;</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фотокопију ОП обрасца (обрасца са навођењем лица овлашћених за заступање понуђача);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фотокопију захтева за регистрацију менице, овереног од стране пословне банке.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Рок важења менице је 30 дана дужи од дана престанка важења Уговора, након чега ће бити</w:t>
      </w:r>
      <w:r>
        <w:rPr>
          <w:rFonts w:eastAsia="TimesNewRomanPSMT"/>
          <w:color w:val="auto"/>
          <w:lang w:val="sr-Cyrl-CS"/>
        </w:rPr>
        <w:t xml:space="preserve"> </w:t>
      </w:r>
      <w:r w:rsidRPr="00621BCE">
        <w:rPr>
          <w:rFonts w:eastAsia="TimesNewRomanPSMT"/>
          <w:color w:val="auto"/>
        </w:rPr>
        <w:t>враћена ПРОДАВЦУ.</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РАСКИД УГОВОРА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10.</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КУПАЦ задржава право да раскине Уговор, уколико ПРОДАВАЦ не испоштује рокове и</w:t>
      </w:r>
      <w:r>
        <w:rPr>
          <w:rFonts w:eastAsia="TimesNewRomanPSMT"/>
          <w:color w:val="auto"/>
          <w:lang w:val="sr-Cyrl-CS"/>
        </w:rPr>
        <w:t xml:space="preserve"> </w:t>
      </w:r>
      <w:r w:rsidRPr="00621BCE">
        <w:rPr>
          <w:rFonts w:eastAsia="TimesNewRomanPSMT"/>
          <w:color w:val="auto"/>
        </w:rPr>
        <w:t>динамику извршења Уговора, односно уколико поступи супротно одредбама овог Уговора и</w:t>
      </w:r>
      <w:r>
        <w:rPr>
          <w:rFonts w:eastAsia="TimesNewRomanPSMT"/>
          <w:color w:val="auto"/>
          <w:lang w:val="sr-Cyrl-CS"/>
        </w:rPr>
        <w:t xml:space="preserve"> </w:t>
      </w:r>
      <w:r w:rsidRPr="00621BCE">
        <w:rPr>
          <w:rFonts w:eastAsia="TimesNewRomanPSMT"/>
          <w:color w:val="auto"/>
        </w:rPr>
        <w:t>условима из конкурсне документације и своје понуде.</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Свака уговорна страна може отказати уговор са отказним роком од 30 дана од дана достављања</w:t>
      </w:r>
      <w:r>
        <w:rPr>
          <w:rFonts w:eastAsia="TimesNewRomanPSMT"/>
          <w:color w:val="auto"/>
          <w:lang w:val="sr-Cyrl-CS"/>
        </w:rPr>
        <w:t xml:space="preserve"> </w:t>
      </w:r>
      <w:r w:rsidRPr="00621BCE">
        <w:rPr>
          <w:rFonts w:eastAsia="TimesNewRomanPSMT"/>
          <w:color w:val="auto"/>
        </w:rPr>
        <w:t>писменог обавештења о отказу.</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ЗАВРШНЕ ОДРЕДБЕ</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11.</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Саставни део овог уговора чине:</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 конкурсна документација Наручиоца ЈНМВ </w:t>
      </w:r>
      <w:r>
        <w:rPr>
          <w:rFonts w:eastAsia="TimesNewRomanPSMT"/>
          <w:color w:val="auto"/>
          <w:lang w:val="sr-Cyrl-CS"/>
        </w:rPr>
        <w:t>10/2015</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понуда понуђача број____________ од _____________ године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Овај уговор производи правно дејство од дана потписивања овлашћених лица обе уговорне</w:t>
      </w:r>
      <w:r>
        <w:rPr>
          <w:rFonts w:eastAsia="TimesNewRomanPSMT"/>
          <w:color w:val="auto"/>
          <w:lang w:val="sr-Cyrl-CS"/>
        </w:rPr>
        <w:t xml:space="preserve"> </w:t>
      </w:r>
      <w:r w:rsidRPr="00621BCE">
        <w:rPr>
          <w:rFonts w:eastAsia="TimesNewRomanPSMT"/>
          <w:color w:val="auto"/>
        </w:rPr>
        <w:t>стране и важи до комплетне реализације 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Све евентуалне спорове који настану из/или поводом овог Уговора, уговорне стране ће покушати</w:t>
      </w:r>
      <w:r>
        <w:rPr>
          <w:rFonts w:eastAsia="TimesNewRomanPSMT"/>
          <w:color w:val="auto"/>
          <w:lang w:val="sr-Cyrl-CS"/>
        </w:rPr>
        <w:t xml:space="preserve"> </w:t>
      </w:r>
      <w:r w:rsidRPr="00621BCE">
        <w:rPr>
          <w:rFonts w:eastAsia="TimesNewRomanPSMT"/>
          <w:color w:val="auto"/>
        </w:rPr>
        <w:t>да реше споразумно. За све што није предвиђено овим уговором важе одредбе Закона о</w:t>
      </w:r>
      <w:r>
        <w:rPr>
          <w:rFonts w:eastAsia="TimesNewRomanPSMT"/>
          <w:color w:val="auto"/>
          <w:lang w:val="sr-Cyrl-CS"/>
        </w:rPr>
        <w:t xml:space="preserve"> </w:t>
      </w:r>
      <w:r w:rsidRPr="00621BCE">
        <w:rPr>
          <w:rFonts w:eastAsia="TimesNewRomanPSMT"/>
          <w:color w:val="auto"/>
        </w:rPr>
        <w:t>облигационим односима и други прописи који регулишу ову материју.</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Уколико спорови између КУПЦА и ПРОДАВЦА не буде решен споразумно, уговара се</w:t>
      </w:r>
      <w:r>
        <w:rPr>
          <w:rFonts w:eastAsia="TimesNewRomanPSMT"/>
          <w:color w:val="auto"/>
          <w:lang w:val="sr-Cyrl-CS"/>
        </w:rPr>
        <w:t xml:space="preserve"> </w:t>
      </w:r>
      <w:r w:rsidRPr="00621BCE">
        <w:rPr>
          <w:rFonts w:eastAsia="TimesNewRomanPSMT"/>
          <w:color w:val="auto"/>
        </w:rPr>
        <w:t>надлежност Привредног суда у Чачку.</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lang w:val="sr-Cyrl-CS"/>
        </w:rPr>
      </w:pPr>
      <w:r w:rsidRPr="00621BCE">
        <w:rPr>
          <w:rFonts w:eastAsia="TimesNewRomanPSMT"/>
          <w:color w:val="auto"/>
        </w:rPr>
        <w:t>Члан 12.</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Овај Уговор сачињен је у 6 (шест) истоветних примерака, од којих 3 (три) задржава КУПАЦ, а 3</w:t>
      </w:r>
      <w:r>
        <w:rPr>
          <w:rFonts w:eastAsia="TimesNewRomanPSMT"/>
          <w:color w:val="auto"/>
          <w:lang w:val="sr-Cyrl-CS"/>
        </w:rPr>
        <w:t xml:space="preserve"> </w:t>
      </w:r>
      <w:r w:rsidRPr="00621BCE">
        <w:rPr>
          <w:rFonts w:eastAsia="TimesNewRomanPSMT"/>
          <w:color w:val="auto"/>
        </w:rPr>
        <w:t>(три) ПРОДАВАЦ.</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w:t>
      </w:r>
      <w:r>
        <w:rPr>
          <w:rFonts w:eastAsia="TimesNewRomanPSMT"/>
          <w:color w:val="auto"/>
          <w:lang w:val="sr-Cyrl-CS"/>
        </w:rPr>
        <w:t xml:space="preserve">                                                                                                                              </w:t>
      </w:r>
      <w:r w:rsidRPr="00621BCE">
        <w:rPr>
          <w:rFonts w:eastAsia="TimesNewRomanPSMT"/>
          <w:color w:val="auto"/>
        </w:rPr>
        <w:t xml:space="preserve"> КУПАЦ:</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Понуђач </w:t>
      </w:r>
      <w:r>
        <w:rPr>
          <w:rFonts w:eastAsia="TimesNewRomanPSMT"/>
          <w:color w:val="auto"/>
          <w:lang w:val="sr-Cyrl-CS"/>
        </w:rPr>
        <w:t xml:space="preserve">                                                                                                                                    ПУ „ Радост“ </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директор </w:t>
      </w:r>
      <w:r>
        <w:rPr>
          <w:rFonts w:eastAsia="TimesNewRomanPSMT"/>
          <w:color w:val="auto"/>
          <w:lang w:val="sr-Cyrl-CS"/>
        </w:rPr>
        <w:t xml:space="preserve"> </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xml:space="preserve">______________________ </w:t>
      </w:r>
      <w:r>
        <w:rPr>
          <w:rFonts w:eastAsia="TimesNewRomanPSMT"/>
          <w:color w:val="auto"/>
          <w:lang w:val="sr-Cyrl-CS"/>
        </w:rPr>
        <w:t xml:space="preserve">                                                                                        </w:t>
      </w:r>
      <w:r w:rsidRPr="00621BCE">
        <w:rPr>
          <w:rFonts w:eastAsia="TimesNewRomanPSMT"/>
          <w:color w:val="auto"/>
        </w:rPr>
        <w:t>______________________</w:t>
      </w:r>
    </w:p>
    <w:p w:rsidR="002B1897" w:rsidRPr="00B90158" w:rsidRDefault="002B1897" w:rsidP="00C55B49">
      <w:pPr>
        <w:autoSpaceDE w:val="0"/>
        <w:autoSpaceDN w:val="0"/>
        <w:adjustRightInd w:val="0"/>
        <w:jc w:val="both"/>
        <w:rPr>
          <w:rFonts w:eastAsia="TimesNewRomanPSMT"/>
          <w:color w:val="auto"/>
          <w:lang w:val="sr-Cyrl-CS"/>
        </w:rPr>
      </w:pPr>
      <w:r>
        <w:rPr>
          <w:rFonts w:eastAsia="TimesNewRomanPSMT"/>
          <w:color w:val="auto"/>
          <w:lang w:val="sr-Cyrl-CS"/>
        </w:rPr>
        <w:t xml:space="preserve">                           </w:t>
      </w:r>
    </w:p>
    <w:p w:rsidR="002B1897" w:rsidRPr="00621BCE" w:rsidRDefault="002B1897" w:rsidP="00C55B49">
      <w:pPr>
        <w:autoSpaceDE w:val="0"/>
        <w:autoSpaceDN w:val="0"/>
        <w:adjustRightInd w:val="0"/>
        <w:jc w:val="both"/>
        <w:rPr>
          <w:b/>
          <w:lang w:val="sr-Cyrl-CS"/>
        </w:rPr>
      </w:pPr>
      <w:r w:rsidRPr="00621BCE">
        <w:rPr>
          <w:rFonts w:eastAsia="TimesNewRomanPSMT"/>
          <w:color w:val="auto"/>
        </w:rPr>
        <w:t>Напомена: Овај модел уговора представља садржину уговора који ће бити закључен са</w:t>
      </w:r>
      <w:r w:rsidRPr="00621BCE">
        <w:rPr>
          <w:rFonts w:eastAsia="TimesNewRomanPSMT"/>
          <w:color w:val="auto"/>
          <w:lang w:val="sr-Cyrl-CS"/>
        </w:rPr>
        <w:t xml:space="preserve"> изабранимпонуђачем.</w:t>
      </w:r>
    </w:p>
    <w:p w:rsidR="002B1897" w:rsidRDefault="002B1897" w:rsidP="00621BCE">
      <w:pPr>
        <w:autoSpaceDE w:val="0"/>
        <w:autoSpaceDN w:val="0"/>
        <w:adjustRightInd w:val="0"/>
        <w:jc w:val="both"/>
        <w:rPr>
          <w:b/>
          <w:lang w:val="sr-Cyrl-CS"/>
        </w:rPr>
      </w:pPr>
    </w:p>
    <w:p w:rsidR="002B1897" w:rsidRDefault="002B1897" w:rsidP="00621BCE">
      <w:pPr>
        <w:autoSpaceDE w:val="0"/>
        <w:autoSpaceDN w:val="0"/>
        <w:adjustRightInd w:val="0"/>
        <w:jc w:val="both"/>
        <w:rPr>
          <w:b/>
          <w:lang w:val="sr-Cyrl-CS"/>
        </w:rPr>
      </w:pPr>
    </w:p>
    <w:p w:rsidR="002B1897" w:rsidRDefault="002B1897" w:rsidP="00621BCE">
      <w:pPr>
        <w:autoSpaceDE w:val="0"/>
        <w:autoSpaceDN w:val="0"/>
        <w:adjustRightInd w:val="0"/>
        <w:jc w:val="both"/>
        <w:rPr>
          <w:b/>
          <w:lang w:val="sr-Cyrl-CS"/>
        </w:rPr>
      </w:pPr>
    </w:p>
    <w:p w:rsidR="002B1897" w:rsidRDefault="002B1897" w:rsidP="00621BCE">
      <w:pPr>
        <w:autoSpaceDE w:val="0"/>
        <w:autoSpaceDN w:val="0"/>
        <w:adjustRightInd w:val="0"/>
        <w:jc w:val="both"/>
        <w:rPr>
          <w:b/>
          <w:lang w:val="sr-Cyrl-CS"/>
        </w:rPr>
      </w:pPr>
    </w:p>
    <w:p w:rsidR="002B1897" w:rsidRDefault="002B1897" w:rsidP="00C55B49">
      <w:pPr>
        <w:autoSpaceDE w:val="0"/>
        <w:autoSpaceDN w:val="0"/>
        <w:adjustRightInd w:val="0"/>
        <w:jc w:val="center"/>
        <w:rPr>
          <w:b/>
          <w:bCs/>
          <w:color w:val="auto"/>
          <w:lang w:val="sr-Cyrl-CS"/>
        </w:rPr>
      </w:pPr>
      <w:r w:rsidRPr="00621BCE">
        <w:rPr>
          <w:b/>
          <w:bCs/>
          <w:color w:val="auto"/>
        </w:rPr>
        <w:t>МОДЕЛ УГОВОРА</w:t>
      </w:r>
    </w:p>
    <w:p w:rsidR="002B1897" w:rsidRDefault="002B1897" w:rsidP="00C55B49">
      <w:pPr>
        <w:autoSpaceDE w:val="0"/>
        <w:autoSpaceDN w:val="0"/>
        <w:adjustRightInd w:val="0"/>
        <w:jc w:val="center"/>
        <w:rPr>
          <w:b/>
          <w:bCs/>
          <w:color w:val="auto"/>
          <w:lang w:val="sr-Cyrl-CS"/>
        </w:rPr>
      </w:pPr>
    </w:p>
    <w:p w:rsidR="002B1897" w:rsidRPr="00621BCE" w:rsidRDefault="002B1897" w:rsidP="00C55B49">
      <w:pPr>
        <w:autoSpaceDE w:val="0"/>
        <w:autoSpaceDN w:val="0"/>
        <w:adjustRightInd w:val="0"/>
        <w:jc w:val="center"/>
        <w:rPr>
          <w:b/>
          <w:bCs/>
          <w:color w:val="auto"/>
          <w:lang w:val="sr-Cyrl-CS"/>
        </w:rPr>
      </w:pPr>
      <w:r>
        <w:rPr>
          <w:b/>
          <w:bCs/>
          <w:color w:val="auto"/>
          <w:lang w:val="sr-Cyrl-CS"/>
        </w:rPr>
        <w:t>За Партију 4</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Уговорне стране :</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xml:space="preserve">1. </w:t>
      </w:r>
      <w:r>
        <w:rPr>
          <w:rFonts w:eastAsia="TimesNewRomanPSMT"/>
          <w:color w:val="auto"/>
          <w:lang w:val="sr-Cyrl-CS"/>
        </w:rPr>
        <w:t>ПУ Радост, Надежде Петровић бр.8,32000 Чачак</w:t>
      </w:r>
      <w:r w:rsidRPr="00621BCE">
        <w:rPr>
          <w:rFonts w:eastAsia="TimesNewRomanPSMT"/>
          <w:color w:val="auto"/>
        </w:rPr>
        <w:t>, мат.бр: 07181</w:t>
      </w:r>
      <w:r>
        <w:rPr>
          <w:rFonts w:eastAsia="TimesNewRomanPSMT"/>
          <w:color w:val="auto"/>
          <w:lang w:val="sr-Cyrl-CS"/>
        </w:rPr>
        <w:t>671</w:t>
      </w:r>
      <w:r w:rsidRPr="00621BCE">
        <w:rPr>
          <w:rFonts w:eastAsia="TimesNewRomanPSMT"/>
          <w:color w:val="auto"/>
        </w:rPr>
        <w:t>, шифра</w:t>
      </w:r>
      <w:r>
        <w:rPr>
          <w:rFonts w:eastAsia="TimesNewRomanPSMT"/>
          <w:color w:val="auto"/>
          <w:lang w:val="sr-Cyrl-CS"/>
        </w:rPr>
        <w:t xml:space="preserve"> </w:t>
      </w:r>
      <w:r w:rsidRPr="00621BCE">
        <w:rPr>
          <w:rFonts w:eastAsia="TimesNewRomanPSMT"/>
          <w:color w:val="auto"/>
        </w:rPr>
        <w:t xml:space="preserve">делатности: </w:t>
      </w:r>
      <w:r>
        <w:rPr>
          <w:rFonts w:eastAsia="TimesNewRomanPSMT"/>
          <w:color w:val="auto"/>
          <w:lang w:val="sr-Cyrl-CS"/>
        </w:rPr>
        <w:t>8510</w:t>
      </w:r>
      <w:r w:rsidRPr="00621BCE">
        <w:rPr>
          <w:rFonts w:eastAsia="TimesNewRomanPSMT"/>
          <w:color w:val="auto"/>
        </w:rPr>
        <w:t>, ПИБ: 1</w:t>
      </w:r>
      <w:r>
        <w:rPr>
          <w:rFonts w:eastAsia="TimesNewRomanPSMT"/>
          <w:color w:val="auto"/>
          <w:lang w:val="sr-Cyrl-CS"/>
        </w:rPr>
        <w:t>00894847</w:t>
      </w:r>
      <w:r w:rsidRPr="00621BCE">
        <w:rPr>
          <w:rFonts w:eastAsia="TimesNewRomanPSMT"/>
          <w:color w:val="auto"/>
        </w:rPr>
        <w:t xml:space="preserve">, бр.т.рн: </w:t>
      </w:r>
      <w:r>
        <w:rPr>
          <w:rFonts w:eastAsia="TimesNewRomanPSMT"/>
          <w:color w:val="auto"/>
          <w:lang w:val="sr-Cyrl-CS"/>
        </w:rPr>
        <w:t>840-6667-12</w:t>
      </w:r>
      <w:r w:rsidRPr="00621BCE">
        <w:rPr>
          <w:rFonts w:eastAsia="TimesNewRomanPSMT"/>
          <w:color w:val="auto"/>
        </w:rPr>
        <w:t xml:space="preserve"> код Управе за трезор Чачак, с једне</w:t>
      </w:r>
    </w:p>
    <w:p w:rsidR="002B1897" w:rsidRPr="00621BCE"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стране као наручилац (у даљем тексту: Купац), а коју при закључивању овог Уговора заступа</w:t>
      </w:r>
      <w:r>
        <w:rPr>
          <w:rFonts w:eastAsia="TimesNewRomanPSMT"/>
          <w:color w:val="auto"/>
          <w:lang w:val="sr-Cyrl-CS"/>
        </w:rPr>
        <w:t xml:space="preserve"> </w:t>
      </w:r>
      <w:r w:rsidRPr="00621BCE">
        <w:rPr>
          <w:rFonts w:eastAsia="TimesNewRomanPSMT"/>
          <w:color w:val="auto"/>
        </w:rPr>
        <w:t xml:space="preserve">директор, </w:t>
      </w:r>
      <w:r>
        <w:rPr>
          <w:rFonts w:eastAsia="TimesNewRomanPSMT"/>
          <w:color w:val="auto"/>
          <w:lang w:val="sr-Cyrl-CS"/>
        </w:rPr>
        <w:t xml:space="preserve">Вера Јовановић </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и</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2. _____________________________ из _____________________, ул.__________________ бр.___,</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мат.бр: _______________, шифра делатности: ___________, ПИБ:__________________, бр.т.рн:</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______________________, код ________________________банке с друге стране као понуђач (у</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даљем тексту: Продавац), а коју при закључивању овог Уговора заступа директор</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____________________ под следећим условима: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Уговорне стране констатују:</w:t>
      </w:r>
    </w:p>
    <w:p w:rsidR="002B1897" w:rsidRPr="00621BCE"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Да је Наручилац на основу члана 39 Закона о јавним набавкама („Службени гласник РС“ број124/2012</w:t>
      </w:r>
      <w:r>
        <w:rPr>
          <w:rFonts w:eastAsia="TimesNewRomanPSMT"/>
          <w:color w:val="auto"/>
          <w:lang w:val="sr-Cyrl-CS"/>
        </w:rPr>
        <w:t>,68/15</w:t>
      </w:r>
      <w:r w:rsidRPr="00621BCE">
        <w:rPr>
          <w:rFonts w:eastAsia="TimesNewRomanPSMT"/>
          <w:color w:val="auto"/>
        </w:rPr>
        <w:t xml:space="preserve"> – у даљем тексту ЗЈН) спровео поступак јавне набавке мале вредности, јавне набавке_________________, број набавке </w:t>
      </w:r>
      <w:r>
        <w:rPr>
          <w:rFonts w:eastAsia="TimesNewRomanPSMT"/>
          <w:color w:val="auto"/>
          <w:lang w:val="sr-Cyrl-CS"/>
        </w:rPr>
        <w:t>10/2015</w:t>
      </w:r>
      <w:r w:rsidRPr="00621BCE">
        <w:rPr>
          <w:rFonts w:eastAsia="TimesNewRomanPSMT"/>
          <w:color w:val="auto"/>
        </w:rPr>
        <w:t xml:space="preserve"> за потребе </w:t>
      </w:r>
      <w:r>
        <w:rPr>
          <w:rFonts w:eastAsia="TimesNewRomanPSMT"/>
          <w:color w:val="auto"/>
          <w:lang w:val="sr-Cyrl-CS"/>
        </w:rPr>
        <w:t>ПУ „ Радост“,</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Да је Добављач дана ________ поднео понуду деловодни број ________ од _______________године (понуђач уписује свој заводни број и датум), која је заведена код Наручиоца под бројем___________ од _______________ године (понуђач не попуњава овај податак, која се сматра</w:t>
      </w:r>
      <w:r>
        <w:rPr>
          <w:rFonts w:eastAsia="TimesNewRomanPSMT"/>
          <w:color w:val="auto"/>
          <w:lang w:val="sr-Cyrl-CS"/>
        </w:rPr>
        <w:t xml:space="preserve"> </w:t>
      </w:r>
      <w:r w:rsidRPr="00621BCE">
        <w:rPr>
          <w:rFonts w:eastAsia="TimesNewRomanPSMT"/>
          <w:color w:val="auto"/>
        </w:rPr>
        <w:t>саставним делом овог 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-Да понуда Продавца у потпуности одговара техничким карактеристикама из конкурсне</w:t>
      </w:r>
      <w:r>
        <w:rPr>
          <w:rFonts w:eastAsia="TimesNewRomanPSMT"/>
          <w:color w:val="auto"/>
          <w:lang w:val="sr-Cyrl-CS"/>
        </w:rPr>
        <w:t xml:space="preserve"> </w:t>
      </w:r>
      <w:r w:rsidRPr="00621BCE">
        <w:rPr>
          <w:rFonts w:eastAsia="TimesNewRomanPSMT"/>
          <w:color w:val="auto"/>
        </w:rPr>
        <w:t>документације, које се налазе у прилогу Уговора и саставни је део овог Уговора.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Да је Наручилац на основу понуде Добављача број________од_________ и Одлуке о додели</w:t>
      </w:r>
      <w:r>
        <w:rPr>
          <w:rFonts w:eastAsia="TimesNewRomanPSMT"/>
          <w:color w:val="auto"/>
          <w:lang w:val="sr-Cyrl-CS"/>
        </w:rPr>
        <w:t xml:space="preserve"> </w:t>
      </w:r>
      <w:r w:rsidRPr="00621BCE">
        <w:rPr>
          <w:rFonts w:eastAsia="TimesNewRomanPSMT"/>
          <w:color w:val="auto"/>
        </w:rPr>
        <w:t>уговора деловодни број _______ од _____________ године (понуђач не попуњава овај податак)</w:t>
      </w:r>
      <w:r>
        <w:rPr>
          <w:rFonts w:eastAsia="TimesNewRomanPSMT"/>
          <w:color w:val="auto"/>
          <w:lang w:val="sr-Cyrl-CS"/>
        </w:rPr>
        <w:t xml:space="preserve"> </w:t>
      </w:r>
      <w:r w:rsidRPr="00621BCE">
        <w:rPr>
          <w:rFonts w:eastAsia="TimesNewRomanPSMT"/>
          <w:color w:val="auto"/>
        </w:rPr>
        <w:t>изабрао Добављача за испоруку добара захтеваних у конкурсној документацији.</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ОПШТЕ ОДРЕДБЕ</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1.</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Уговорне стране, поводом јавне набавке добара, Опремања смештајних капацитета </w:t>
      </w:r>
      <w:r>
        <w:rPr>
          <w:rFonts w:eastAsia="TimesNewRomanPSMT"/>
          <w:color w:val="auto"/>
          <w:lang w:val="sr-Cyrl-CS"/>
        </w:rPr>
        <w:t xml:space="preserve">вртића „ СУНЦЕ“ </w:t>
      </w:r>
      <w:r w:rsidRPr="00621BCE">
        <w:rPr>
          <w:rFonts w:eastAsia="TimesNewRomanPSMT"/>
          <w:color w:val="auto"/>
        </w:rPr>
        <w:t xml:space="preserve">,Партија________, коју је Купац спровео у поступку јавне набавке малевредности, јавна набавка број </w:t>
      </w:r>
      <w:r>
        <w:rPr>
          <w:rFonts w:eastAsia="TimesNewRomanPSMT"/>
          <w:color w:val="auto"/>
          <w:lang w:val="sr-Cyrl-CS"/>
        </w:rPr>
        <w:t>10/2015</w:t>
      </w:r>
      <w:r w:rsidRPr="00621BCE">
        <w:rPr>
          <w:rFonts w:eastAsia="TimesNewRomanPSMT"/>
          <w:color w:val="auto"/>
        </w:rPr>
        <w:t>, овим Уговором регулишу међусобне односе везано за</w:t>
      </w:r>
      <w:r>
        <w:rPr>
          <w:rFonts w:eastAsia="TimesNewRomanPSMT"/>
          <w:color w:val="auto"/>
          <w:lang w:val="sr-Cyrl-CS"/>
        </w:rPr>
        <w:t xml:space="preserve"> </w:t>
      </w:r>
      <w:r w:rsidRPr="00621BCE">
        <w:rPr>
          <w:rFonts w:eastAsia="TimesNewRomanPSMT"/>
          <w:color w:val="auto"/>
        </w:rPr>
        <w:t>предметну набавку.</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2.</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Продавац се обавезује да без претходне писмене сагласности купца, детаље везане за овај уговор,структуре, или било какву другу спецификацију или узорак који су сачињени за или у име купца,неће откривати другим лицима, осим лицима одређеним од стране купца у одредбам</w:t>
      </w:r>
      <w:r w:rsidRPr="00621BCE">
        <w:rPr>
          <w:color w:val="auto"/>
          <w:lang w:val="sr-Cyrl-CS"/>
        </w:rPr>
        <w:t>а овог уговора</w:t>
      </w:r>
      <w:r>
        <w:rPr>
          <w:color w:val="auto"/>
          <w:lang w:val="sr-Cyrl-CS"/>
        </w:rPr>
        <w:t xml:space="preserve"> </w:t>
      </w:r>
      <w:r w:rsidRPr="00621BCE">
        <w:rPr>
          <w:rFonts w:eastAsia="TimesNewRomanPSMT"/>
          <w:color w:val="auto"/>
        </w:rPr>
        <w:t>ПРЕДМЕТ УГОВОРА</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3.</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Предмет овог уговора је испорука добара за опремање смештајних капацитета </w:t>
      </w:r>
      <w:r>
        <w:rPr>
          <w:rFonts w:eastAsia="TimesNewRomanPSMT"/>
          <w:color w:val="auto"/>
          <w:lang w:val="sr-Cyrl-CS"/>
        </w:rPr>
        <w:t xml:space="preserve">вртића „ Сунце“ </w:t>
      </w:r>
      <w:r w:rsidRPr="00621BCE">
        <w:rPr>
          <w:rFonts w:eastAsia="TimesNewRomanPSMT"/>
          <w:color w:val="auto"/>
        </w:rPr>
        <w:t>, (у даљем тексту: добара) која је ближе одређена усвојеном понудом</w:t>
      </w:r>
      <w:r>
        <w:rPr>
          <w:rFonts w:eastAsia="TimesNewRomanPSMT"/>
          <w:color w:val="auto"/>
          <w:lang w:val="sr-Cyrl-CS"/>
        </w:rPr>
        <w:t xml:space="preserve"> </w:t>
      </w:r>
      <w:r w:rsidRPr="00621BCE">
        <w:rPr>
          <w:rFonts w:eastAsia="TimesNewRomanPSMT"/>
          <w:color w:val="auto"/>
        </w:rPr>
        <w:t>Продавца број ________ од _________ 2015. године и захтевима из конкурсне документације,</w:t>
      </w:r>
      <w:r>
        <w:rPr>
          <w:rFonts w:eastAsia="TimesNewRomanPSMT"/>
          <w:color w:val="auto"/>
          <w:lang w:val="sr-Cyrl-CS"/>
        </w:rPr>
        <w:t xml:space="preserve"> </w:t>
      </w:r>
      <w:r w:rsidRPr="00621BCE">
        <w:rPr>
          <w:rFonts w:eastAsia="TimesNewRomanPSMT"/>
          <w:color w:val="auto"/>
        </w:rPr>
        <w:t xml:space="preserve">датој у поступку јавне набавке мале вредности бр. </w:t>
      </w:r>
      <w:r>
        <w:rPr>
          <w:rFonts w:eastAsia="TimesNewRomanPSMT"/>
          <w:color w:val="auto"/>
          <w:lang w:val="sr-Cyrl-CS"/>
        </w:rPr>
        <w:t>10/2015</w:t>
      </w:r>
      <w:r w:rsidRPr="00621BCE">
        <w:rPr>
          <w:rFonts w:eastAsia="TimesNewRomanPSMT"/>
          <w:color w:val="auto"/>
        </w:rPr>
        <w:t xml:space="preserve"> бр. ________ које чине саставни</w:t>
      </w:r>
      <w:r>
        <w:rPr>
          <w:rFonts w:eastAsia="TimesNewRomanPSMT"/>
          <w:color w:val="auto"/>
          <w:lang w:val="sr-Cyrl-CS"/>
        </w:rPr>
        <w:t xml:space="preserve"> </w:t>
      </w:r>
      <w:r w:rsidRPr="00621BCE">
        <w:rPr>
          <w:rFonts w:eastAsia="TimesNewRomanPSMT"/>
          <w:color w:val="auto"/>
        </w:rPr>
        <w:t>део овог уговора</w:t>
      </w:r>
      <w:r>
        <w:rPr>
          <w:rFonts w:eastAsia="TimesNewRomanPSMT"/>
          <w:color w:val="auto"/>
          <w:lang w:val="sr-Cyrl-CS"/>
        </w:rPr>
        <w:t xml:space="preserve"> </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Продавац наступа са подизвођачем ____________________________ из___________________ ул.</w:t>
      </w:r>
      <w:r>
        <w:rPr>
          <w:rFonts w:eastAsia="TimesNewRomanPSMT"/>
          <w:color w:val="auto"/>
          <w:lang w:val="sr-Cyrl-CS"/>
        </w:rPr>
        <w:t xml:space="preserve"> </w:t>
      </w:r>
      <w:r w:rsidRPr="00621BCE">
        <w:rPr>
          <w:rFonts w:eastAsia="TimesNewRomanPSMT"/>
          <w:color w:val="auto"/>
        </w:rPr>
        <w:t>_______________________________, који ће делимично извршити предметну набавку и то у делу</w:t>
      </w:r>
      <w:r>
        <w:rPr>
          <w:rFonts w:eastAsia="TimesNewRomanPSMT"/>
          <w:color w:val="auto"/>
          <w:lang w:val="sr-Cyrl-CS"/>
        </w:rPr>
        <w:t xml:space="preserve"> </w:t>
      </w:r>
      <w:r w:rsidRPr="00621BCE">
        <w:rPr>
          <w:rFonts w:eastAsia="TimesNewRomanPSMT"/>
          <w:color w:val="auto"/>
        </w:rPr>
        <w:t>________________________.</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4.</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Јединичне цене добара која чини предмет Уговора утврђене су у понуди Продавца из чл. 3. овог</w:t>
      </w:r>
      <w:r>
        <w:rPr>
          <w:rFonts w:eastAsia="TimesNewRomanPSMT"/>
          <w:color w:val="auto"/>
          <w:lang w:val="sr-Cyrl-CS"/>
        </w:rPr>
        <w:t xml:space="preserve"> </w:t>
      </w:r>
      <w:r w:rsidRPr="00621BCE">
        <w:rPr>
          <w:rFonts w:eastAsia="TimesNewRomanPSMT"/>
          <w:color w:val="auto"/>
        </w:rPr>
        <w:t>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На утврђену вредност, уговара се порез на додату вредност, у складу са законом.</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Јединичном ценом из </w:t>
      </w:r>
      <w:r>
        <w:rPr>
          <w:rFonts w:eastAsia="TimesNewRomanPSMT"/>
          <w:color w:val="auto"/>
          <w:lang w:val="sr-Cyrl-CS"/>
        </w:rPr>
        <w:t>Обрасца структуре цене</w:t>
      </w:r>
      <w:r w:rsidRPr="00621BCE">
        <w:rPr>
          <w:rFonts w:eastAsia="TimesNewRomanPSMT"/>
          <w:color w:val="auto"/>
        </w:rPr>
        <w:t xml:space="preserve"> Уговора је обухваћена цена добара на коју се односе и зависни</w:t>
      </w:r>
      <w:r>
        <w:rPr>
          <w:rFonts w:eastAsia="TimesNewRomanPSMT"/>
          <w:color w:val="auto"/>
          <w:lang w:val="sr-Cyrl-CS"/>
        </w:rPr>
        <w:t xml:space="preserve"> </w:t>
      </w:r>
      <w:r w:rsidRPr="00621BCE">
        <w:rPr>
          <w:rFonts w:eastAsia="TimesNewRomanPSMT"/>
          <w:color w:val="auto"/>
        </w:rPr>
        <w:t>трошкови продаје: трошкови амбалаже и паковања, утовара, транспорта и истовара на месту</w:t>
      </w:r>
      <w:r>
        <w:rPr>
          <w:rFonts w:eastAsia="TimesNewRomanPSMT"/>
          <w:color w:val="auto"/>
          <w:lang w:val="sr-Cyrl-CS"/>
        </w:rPr>
        <w:t xml:space="preserve"> </w:t>
      </w:r>
      <w:r w:rsidRPr="00621BCE">
        <w:rPr>
          <w:rFonts w:eastAsia="TimesNewRomanPSMT"/>
          <w:color w:val="auto"/>
        </w:rPr>
        <w:t xml:space="preserve">предаје добара </w:t>
      </w:r>
      <w:r>
        <w:rPr>
          <w:rFonts w:eastAsia="TimesNewRomanPSMT"/>
          <w:color w:val="auto"/>
        </w:rPr>
        <w:t>–</w:t>
      </w:r>
      <w:r w:rsidRPr="00621BCE">
        <w:rPr>
          <w:rFonts w:eastAsia="TimesNewRomanPSMT"/>
          <w:color w:val="auto"/>
        </w:rPr>
        <w:t xml:space="preserve"> </w:t>
      </w:r>
      <w:r>
        <w:rPr>
          <w:rFonts w:eastAsia="TimesNewRomanPSMT"/>
          <w:color w:val="auto"/>
          <w:lang w:val="sr-Cyrl-CS"/>
        </w:rPr>
        <w:t>вртић „ Сунце“ Булевар Вука Караџића бб,32000 Чачак.</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ЦЕНА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5.</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Купопродајна цена добара утврђена је прихваћеном понудом ПРОДАВЦА бр.____________</w:t>
      </w:r>
      <w:r>
        <w:rPr>
          <w:rFonts w:eastAsia="TimesNewRomanPSMT"/>
          <w:color w:val="auto"/>
          <w:lang w:val="sr-Cyrl-CS"/>
        </w:rPr>
        <w:t xml:space="preserve"> </w:t>
      </w:r>
      <w:r w:rsidRPr="00621BCE">
        <w:rPr>
          <w:rFonts w:eastAsia="TimesNewRomanPSMT"/>
          <w:color w:val="auto"/>
        </w:rPr>
        <w:t>од__________године, која је саставни део овог 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Укупна вредност понуде, са јединичним ценама датим у ставу 1, овог члана износи</w:t>
      </w:r>
      <w:r>
        <w:rPr>
          <w:rFonts w:eastAsia="TimesNewRomanPSMT"/>
          <w:color w:val="auto"/>
          <w:lang w:val="sr-Cyrl-CS"/>
        </w:rPr>
        <w:t xml:space="preserve"> </w:t>
      </w:r>
      <w:r w:rsidRPr="00621BCE">
        <w:rPr>
          <w:rFonts w:eastAsia="TimesNewRomanPSMT"/>
          <w:color w:val="auto"/>
        </w:rPr>
        <w:t>___________________ динара без ПДВ-а, односно ___________динара са ПДВ-ом.</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Јединичне цене су коначне (фиксне) тј. важеће до комплетне реализације Уговора.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Цена предметних добара дефинисана понудом из става 1. овог члана подразумева паритет ФЦЦОмагацин</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xml:space="preserve"> КУПЦА.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НАЧИН И РОКОВИ ПЛАЋАЊА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6.</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Наручилац се обавезује да по испостављеној фактури о обављеном послу, уплату изврши у року</w:t>
      </w:r>
      <w:r>
        <w:rPr>
          <w:rFonts w:eastAsia="TimesNewRomanPSMT"/>
          <w:color w:val="auto"/>
          <w:lang w:val="sr-Cyrl-CS"/>
        </w:rPr>
        <w:t xml:space="preserve"> </w:t>
      </w:r>
      <w:r w:rsidRPr="00621BCE">
        <w:rPr>
          <w:rFonts w:eastAsia="TimesNewRomanPSMT"/>
          <w:color w:val="auto"/>
        </w:rPr>
        <w:t>до 45 дана од дана испостављања исправне фактуре и без рекламације, уплатом на текући рачун</w:t>
      </w:r>
      <w:r w:rsidRPr="00621BCE">
        <w:rPr>
          <w:rFonts w:eastAsia="TimesNewRomanPSMT"/>
          <w:color w:val="auto"/>
          <w:lang w:val="sr-Cyrl-CS"/>
        </w:rPr>
        <w:t xml:space="preserve"> ПРОДАВЦА.</w:t>
      </w:r>
      <w:r>
        <w:rPr>
          <w:rFonts w:eastAsia="TimesNewRomanPSMT"/>
          <w:color w:val="auto"/>
          <w:lang w:val="sr-Cyrl-CS"/>
        </w:rPr>
        <w:t xml:space="preserve"> </w:t>
      </w:r>
      <w:r w:rsidRPr="00621BCE">
        <w:rPr>
          <w:rFonts w:eastAsia="TimesNewRomanPSMT"/>
          <w:color w:val="auto"/>
        </w:rPr>
        <w:t xml:space="preserve">Отпремница и фактура морају гласити на </w:t>
      </w:r>
      <w:r>
        <w:rPr>
          <w:rFonts w:eastAsia="TimesNewRomanPSMT"/>
          <w:color w:val="auto"/>
          <w:lang w:val="sr-Cyrl-CS"/>
        </w:rPr>
        <w:t xml:space="preserve">ПУ „ Радост“ </w:t>
      </w:r>
      <w:r w:rsidRPr="00621BCE">
        <w:rPr>
          <w:rFonts w:eastAsia="TimesNewRomanPSMT"/>
          <w:color w:val="auto"/>
        </w:rPr>
        <w:t xml:space="preserve"> и морају да садржеделоводни број Уговора о купопродаји под којим је заведен у </w:t>
      </w:r>
      <w:r>
        <w:rPr>
          <w:rFonts w:eastAsia="TimesNewRomanPSMT"/>
          <w:color w:val="auto"/>
          <w:lang w:val="sr-Cyrl-CS"/>
        </w:rPr>
        <w:t>ПУ Радост Чачак</w:t>
      </w:r>
      <w:r w:rsidRPr="00621BCE">
        <w:rPr>
          <w:rFonts w:eastAsia="TimesNewRomanPSMT"/>
          <w:color w:val="auto"/>
        </w:rPr>
        <w:t>, тачан</w:t>
      </w:r>
      <w:r>
        <w:rPr>
          <w:rFonts w:eastAsia="TimesNewRomanPSMT"/>
          <w:color w:val="auto"/>
          <w:lang w:val="sr-Cyrl-CS"/>
        </w:rPr>
        <w:t xml:space="preserve"> </w:t>
      </w:r>
      <w:r w:rsidRPr="00621BCE">
        <w:rPr>
          <w:rFonts w:eastAsia="TimesNewRomanPSMT"/>
          <w:color w:val="auto"/>
        </w:rPr>
        <w:t>назив добра који је захтеван у Техничкој спецификацији, јединичне цене и рок плаћања.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 случају да ПРОДАВАЦ не испоштује услове, сагласан је да надокнади КУПЦУ сву</w:t>
      </w:r>
      <w:r>
        <w:rPr>
          <w:rFonts w:eastAsia="TimesNewRomanPSMT"/>
          <w:color w:val="auto"/>
          <w:lang w:val="sr-Cyrl-CS"/>
        </w:rPr>
        <w:t xml:space="preserve"> </w:t>
      </w:r>
      <w:r w:rsidRPr="00621BCE">
        <w:rPr>
          <w:rFonts w:eastAsia="TimesNewRomanPSMT"/>
          <w:color w:val="auto"/>
        </w:rPr>
        <w:t>претрпљену штету која услед тога настане.</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РОК ИСПОРУКЕ</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7.</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Рок за испоруку добара је </w:t>
      </w:r>
      <w:r>
        <w:rPr>
          <w:rFonts w:eastAsia="TimesNewRomanPSMT"/>
          <w:color w:val="auto"/>
          <w:lang w:val="sr-Cyrl-CS"/>
        </w:rPr>
        <w:t>20</w:t>
      </w:r>
      <w:r w:rsidRPr="00621BCE">
        <w:rPr>
          <w:rFonts w:eastAsia="TimesNewRomanPSMT"/>
          <w:color w:val="auto"/>
        </w:rPr>
        <w:t xml:space="preserve"> дана од дана обостраног потписивања Уговора.</w:t>
      </w:r>
      <w:r>
        <w:rPr>
          <w:rFonts w:eastAsia="TimesNewRomanPSMT"/>
          <w:color w:val="auto"/>
          <w:lang w:val="sr-Cyrl-CS"/>
        </w:rPr>
        <w:t xml:space="preserve"> </w:t>
      </w:r>
      <w:r w:rsidRPr="00621BCE">
        <w:rPr>
          <w:rFonts w:eastAsia="TimesNewRomanPSMT"/>
          <w:color w:val="auto"/>
        </w:rPr>
        <w:t xml:space="preserve">Добра се испоручују у </w:t>
      </w:r>
      <w:r>
        <w:rPr>
          <w:rFonts w:eastAsia="TimesNewRomanPSMT"/>
          <w:color w:val="auto"/>
          <w:lang w:val="sr-Cyrl-CS"/>
        </w:rPr>
        <w:t>вртић „ Сунце“ Надежде Петровић бр.8,32000 Чачак.</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Добављач се обавезује да добра испоручи према саставу, карактеристикама и роковима који су</w:t>
      </w:r>
      <w:r>
        <w:rPr>
          <w:rFonts w:eastAsia="TimesNewRomanPSMT"/>
          <w:color w:val="auto"/>
          <w:lang w:val="sr-Cyrl-CS"/>
        </w:rPr>
        <w:t xml:space="preserve"> </w:t>
      </w:r>
      <w:r w:rsidRPr="00621BCE">
        <w:rPr>
          <w:rFonts w:eastAsia="TimesNewRomanPSMT"/>
          <w:color w:val="auto"/>
        </w:rPr>
        <w:t>одређени у понуди, Техничкој спецификацији из члана 3. овог уговора.</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КОНТРОЛА КВАЛИТЕТА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8.</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Уколико се на добрима која су предмет овог Уговора установи било какав недостатак или је</w:t>
      </w:r>
      <w:r>
        <w:rPr>
          <w:rFonts w:eastAsia="TimesNewRomanPSMT"/>
          <w:color w:val="auto"/>
          <w:lang w:val="sr-Cyrl-CS"/>
        </w:rPr>
        <w:t xml:space="preserve"> </w:t>
      </w:r>
      <w:r w:rsidRPr="00621BCE">
        <w:rPr>
          <w:rFonts w:eastAsia="TimesNewRomanPSMT"/>
          <w:color w:val="auto"/>
        </w:rPr>
        <w:t>добро лошег квалитета, односно одступа од прихваћених стандарда, КУПАЦ ће доставити</w:t>
      </w:r>
      <w:r>
        <w:rPr>
          <w:rFonts w:eastAsia="TimesNewRomanPSMT"/>
          <w:color w:val="auto"/>
          <w:lang w:val="sr-Cyrl-CS"/>
        </w:rPr>
        <w:t xml:space="preserve"> </w:t>
      </w:r>
      <w:r w:rsidRPr="00621BCE">
        <w:rPr>
          <w:rFonts w:eastAsia="TimesNewRomanPSMT"/>
          <w:color w:val="auto"/>
        </w:rPr>
        <w:t>писмену рекламацију ПРОДАВЦУ , који је дужан да изврши неопходну замену истог дана по</w:t>
      </w:r>
      <w:r>
        <w:rPr>
          <w:rFonts w:eastAsia="TimesNewRomanPSMT"/>
          <w:color w:val="auto"/>
          <w:lang w:val="sr-Cyrl-CS"/>
        </w:rPr>
        <w:t xml:space="preserve"> </w:t>
      </w:r>
      <w:r w:rsidRPr="00621BCE">
        <w:rPr>
          <w:rFonts w:eastAsia="TimesNewRomanPSMT"/>
          <w:color w:val="auto"/>
        </w:rPr>
        <w:t>сачињавању Записника о рекламацији.</w:t>
      </w:r>
    </w:p>
    <w:p w:rsidR="002B1897" w:rsidRPr="00B90158" w:rsidRDefault="002B1897" w:rsidP="00C55B49">
      <w:pPr>
        <w:autoSpaceDE w:val="0"/>
        <w:autoSpaceDN w:val="0"/>
        <w:adjustRightInd w:val="0"/>
        <w:jc w:val="both"/>
        <w:rPr>
          <w:rFonts w:eastAsia="TimesNewRomanPSMT"/>
          <w:color w:val="auto"/>
          <w:lang w:val="sr-Cyrl-CS"/>
        </w:rPr>
      </w:pP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 случају да је ПРОДАВАЦ знао или морао знати за недостатке, КУПАЦ има право да се на те</w:t>
      </w:r>
      <w:r>
        <w:rPr>
          <w:rFonts w:eastAsia="TimesNewRomanPSMT"/>
          <w:color w:val="auto"/>
          <w:lang w:val="sr-Cyrl-CS"/>
        </w:rPr>
        <w:t xml:space="preserve"> </w:t>
      </w:r>
      <w:r w:rsidRPr="00621BCE">
        <w:rPr>
          <w:rFonts w:eastAsia="TimesNewRomanPSMT"/>
          <w:color w:val="auto"/>
        </w:rPr>
        <w:t>недостатке позове и када није извршио своју обавезу да добра прегледа, односно да</w:t>
      </w:r>
      <w:r>
        <w:rPr>
          <w:rFonts w:eastAsia="TimesNewRomanPSMT"/>
          <w:color w:val="auto"/>
          <w:lang w:val="sr-Cyrl-CS"/>
        </w:rPr>
        <w:t xml:space="preserve"> </w:t>
      </w:r>
      <w:r w:rsidRPr="00621BCE">
        <w:rPr>
          <w:rFonts w:eastAsia="TimesNewRomanPSMT"/>
          <w:color w:val="auto"/>
        </w:rPr>
        <w:t>благовремено обавести ПРОДАВЦА о уоченом недостатку.</w:t>
      </w:r>
    </w:p>
    <w:p w:rsidR="002B1897" w:rsidRPr="00B90158" w:rsidRDefault="002B1897" w:rsidP="00C55B49">
      <w:pPr>
        <w:autoSpaceDE w:val="0"/>
        <w:autoSpaceDN w:val="0"/>
        <w:adjustRightInd w:val="0"/>
        <w:jc w:val="both"/>
        <w:rPr>
          <w:rFonts w:eastAsia="TimesNewRomanPSMT"/>
          <w:color w:val="auto"/>
          <w:lang w:val="sr-Cyrl-CS"/>
        </w:rPr>
      </w:pP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Добра морају бити допремљена, упакована у амбалажи и на начин који је прописан за ову врсту</w:t>
      </w:r>
      <w:r>
        <w:rPr>
          <w:rFonts w:eastAsia="TimesNewRomanPSMT"/>
          <w:color w:val="auto"/>
          <w:lang w:val="sr-Cyrl-CS"/>
        </w:rPr>
        <w:t xml:space="preserve"> </w:t>
      </w:r>
      <w:r w:rsidRPr="00621BCE">
        <w:rPr>
          <w:rFonts w:eastAsia="TimesNewRomanPSMT"/>
          <w:color w:val="auto"/>
        </w:rPr>
        <w:t>робе, како би се обезбедила од делимичног или потпуног оштећења при утовару, транспорту,</w:t>
      </w:r>
      <w:r>
        <w:rPr>
          <w:rFonts w:eastAsia="TimesNewRomanPSMT"/>
          <w:color w:val="auto"/>
          <w:lang w:val="sr-Cyrl-CS"/>
        </w:rPr>
        <w:t xml:space="preserve"> </w:t>
      </w:r>
      <w:r w:rsidRPr="00621BCE">
        <w:rPr>
          <w:rFonts w:eastAsia="TimesNewRomanPSMT"/>
          <w:color w:val="auto"/>
        </w:rPr>
        <w:t>претовару и у складиштењу.</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 се обавезује да ће оштећену или изгубљену робу током транспорта, или евентуално</w:t>
      </w:r>
      <w:r>
        <w:rPr>
          <w:rFonts w:eastAsia="TimesNewRomanPSMT"/>
          <w:color w:val="auto"/>
          <w:lang w:val="sr-Cyrl-CS"/>
        </w:rPr>
        <w:t xml:space="preserve"> </w:t>
      </w:r>
      <w:r w:rsidRPr="00621BCE">
        <w:rPr>
          <w:rFonts w:eastAsia="TimesNewRomanPSMT"/>
          <w:color w:val="auto"/>
        </w:rPr>
        <w:t>погрешно упаковану, односно испоручену у количини мањој од наручене, надокнадити</w:t>
      </w:r>
      <w:r>
        <w:rPr>
          <w:rFonts w:eastAsia="TimesNewRomanPSMT"/>
          <w:color w:val="auto"/>
          <w:lang w:val="sr-Cyrl-CS"/>
        </w:rPr>
        <w:t xml:space="preserve"> </w:t>
      </w:r>
      <w:r w:rsidRPr="00621BCE">
        <w:rPr>
          <w:rFonts w:eastAsia="TimesNewRomanPSMT"/>
          <w:color w:val="auto"/>
        </w:rPr>
        <w:t>Наручиоцу о свом трошку.</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 се обавезује да ће се у свему придржавати прописа, норматива и стандарда важећих</w:t>
      </w:r>
      <w:r>
        <w:rPr>
          <w:rFonts w:eastAsia="TimesNewRomanPSMT"/>
          <w:color w:val="auto"/>
          <w:lang w:val="sr-Cyrl-CS"/>
        </w:rPr>
        <w:t xml:space="preserve"> </w:t>
      </w:r>
      <w:r w:rsidRPr="00621BCE">
        <w:rPr>
          <w:rFonts w:eastAsia="TimesNewRomanPSMT"/>
          <w:color w:val="auto"/>
        </w:rPr>
        <w:t>за робу која је предмет овог уговора.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 случају неисправности КУПАЦ ће робу вратити, што може уједно бити и један од разлога за</w:t>
      </w:r>
      <w:r>
        <w:rPr>
          <w:rFonts w:eastAsia="TimesNewRomanPSMT"/>
          <w:color w:val="auto"/>
          <w:lang w:val="sr-Cyrl-CS"/>
        </w:rPr>
        <w:t xml:space="preserve"> </w:t>
      </w:r>
      <w:r w:rsidRPr="00621BCE">
        <w:rPr>
          <w:rFonts w:eastAsia="TimesNewRomanPSMT"/>
          <w:color w:val="auto"/>
        </w:rPr>
        <w:t>једнострани раскид овог Уговора од стране КУПЦА.</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ФИНАНСИЈСКА ГАРАНЦИЈА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9.</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 је дужан да у моменту закључења овог уговора достави Наручиоцу, као</w:t>
      </w:r>
      <w:r>
        <w:rPr>
          <w:rFonts w:eastAsia="TimesNewRomanPSMT"/>
          <w:color w:val="auto"/>
          <w:lang w:val="sr-Cyrl-CS"/>
        </w:rPr>
        <w:t xml:space="preserve"> </w:t>
      </w:r>
      <w:r w:rsidRPr="00621BCE">
        <w:rPr>
          <w:rFonts w:eastAsia="TimesNewRomanPSMT"/>
          <w:color w:val="auto"/>
        </w:rPr>
        <w:t>финансијско обезбеђење за добро извршење посла, једну бланко соло меницу неопозиву,</w:t>
      </w:r>
      <w:r>
        <w:rPr>
          <w:rFonts w:eastAsia="TimesNewRomanPSMT"/>
          <w:color w:val="auto"/>
          <w:lang w:val="sr-Cyrl-CS"/>
        </w:rPr>
        <w:t xml:space="preserve"> </w:t>
      </w:r>
      <w:r w:rsidRPr="00621BCE">
        <w:rPr>
          <w:rFonts w:eastAsia="TimesNewRomanPSMT"/>
          <w:color w:val="auto"/>
        </w:rPr>
        <w:t>безусловну, наплативу на први позив, односно без права приговора за добро извршење уговора, у</w:t>
      </w:r>
      <w:r>
        <w:rPr>
          <w:rFonts w:eastAsia="TimesNewRomanPSMT"/>
          <w:color w:val="auto"/>
          <w:lang w:val="sr-Cyrl-CS"/>
        </w:rPr>
        <w:t xml:space="preserve"> </w:t>
      </w:r>
      <w:r w:rsidRPr="00621BCE">
        <w:rPr>
          <w:rFonts w:eastAsia="TimesNewRomanPSMT"/>
          <w:color w:val="auto"/>
        </w:rPr>
        <w:t>висини од 10% од уговорене вредности јавне набавке (без ПДВ-а) што износи укупно</w:t>
      </w:r>
      <w:r>
        <w:rPr>
          <w:rFonts w:eastAsia="TimesNewRomanPSMT"/>
          <w:color w:val="auto"/>
          <w:lang w:val="sr-Cyrl-CS"/>
        </w:rPr>
        <w:t xml:space="preserve"> </w:t>
      </w:r>
      <w:r w:rsidRPr="00621BCE">
        <w:rPr>
          <w:rFonts w:eastAsia="TimesNewRomanPSMT"/>
          <w:color w:val="auto"/>
        </w:rPr>
        <w:t>______________ динара, заједно са следећим документима: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прописно сачињено, потписано и оверено овлашћење КУПЦУ за попуњавање и подношење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одговарајуће менице надлежној банци у циљу наплате (менично овлашћење);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фотокопију Картона депонованих потписа и извод из Регистра привредних друштава - Агенције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за привредне регистре, којима се доказује да је лице које потписује бланко соло меницу и</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менично овлашћење, овлашћено за заступање Понуђача и да нема ограничења за исто;</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фотокопију ОП обрасца (обрасца са навођењем лица овлашћених за заступање понуђача);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фотокопију захтева за регистрацију менице, овереног од стране пословне банке.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Рок важења менице је 30 дана дужи од дана престанка важења Уговора, након чега ће бити</w:t>
      </w:r>
      <w:r>
        <w:rPr>
          <w:rFonts w:eastAsia="TimesNewRomanPSMT"/>
          <w:color w:val="auto"/>
          <w:lang w:val="sr-Cyrl-CS"/>
        </w:rPr>
        <w:t xml:space="preserve"> </w:t>
      </w:r>
      <w:r w:rsidRPr="00621BCE">
        <w:rPr>
          <w:rFonts w:eastAsia="TimesNewRomanPSMT"/>
          <w:color w:val="auto"/>
        </w:rPr>
        <w:t>враћена ПРОДАВЦУ.</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РАСКИД УГОВОРА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10.</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КУПАЦ задржава право да раскине Уговор, уколико ПРОДАВАЦ не испоштује рокове и</w:t>
      </w:r>
      <w:r>
        <w:rPr>
          <w:rFonts w:eastAsia="TimesNewRomanPSMT"/>
          <w:color w:val="auto"/>
          <w:lang w:val="sr-Cyrl-CS"/>
        </w:rPr>
        <w:t xml:space="preserve"> </w:t>
      </w:r>
      <w:r w:rsidRPr="00621BCE">
        <w:rPr>
          <w:rFonts w:eastAsia="TimesNewRomanPSMT"/>
          <w:color w:val="auto"/>
        </w:rPr>
        <w:t>динамику извршења Уговора, односно уколико поступи супротно одредбама овог Уговора и</w:t>
      </w:r>
      <w:r>
        <w:rPr>
          <w:rFonts w:eastAsia="TimesNewRomanPSMT"/>
          <w:color w:val="auto"/>
          <w:lang w:val="sr-Cyrl-CS"/>
        </w:rPr>
        <w:t xml:space="preserve"> </w:t>
      </w:r>
      <w:r w:rsidRPr="00621BCE">
        <w:rPr>
          <w:rFonts w:eastAsia="TimesNewRomanPSMT"/>
          <w:color w:val="auto"/>
        </w:rPr>
        <w:t>условима из конкурсне документације и своје понуде.</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Свака уговорна страна може отказати уговор са отказним роком од 30 дана од дана достављања</w:t>
      </w:r>
      <w:r>
        <w:rPr>
          <w:rFonts w:eastAsia="TimesNewRomanPSMT"/>
          <w:color w:val="auto"/>
          <w:lang w:val="sr-Cyrl-CS"/>
        </w:rPr>
        <w:t xml:space="preserve"> </w:t>
      </w:r>
      <w:r w:rsidRPr="00621BCE">
        <w:rPr>
          <w:rFonts w:eastAsia="TimesNewRomanPSMT"/>
          <w:color w:val="auto"/>
        </w:rPr>
        <w:t>писменог обавештења о отказу.</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ЗАВРШНЕ ОДРЕДБЕ</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11.</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Саставни део овог уговора чине:</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 конкурсна документација Наручиоца ЈНМВ </w:t>
      </w:r>
      <w:r>
        <w:rPr>
          <w:rFonts w:eastAsia="TimesNewRomanPSMT"/>
          <w:color w:val="auto"/>
          <w:lang w:val="sr-Cyrl-CS"/>
        </w:rPr>
        <w:t>10/2015</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понуда понуђача број____________ од _____________ године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Овај уговор производи правно дејство од дана потписивања овлашћених лица обе уговорне</w:t>
      </w:r>
      <w:r>
        <w:rPr>
          <w:rFonts w:eastAsia="TimesNewRomanPSMT"/>
          <w:color w:val="auto"/>
          <w:lang w:val="sr-Cyrl-CS"/>
        </w:rPr>
        <w:t xml:space="preserve"> </w:t>
      </w:r>
      <w:r w:rsidRPr="00621BCE">
        <w:rPr>
          <w:rFonts w:eastAsia="TimesNewRomanPSMT"/>
          <w:color w:val="auto"/>
        </w:rPr>
        <w:t>стране и важи до комплетне реализације 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Све евентуалне спорове који настану из/или поводом овог Уговора, уговорне стране ће покушати</w:t>
      </w:r>
      <w:r>
        <w:rPr>
          <w:rFonts w:eastAsia="TimesNewRomanPSMT"/>
          <w:color w:val="auto"/>
          <w:lang w:val="sr-Cyrl-CS"/>
        </w:rPr>
        <w:t xml:space="preserve"> </w:t>
      </w:r>
      <w:r w:rsidRPr="00621BCE">
        <w:rPr>
          <w:rFonts w:eastAsia="TimesNewRomanPSMT"/>
          <w:color w:val="auto"/>
        </w:rPr>
        <w:t>да реше споразумно. За све што није предвиђено овим уговором важе одредбе Закона о</w:t>
      </w:r>
      <w:r>
        <w:rPr>
          <w:rFonts w:eastAsia="TimesNewRomanPSMT"/>
          <w:color w:val="auto"/>
          <w:lang w:val="sr-Cyrl-CS"/>
        </w:rPr>
        <w:t xml:space="preserve"> </w:t>
      </w:r>
      <w:r w:rsidRPr="00621BCE">
        <w:rPr>
          <w:rFonts w:eastAsia="TimesNewRomanPSMT"/>
          <w:color w:val="auto"/>
        </w:rPr>
        <w:t>облигационим односима и други прописи који регулишу ову материју.</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Уколико спорови између КУПЦА и ПРОДАВЦА не буде решен споразумно, уговара се</w:t>
      </w:r>
      <w:r>
        <w:rPr>
          <w:rFonts w:eastAsia="TimesNewRomanPSMT"/>
          <w:color w:val="auto"/>
          <w:lang w:val="sr-Cyrl-CS"/>
        </w:rPr>
        <w:t xml:space="preserve"> </w:t>
      </w:r>
      <w:r w:rsidRPr="00621BCE">
        <w:rPr>
          <w:rFonts w:eastAsia="TimesNewRomanPSMT"/>
          <w:color w:val="auto"/>
        </w:rPr>
        <w:t>надлежност Привредног суда у Чачку.</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lang w:val="sr-Cyrl-CS"/>
        </w:rPr>
      </w:pPr>
      <w:r w:rsidRPr="00621BCE">
        <w:rPr>
          <w:rFonts w:eastAsia="TimesNewRomanPSMT"/>
          <w:color w:val="auto"/>
        </w:rPr>
        <w:t>Члан 12.</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Овај Уговор сачињен је у 6 (шест) истоветних примерака, од којих 3 (три) задржава КУПАЦ, а 3</w:t>
      </w:r>
      <w:r>
        <w:rPr>
          <w:rFonts w:eastAsia="TimesNewRomanPSMT"/>
          <w:color w:val="auto"/>
          <w:lang w:val="sr-Cyrl-CS"/>
        </w:rPr>
        <w:t xml:space="preserve"> </w:t>
      </w:r>
      <w:r w:rsidRPr="00621BCE">
        <w:rPr>
          <w:rFonts w:eastAsia="TimesNewRomanPSMT"/>
          <w:color w:val="auto"/>
        </w:rPr>
        <w:t>(три) ПРОДАВАЦ.</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w:t>
      </w:r>
      <w:r>
        <w:rPr>
          <w:rFonts w:eastAsia="TimesNewRomanPSMT"/>
          <w:color w:val="auto"/>
          <w:lang w:val="sr-Cyrl-CS"/>
        </w:rPr>
        <w:t xml:space="preserve">                                                                                                                              </w:t>
      </w:r>
      <w:r w:rsidRPr="00621BCE">
        <w:rPr>
          <w:rFonts w:eastAsia="TimesNewRomanPSMT"/>
          <w:color w:val="auto"/>
        </w:rPr>
        <w:t xml:space="preserve"> КУПАЦ:</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Понуђач </w:t>
      </w:r>
      <w:r>
        <w:rPr>
          <w:rFonts w:eastAsia="TimesNewRomanPSMT"/>
          <w:color w:val="auto"/>
          <w:lang w:val="sr-Cyrl-CS"/>
        </w:rPr>
        <w:t xml:space="preserve">                                                                                                                                    ПУ „ Радост“ </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директор </w:t>
      </w:r>
      <w:r>
        <w:rPr>
          <w:rFonts w:eastAsia="TimesNewRomanPSMT"/>
          <w:color w:val="auto"/>
          <w:lang w:val="sr-Cyrl-CS"/>
        </w:rPr>
        <w:t xml:space="preserve"> </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xml:space="preserve">______________________ </w:t>
      </w:r>
      <w:r>
        <w:rPr>
          <w:rFonts w:eastAsia="TimesNewRomanPSMT"/>
          <w:color w:val="auto"/>
          <w:lang w:val="sr-Cyrl-CS"/>
        </w:rPr>
        <w:t xml:space="preserve">                                                                                        </w:t>
      </w:r>
      <w:r w:rsidRPr="00621BCE">
        <w:rPr>
          <w:rFonts w:eastAsia="TimesNewRomanPSMT"/>
          <w:color w:val="auto"/>
        </w:rPr>
        <w:t>______________________</w:t>
      </w:r>
    </w:p>
    <w:p w:rsidR="002B1897" w:rsidRPr="00B90158" w:rsidRDefault="002B1897" w:rsidP="00C55B49">
      <w:pPr>
        <w:autoSpaceDE w:val="0"/>
        <w:autoSpaceDN w:val="0"/>
        <w:adjustRightInd w:val="0"/>
        <w:jc w:val="both"/>
        <w:rPr>
          <w:rFonts w:eastAsia="TimesNewRomanPSMT"/>
          <w:color w:val="auto"/>
          <w:lang w:val="sr-Cyrl-CS"/>
        </w:rPr>
      </w:pPr>
      <w:r>
        <w:rPr>
          <w:rFonts w:eastAsia="TimesNewRomanPSMT"/>
          <w:color w:val="auto"/>
          <w:lang w:val="sr-Cyrl-CS"/>
        </w:rPr>
        <w:t xml:space="preserve">                           </w:t>
      </w:r>
    </w:p>
    <w:p w:rsidR="002B1897" w:rsidRPr="00621BCE" w:rsidRDefault="002B1897" w:rsidP="00C55B49">
      <w:pPr>
        <w:autoSpaceDE w:val="0"/>
        <w:autoSpaceDN w:val="0"/>
        <w:adjustRightInd w:val="0"/>
        <w:jc w:val="both"/>
        <w:rPr>
          <w:b/>
          <w:lang w:val="sr-Cyrl-CS"/>
        </w:rPr>
      </w:pPr>
      <w:r w:rsidRPr="00621BCE">
        <w:rPr>
          <w:rFonts w:eastAsia="TimesNewRomanPSMT"/>
          <w:color w:val="auto"/>
        </w:rPr>
        <w:t>Напомена: Овај модел уговора представља садржину уговора који ће бити закључен са</w:t>
      </w:r>
      <w:r w:rsidRPr="00621BCE">
        <w:rPr>
          <w:rFonts w:eastAsia="TimesNewRomanPSMT"/>
          <w:color w:val="auto"/>
          <w:lang w:val="sr-Cyrl-CS"/>
        </w:rPr>
        <w:t xml:space="preserve"> изабранимпонуђачем.</w:t>
      </w:r>
    </w:p>
    <w:p w:rsidR="002B1897" w:rsidRDefault="002B1897" w:rsidP="00621BCE">
      <w:pPr>
        <w:autoSpaceDE w:val="0"/>
        <w:autoSpaceDN w:val="0"/>
        <w:adjustRightInd w:val="0"/>
        <w:jc w:val="both"/>
        <w:rPr>
          <w:b/>
          <w:lang w:val="sr-Cyrl-CS"/>
        </w:rPr>
      </w:pPr>
    </w:p>
    <w:p w:rsidR="002B1897" w:rsidRDefault="002B1897" w:rsidP="00621BCE">
      <w:pPr>
        <w:autoSpaceDE w:val="0"/>
        <w:autoSpaceDN w:val="0"/>
        <w:adjustRightInd w:val="0"/>
        <w:jc w:val="both"/>
        <w:rPr>
          <w:b/>
          <w:lang w:val="sr-Cyrl-CS"/>
        </w:rPr>
      </w:pPr>
    </w:p>
    <w:p w:rsidR="002B1897" w:rsidRDefault="002B1897" w:rsidP="00621BCE">
      <w:pPr>
        <w:autoSpaceDE w:val="0"/>
        <w:autoSpaceDN w:val="0"/>
        <w:adjustRightInd w:val="0"/>
        <w:jc w:val="both"/>
        <w:rPr>
          <w:b/>
          <w:lang w:val="sr-Cyrl-CS"/>
        </w:rPr>
      </w:pPr>
    </w:p>
    <w:p w:rsidR="002B1897" w:rsidRDefault="002B1897" w:rsidP="00C55B49">
      <w:pPr>
        <w:autoSpaceDE w:val="0"/>
        <w:autoSpaceDN w:val="0"/>
        <w:adjustRightInd w:val="0"/>
        <w:jc w:val="center"/>
        <w:rPr>
          <w:b/>
          <w:bCs/>
          <w:color w:val="auto"/>
          <w:lang w:val="sr-Cyrl-CS"/>
        </w:rPr>
      </w:pPr>
    </w:p>
    <w:p w:rsidR="002B1897" w:rsidRDefault="002B1897" w:rsidP="00C55B49">
      <w:pPr>
        <w:autoSpaceDE w:val="0"/>
        <w:autoSpaceDN w:val="0"/>
        <w:adjustRightInd w:val="0"/>
        <w:jc w:val="center"/>
        <w:rPr>
          <w:b/>
          <w:bCs/>
          <w:color w:val="auto"/>
          <w:lang w:val="sr-Cyrl-CS"/>
        </w:rPr>
      </w:pPr>
      <w:r w:rsidRPr="00621BCE">
        <w:rPr>
          <w:b/>
          <w:bCs/>
          <w:color w:val="auto"/>
        </w:rPr>
        <w:t>МОДЕЛ УГОВОРА</w:t>
      </w:r>
    </w:p>
    <w:p w:rsidR="002B1897" w:rsidRDefault="002B1897" w:rsidP="00C55B49">
      <w:pPr>
        <w:autoSpaceDE w:val="0"/>
        <w:autoSpaceDN w:val="0"/>
        <w:adjustRightInd w:val="0"/>
        <w:jc w:val="center"/>
        <w:rPr>
          <w:b/>
          <w:bCs/>
          <w:color w:val="auto"/>
          <w:lang w:val="sr-Cyrl-CS"/>
        </w:rPr>
      </w:pPr>
    </w:p>
    <w:p w:rsidR="002B1897" w:rsidRPr="00621BCE" w:rsidRDefault="002B1897" w:rsidP="00C55B49">
      <w:pPr>
        <w:autoSpaceDE w:val="0"/>
        <w:autoSpaceDN w:val="0"/>
        <w:adjustRightInd w:val="0"/>
        <w:jc w:val="center"/>
        <w:rPr>
          <w:b/>
          <w:bCs/>
          <w:color w:val="auto"/>
          <w:lang w:val="sr-Cyrl-CS"/>
        </w:rPr>
      </w:pPr>
      <w:r>
        <w:rPr>
          <w:b/>
          <w:bCs/>
          <w:color w:val="auto"/>
          <w:lang w:val="sr-Cyrl-CS"/>
        </w:rPr>
        <w:t>За Партију 5</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Уговорне стране :</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xml:space="preserve">1. </w:t>
      </w:r>
      <w:r>
        <w:rPr>
          <w:rFonts w:eastAsia="TimesNewRomanPSMT"/>
          <w:color w:val="auto"/>
          <w:lang w:val="sr-Cyrl-CS"/>
        </w:rPr>
        <w:t>ПУ Радост, Надежде Петровић бр.8,32000 Чачак</w:t>
      </w:r>
      <w:r w:rsidRPr="00621BCE">
        <w:rPr>
          <w:rFonts w:eastAsia="TimesNewRomanPSMT"/>
          <w:color w:val="auto"/>
        </w:rPr>
        <w:t>, мат.бр: 07181</w:t>
      </w:r>
      <w:r>
        <w:rPr>
          <w:rFonts w:eastAsia="TimesNewRomanPSMT"/>
          <w:color w:val="auto"/>
          <w:lang w:val="sr-Cyrl-CS"/>
        </w:rPr>
        <w:t>671</w:t>
      </w:r>
      <w:r w:rsidRPr="00621BCE">
        <w:rPr>
          <w:rFonts w:eastAsia="TimesNewRomanPSMT"/>
          <w:color w:val="auto"/>
        </w:rPr>
        <w:t>, шифра</w:t>
      </w:r>
      <w:r>
        <w:rPr>
          <w:rFonts w:eastAsia="TimesNewRomanPSMT"/>
          <w:color w:val="auto"/>
          <w:lang w:val="sr-Cyrl-CS"/>
        </w:rPr>
        <w:t xml:space="preserve"> </w:t>
      </w:r>
      <w:r w:rsidRPr="00621BCE">
        <w:rPr>
          <w:rFonts w:eastAsia="TimesNewRomanPSMT"/>
          <w:color w:val="auto"/>
        </w:rPr>
        <w:t xml:space="preserve">делатности: </w:t>
      </w:r>
      <w:r>
        <w:rPr>
          <w:rFonts w:eastAsia="TimesNewRomanPSMT"/>
          <w:color w:val="auto"/>
          <w:lang w:val="sr-Cyrl-CS"/>
        </w:rPr>
        <w:t>8510</w:t>
      </w:r>
      <w:r w:rsidRPr="00621BCE">
        <w:rPr>
          <w:rFonts w:eastAsia="TimesNewRomanPSMT"/>
          <w:color w:val="auto"/>
        </w:rPr>
        <w:t>, ПИБ: 1</w:t>
      </w:r>
      <w:r>
        <w:rPr>
          <w:rFonts w:eastAsia="TimesNewRomanPSMT"/>
          <w:color w:val="auto"/>
          <w:lang w:val="sr-Cyrl-CS"/>
        </w:rPr>
        <w:t>00894847</w:t>
      </w:r>
      <w:r w:rsidRPr="00621BCE">
        <w:rPr>
          <w:rFonts w:eastAsia="TimesNewRomanPSMT"/>
          <w:color w:val="auto"/>
        </w:rPr>
        <w:t xml:space="preserve">, бр.т.рн: </w:t>
      </w:r>
      <w:r>
        <w:rPr>
          <w:rFonts w:eastAsia="TimesNewRomanPSMT"/>
          <w:color w:val="auto"/>
          <w:lang w:val="sr-Cyrl-CS"/>
        </w:rPr>
        <w:t>840-6667-12</w:t>
      </w:r>
      <w:r w:rsidRPr="00621BCE">
        <w:rPr>
          <w:rFonts w:eastAsia="TimesNewRomanPSMT"/>
          <w:color w:val="auto"/>
        </w:rPr>
        <w:t xml:space="preserve"> код Управе за трезор Чачак, с једне</w:t>
      </w:r>
    </w:p>
    <w:p w:rsidR="002B1897" w:rsidRPr="00621BCE"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стране као наручилац (у даљем тексту: Купац), а коју при закључивању овог Уговора заступа</w:t>
      </w:r>
      <w:r>
        <w:rPr>
          <w:rFonts w:eastAsia="TimesNewRomanPSMT"/>
          <w:color w:val="auto"/>
          <w:lang w:val="sr-Cyrl-CS"/>
        </w:rPr>
        <w:t xml:space="preserve"> </w:t>
      </w:r>
      <w:r w:rsidRPr="00621BCE">
        <w:rPr>
          <w:rFonts w:eastAsia="TimesNewRomanPSMT"/>
          <w:color w:val="auto"/>
        </w:rPr>
        <w:t xml:space="preserve">директор, </w:t>
      </w:r>
      <w:r>
        <w:rPr>
          <w:rFonts w:eastAsia="TimesNewRomanPSMT"/>
          <w:color w:val="auto"/>
          <w:lang w:val="sr-Cyrl-CS"/>
        </w:rPr>
        <w:t xml:space="preserve">Вера Јовановић </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и</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2. _____________________________ из _____________________, ул.__________________ бр.___,</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мат.бр: _______________, шифра делатности: ___________, ПИБ:__________________, бр.т.рн:</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______________________, код ________________________банке с друге стране као понуђач (у</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даљем тексту: Продавац), а коју при закључивању овог Уговора заступа директор</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____________________ под следећим условима: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Уговорне стране констатују:</w:t>
      </w:r>
    </w:p>
    <w:p w:rsidR="002B1897" w:rsidRPr="00621BCE"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Да је Наручилац на основу члана 39 Закона о јавним набавкама („Службени гласник РС“ број124/2012</w:t>
      </w:r>
      <w:r>
        <w:rPr>
          <w:rFonts w:eastAsia="TimesNewRomanPSMT"/>
          <w:color w:val="auto"/>
          <w:lang w:val="sr-Cyrl-CS"/>
        </w:rPr>
        <w:t>,68/15</w:t>
      </w:r>
      <w:r w:rsidRPr="00621BCE">
        <w:rPr>
          <w:rFonts w:eastAsia="TimesNewRomanPSMT"/>
          <w:color w:val="auto"/>
        </w:rPr>
        <w:t xml:space="preserve"> – у даљем тексту ЗЈН) спровео поступак јавне набавке мале вредности, јавне набавке_________________, број набавке </w:t>
      </w:r>
      <w:r>
        <w:rPr>
          <w:rFonts w:eastAsia="TimesNewRomanPSMT"/>
          <w:color w:val="auto"/>
          <w:lang w:val="sr-Cyrl-CS"/>
        </w:rPr>
        <w:t>10/2015</w:t>
      </w:r>
      <w:r w:rsidRPr="00621BCE">
        <w:rPr>
          <w:rFonts w:eastAsia="TimesNewRomanPSMT"/>
          <w:color w:val="auto"/>
        </w:rPr>
        <w:t xml:space="preserve"> за потребе </w:t>
      </w:r>
      <w:r>
        <w:rPr>
          <w:rFonts w:eastAsia="TimesNewRomanPSMT"/>
          <w:color w:val="auto"/>
          <w:lang w:val="sr-Cyrl-CS"/>
        </w:rPr>
        <w:t>ПУ „ Радост“,</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Да је Добављач дана ________ поднео понуду деловодни број ________ од _______________године (понуђач уписује свој заводни број и датум), која је заведена код Наручиоца под бројем___________ од _______________ године (понуђач не попуњава овај податак, која се сматра</w:t>
      </w:r>
      <w:r>
        <w:rPr>
          <w:rFonts w:eastAsia="TimesNewRomanPSMT"/>
          <w:color w:val="auto"/>
          <w:lang w:val="sr-Cyrl-CS"/>
        </w:rPr>
        <w:t xml:space="preserve"> </w:t>
      </w:r>
      <w:r w:rsidRPr="00621BCE">
        <w:rPr>
          <w:rFonts w:eastAsia="TimesNewRomanPSMT"/>
          <w:color w:val="auto"/>
        </w:rPr>
        <w:t>саставним делом овог 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-Да понуда Продавца у потпуности одговара техничким карактеристикама из конкурсне</w:t>
      </w:r>
      <w:r>
        <w:rPr>
          <w:rFonts w:eastAsia="TimesNewRomanPSMT"/>
          <w:color w:val="auto"/>
          <w:lang w:val="sr-Cyrl-CS"/>
        </w:rPr>
        <w:t xml:space="preserve"> </w:t>
      </w:r>
      <w:r w:rsidRPr="00621BCE">
        <w:rPr>
          <w:rFonts w:eastAsia="TimesNewRomanPSMT"/>
          <w:color w:val="auto"/>
        </w:rPr>
        <w:t>документације, које се налазе у прилогу Уговора и саставни је део овог Уговора.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Да је Наручилац на основу понуде Добављача број________од_________ и Одлуке о додели</w:t>
      </w:r>
      <w:r>
        <w:rPr>
          <w:rFonts w:eastAsia="TimesNewRomanPSMT"/>
          <w:color w:val="auto"/>
          <w:lang w:val="sr-Cyrl-CS"/>
        </w:rPr>
        <w:t xml:space="preserve"> </w:t>
      </w:r>
      <w:r w:rsidRPr="00621BCE">
        <w:rPr>
          <w:rFonts w:eastAsia="TimesNewRomanPSMT"/>
          <w:color w:val="auto"/>
        </w:rPr>
        <w:t>уговора деловодни број _______ од _____________ године (понуђач не попуњава овај податак)</w:t>
      </w:r>
      <w:r>
        <w:rPr>
          <w:rFonts w:eastAsia="TimesNewRomanPSMT"/>
          <w:color w:val="auto"/>
          <w:lang w:val="sr-Cyrl-CS"/>
        </w:rPr>
        <w:t xml:space="preserve"> </w:t>
      </w:r>
      <w:r w:rsidRPr="00621BCE">
        <w:rPr>
          <w:rFonts w:eastAsia="TimesNewRomanPSMT"/>
          <w:color w:val="auto"/>
        </w:rPr>
        <w:t>изабрао Добављача за испоруку добара захтеваних у конкурсној документацији.</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ОПШТЕ ОДРЕДБЕ</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1.</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Уговорне стране, поводом јавне набавке добара, Опремања смештајних капацитета </w:t>
      </w:r>
      <w:r>
        <w:rPr>
          <w:rFonts w:eastAsia="TimesNewRomanPSMT"/>
          <w:color w:val="auto"/>
          <w:lang w:val="sr-Cyrl-CS"/>
        </w:rPr>
        <w:t xml:space="preserve">вртића „ СУНЦЕ“ </w:t>
      </w:r>
      <w:r w:rsidRPr="00621BCE">
        <w:rPr>
          <w:rFonts w:eastAsia="TimesNewRomanPSMT"/>
          <w:color w:val="auto"/>
        </w:rPr>
        <w:t xml:space="preserve">,Партија________, коју је Купац спровео у поступку јавне набавке малевредности, јавна набавка број </w:t>
      </w:r>
      <w:r>
        <w:rPr>
          <w:rFonts w:eastAsia="TimesNewRomanPSMT"/>
          <w:color w:val="auto"/>
          <w:lang w:val="sr-Cyrl-CS"/>
        </w:rPr>
        <w:t>10/2015</w:t>
      </w:r>
      <w:r w:rsidRPr="00621BCE">
        <w:rPr>
          <w:rFonts w:eastAsia="TimesNewRomanPSMT"/>
          <w:color w:val="auto"/>
        </w:rPr>
        <w:t>, овим Уговором регулишу међусобне односе везано за</w:t>
      </w:r>
      <w:r>
        <w:rPr>
          <w:rFonts w:eastAsia="TimesNewRomanPSMT"/>
          <w:color w:val="auto"/>
          <w:lang w:val="sr-Cyrl-CS"/>
        </w:rPr>
        <w:t xml:space="preserve"> </w:t>
      </w:r>
      <w:r w:rsidRPr="00621BCE">
        <w:rPr>
          <w:rFonts w:eastAsia="TimesNewRomanPSMT"/>
          <w:color w:val="auto"/>
        </w:rPr>
        <w:t>предметну набавку.</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2.</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Продавац се обавезује да без претходне писмене сагласности купца, детаље везане за овај уговор,структуре, или било какву другу спецификацију или узорак који су сачињени за или у име купца,неће откривати другим лицима, осим лицима одређеним од стране купца у одредбам</w:t>
      </w:r>
      <w:r w:rsidRPr="00621BCE">
        <w:rPr>
          <w:color w:val="auto"/>
          <w:lang w:val="sr-Cyrl-CS"/>
        </w:rPr>
        <w:t>а овог уговора</w:t>
      </w:r>
      <w:r>
        <w:rPr>
          <w:color w:val="auto"/>
          <w:lang w:val="sr-Cyrl-CS"/>
        </w:rPr>
        <w:t xml:space="preserve"> </w:t>
      </w:r>
      <w:r w:rsidRPr="00621BCE">
        <w:rPr>
          <w:rFonts w:eastAsia="TimesNewRomanPSMT"/>
          <w:color w:val="auto"/>
        </w:rPr>
        <w:t>ПРЕДМЕТ УГОВОРА</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3.</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Предмет овог уговора је испорука добара за опремање смештајних капацитета </w:t>
      </w:r>
      <w:r>
        <w:rPr>
          <w:rFonts w:eastAsia="TimesNewRomanPSMT"/>
          <w:color w:val="auto"/>
          <w:lang w:val="sr-Cyrl-CS"/>
        </w:rPr>
        <w:t xml:space="preserve">вртића „ Сунце“ </w:t>
      </w:r>
      <w:r w:rsidRPr="00621BCE">
        <w:rPr>
          <w:rFonts w:eastAsia="TimesNewRomanPSMT"/>
          <w:color w:val="auto"/>
        </w:rPr>
        <w:t>, (у даљем тексту: добара) која је ближе одређена усвојеном понудом</w:t>
      </w:r>
      <w:r>
        <w:rPr>
          <w:rFonts w:eastAsia="TimesNewRomanPSMT"/>
          <w:color w:val="auto"/>
          <w:lang w:val="sr-Cyrl-CS"/>
        </w:rPr>
        <w:t xml:space="preserve"> </w:t>
      </w:r>
      <w:r w:rsidRPr="00621BCE">
        <w:rPr>
          <w:rFonts w:eastAsia="TimesNewRomanPSMT"/>
          <w:color w:val="auto"/>
        </w:rPr>
        <w:t>Продавца број ________ од _________ 2015. године и захтевима из конкурсне документације,</w:t>
      </w:r>
      <w:r>
        <w:rPr>
          <w:rFonts w:eastAsia="TimesNewRomanPSMT"/>
          <w:color w:val="auto"/>
          <w:lang w:val="sr-Cyrl-CS"/>
        </w:rPr>
        <w:t xml:space="preserve"> </w:t>
      </w:r>
      <w:r w:rsidRPr="00621BCE">
        <w:rPr>
          <w:rFonts w:eastAsia="TimesNewRomanPSMT"/>
          <w:color w:val="auto"/>
        </w:rPr>
        <w:t xml:space="preserve">датој у поступку јавне набавке мале вредности бр. </w:t>
      </w:r>
      <w:r>
        <w:rPr>
          <w:rFonts w:eastAsia="TimesNewRomanPSMT"/>
          <w:color w:val="auto"/>
          <w:lang w:val="sr-Cyrl-CS"/>
        </w:rPr>
        <w:t>10/2015</w:t>
      </w:r>
      <w:r w:rsidRPr="00621BCE">
        <w:rPr>
          <w:rFonts w:eastAsia="TimesNewRomanPSMT"/>
          <w:color w:val="auto"/>
        </w:rPr>
        <w:t xml:space="preserve"> бр. ________ које чине саставни</w:t>
      </w:r>
      <w:r>
        <w:rPr>
          <w:rFonts w:eastAsia="TimesNewRomanPSMT"/>
          <w:color w:val="auto"/>
          <w:lang w:val="sr-Cyrl-CS"/>
        </w:rPr>
        <w:t xml:space="preserve"> </w:t>
      </w:r>
      <w:r w:rsidRPr="00621BCE">
        <w:rPr>
          <w:rFonts w:eastAsia="TimesNewRomanPSMT"/>
          <w:color w:val="auto"/>
        </w:rPr>
        <w:t>део овог уговора</w:t>
      </w:r>
      <w:r>
        <w:rPr>
          <w:rFonts w:eastAsia="TimesNewRomanPSMT"/>
          <w:color w:val="auto"/>
          <w:lang w:val="sr-Cyrl-CS"/>
        </w:rPr>
        <w:t xml:space="preserve"> </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Продавац наступа са подизвођачем ____________________________ из___________________ ул.</w:t>
      </w:r>
      <w:r>
        <w:rPr>
          <w:rFonts w:eastAsia="TimesNewRomanPSMT"/>
          <w:color w:val="auto"/>
          <w:lang w:val="sr-Cyrl-CS"/>
        </w:rPr>
        <w:t xml:space="preserve"> </w:t>
      </w:r>
      <w:r w:rsidRPr="00621BCE">
        <w:rPr>
          <w:rFonts w:eastAsia="TimesNewRomanPSMT"/>
          <w:color w:val="auto"/>
        </w:rPr>
        <w:t>_______________________________, који ће делимично извршити предметну набавку и то у делу</w:t>
      </w:r>
      <w:r>
        <w:rPr>
          <w:rFonts w:eastAsia="TimesNewRomanPSMT"/>
          <w:color w:val="auto"/>
          <w:lang w:val="sr-Cyrl-CS"/>
        </w:rPr>
        <w:t xml:space="preserve"> </w:t>
      </w:r>
      <w:r w:rsidRPr="00621BCE">
        <w:rPr>
          <w:rFonts w:eastAsia="TimesNewRomanPSMT"/>
          <w:color w:val="auto"/>
        </w:rPr>
        <w:t>________________________.</w:t>
      </w:r>
    </w:p>
    <w:p w:rsidR="002B1897" w:rsidRPr="00621BCE"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4.</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Јединичне цене добара која чини предмет Уговора утврђене су у понуди Продавца из чл. 3. овог</w:t>
      </w:r>
      <w:r>
        <w:rPr>
          <w:rFonts w:eastAsia="TimesNewRomanPSMT"/>
          <w:color w:val="auto"/>
          <w:lang w:val="sr-Cyrl-CS"/>
        </w:rPr>
        <w:t xml:space="preserve"> </w:t>
      </w:r>
      <w:r w:rsidRPr="00621BCE">
        <w:rPr>
          <w:rFonts w:eastAsia="TimesNewRomanPSMT"/>
          <w:color w:val="auto"/>
        </w:rPr>
        <w:t>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На утврђену вредност, уговара се порез на додату вредност, у складу са законом.</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Јединичном ценом из </w:t>
      </w:r>
      <w:r>
        <w:rPr>
          <w:rFonts w:eastAsia="TimesNewRomanPSMT"/>
          <w:color w:val="auto"/>
          <w:lang w:val="sr-Cyrl-CS"/>
        </w:rPr>
        <w:t>Обрасца структуре цене</w:t>
      </w:r>
      <w:r w:rsidRPr="00621BCE">
        <w:rPr>
          <w:rFonts w:eastAsia="TimesNewRomanPSMT"/>
          <w:color w:val="auto"/>
        </w:rPr>
        <w:t xml:space="preserve"> Уговора је обухваћена цена добара на коју се односе и зависни</w:t>
      </w:r>
      <w:r>
        <w:rPr>
          <w:rFonts w:eastAsia="TimesNewRomanPSMT"/>
          <w:color w:val="auto"/>
          <w:lang w:val="sr-Cyrl-CS"/>
        </w:rPr>
        <w:t xml:space="preserve"> </w:t>
      </w:r>
      <w:r w:rsidRPr="00621BCE">
        <w:rPr>
          <w:rFonts w:eastAsia="TimesNewRomanPSMT"/>
          <w:color w:val="auto"/>
        </w:rPr>
        <w:t>трошкови продаје: трошкови амбалаже и паковања, утовара, транспорта и истовара на месту</w:t>
      </w:r>
      <w:r>
        <w:rPr>
          <w:rFonts w:eastAsia="TimesNewRomanPSMT"/>
          <w:color w:val="auto"/>
          <w:lang w:val="sr-Cyrl-CS"/>
        </w:rPr>
        <w:t xml:space="preserve"> </w:t>
      </w:r>
      <w:r w:rsidRPr="00621BCE">
        <w:rPr>
          <w:rFonts w:eastAsia="TimesNewRomanPSMT"/>
          <w:color w:val="auto"/>
        </w:rPr>
        <w:t xml:space="preserve">предаје добара </w:t>
      </w:r>
      <w:r>
        <w:rPr>
          <w:rFonts w:eastAsia="TimesNewRomanPSMT"/>
          <w:color w:val="auto"/>
        </w:rPr>
        <w:t>–</w:t>
      </w:r>
      <w:r w:rsidRPr="00621BCE">
        <w:rPr>
          <w:rFonts w:eastAsia="TimesNewRomanPSMT"/>
          <w:color w:val="auto"/>
        </w:rPr>
        <w:t xml:space="preserve"> </w:t>
      </w:r>
      <w:r>
        <w:rPr>
          <w:rFonts w:eastAsia="TimesNewRomanPSMT"/>
          <w:color w:val="auto"/>
          <w:lang w:val="sr-Cyrl-CS"/>
        </w:rPr>
        <w:t>вртић „ Сунце“ Булевар Вука Караџића бб,32000 Чачак.</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ЦЕНА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5.</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Купопродајна цена добара утврђена је прихваћеном понудом ПРОДАВЦА бр.____________</w:t>
      </w:r>
      <w:r>
        <w:rPr>
          <w:rFonts w:eastAsia="TimesNewRomanPSMT"/>
          <w:color w:val="auto"/>
          <w:lang w:val="sr-Cyrl-CS"/>
        </w:rPr>
        <w:t xml:space="preserve"> </w:t>
      </w:r>
      <w:r w:rsidRPr="00621BCE">
        <w:rPr>
          <w:rFonts w:eastAsia="TimesNewRomanPSMT"/>
          <w:color w:val="auto"/>
        </w:rPr>
        <w:t>од__________године, која је саставни део овог 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Укупна вредност понуде, са јединичним ценама датим у ставу 1, овог члана износи</w:t>
      </w:r>
      <w:r>
        <w:rPr>
          <w:rFonts w:eastAsia="TimesNewRomanPSMT"/>
          <w:color w:val="auto"/>
          <w:lang w:val="sr-Cyrl-CS"/>
        </w:rPr>
        <w:t xml:space="preserve"> </w:t>
      </w:r>
      <w:r w:rsidRPr="00621BCE">
        <w:rPr>
          <w:rFonts w:eastAsia="TimesNewRomanPSMT"/>
          <w:color w:val="auto"/>
        </w:rPr>
        <w:t>___________________ динара без ПДВ-а, односно ___________динара са ПДВ-ом.</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Јединичне цене су коначне (фиксне) тј. важеће до комплетне реализације Уговора.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Цена предметних добара дефинисана понудом из става 1. овог члана подразумева паритет ФЦЦОмагацин</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xml:space="preserve"> КУПЦА.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НАЧИН И РОКОВИ ПЛАЋАЊА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6.</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Наручилац се обавезује да по испостављеној фактури о обављеном послу, уплату изврши у року</w:t>
      </w:r>
      <w:r>
        <w:rPr>
          <w:rFonts w:eastAsia="TimesNewRomanPSMT"/>
          <w:color w:val="auto"/>
          <w:lang w:val="sr-Cyrl-CS"/>
        </w:rPr>
        <w:t xml:space="preserve"> </w:t>
      </w:r>
      <w:r w:rsidRPr="00621BCE">
        <w:rPr>
          <w:rFonts w:eastAsia="TimesNewRomanPSMT"/>
          <w:color w:val="auto"/>
        </w:rPr>
        <w:t>до 45 дана од дана испостављања исправне фактуре и без рекламације, уплатом на текући рачун</w:t>
      </w:r>
      <w:r w:rsidRPr="00621BCE">
        <w:rPr>
          <w:rFonts w:eastAsia="TimesNewRomanPSMT"/>
          <w:color w:val="auto"/>
          <w:lang w:val="sr-Cyrl-CS"/>
        </w:rPr>
        <w:t xml:space="preserve"> ПРОДАВЦА.</w:t>
      </w:r>
      <w:r>
        <w:rPr>
          <w:rFonts w:eastAsia="TimesNewRomanPSMT"/>
          <w:color w:val="auto"/>
          <w:lang w:val="sr-Cyrl-CS"/>
        </w:rPr>
        <w:t xml:space="preserve"> </w:t>
      </w:r>
      <w:r w:rsidRPr="00621BCE">
        <w:rPr>
          <w:rFonts w:eastAsia="TimesNewRomanPSMT"/>
          <w:color w:val="auto"/>
        </w:rPr>
        <w:t xml:space="preserve">Отпремница и фактура морају гласити на </w:t>
      </w:r>
      <w:r>
        <w:rPr>
          <w:rFonts w:eastAsia="TimesNewRomanPSMT"/>
          <w:color w:val="auto"/>
          <w:lang w:val="sr-Cyrl-CS"/>
        </w:rPr>
        <w:t xml:space="preserve">ПУ „ Радост“ </w:t>
      </w:r>
      <w:r w:rsidRPr="00621BCE">
        <w:rPr>
          <w:rFonts w:eastAsia="TimesNewRomanPSMT"/>
          <w:color w:val="auto"/>
        </w:rPr>
        <w:t xml:space="preserve"> и морају да садржеделоводни број Уговора о купопродаји под којим је заведен у </w:t>
      </w:r>
      <w:r>
        <w:rPr>
          <w:rFonts w:eastAsia="TimesNewRomanPSMT"/>
          <w:color w:val="auto"/>
          <w:lang w:val="sr-Cyrl-CS"/>
        </w:rPr>
        <w:t>ПУ Радост Чачак</w:t>
      </w:r>
      <w:r w:rsidRPr="00621BCE">
        <w:rPr>
          <w:rFonts w:eastAsia="TimesNewRomanPSMT"/>
          <w:color w:val="auto"/>
        </w:rPr>
        <w:t>, тачан</w:t>
      </w:r>
      <w:r>
        <w:rPr>
          <w:rFonts w:eastAsia="TimesNewRomanPSMT"/>
          <w:color w:val="auto"/>
          <w:lang w:val="sr-Cyrl-CS"/>
        </w:rPr>
        <w:t xml:space="preserve"> </w:t>
      </w:r>
      <w:r w:rsidRPr="00621BCE">
        <w:rPr>
          <w:rFonts w:eastAsia="TimesNewRomanPSMT"/>
          <w:color w:val="auto"/>
        </w:rPr>
        <w:t>назив добра који је захтеван у Техничкој спецификацији, јединичне цене и рок плаћања.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 случају да ПРОДАВАЦ не испоштује услове, сагласан је да надокнади КУПЦУ сву</w:t>
      </w:r>
      <w:r>
        <w:rPr>
          <w:rFonts w:eastAsia="TimesNewRomanPSMT"/>
          <w:color w:val="auto"/>
          <w:lang w:val="sr-Cyrl-CS"/>
        </w:rPr>
        <w:t xml:space="preserve"> </w:t>
      </w:r>
      <w:r w:rsidRPr="00621BCE">
        <w:rPr>
          <w:rFonts w:eastAsia="TimesNewRomanPSMT"/>
          <w:color w:val="auto"/>
        </w:rPr>
        <w:t>претрпљену штету која услед тога настане.</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РОК ИСПОРУКЕ</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7.</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Рок за испоруку добара је </w:t>
      </w:r>
      <w:r>
        <w:rPr>
          <w:rFonts w:eastAsia="TimesNewRomanPSMT"/>
          <w:color w:val="auto"/>
          <w:lang w:val="sr-Cyrl-CS"/>
        </w:rPr>
        <w:t>20</w:t>
      </w:r>
      <w:r w:rsidRPr="00621BCE">
        <w:rPr>
          <w:rFonts w:eastAsia="TimesNewRomanPSMT"/>
          <w:color w:val="auto"/>
        </w:rPr>
        <w:t xml:space="preserve"> дана од дана обостраног потписивања Уговора.</w:t>
      </w:r>
      <w:r>
        <w:rPr>
          <w:rFonts w:eastAsia="TimesNewRomanPSMT"/>
          <w:color w:val="auto"/>
          <w:lang w:val="sr-Cyrl-CS"/>
        </w:rPr>
        <w:t xml:space="preserve"> </w:t>
      </w:r>
      <w:r w:rsidRPr="00621BCE">
        <w:rPr>
          <w:rFonts w:eastAsia="TimesNewRomanPSMT"/>
          <w:color w:val="auto"/>
        </w:rPr>
        <w:t xml:space="preserve">Добра се испоручују у </w:t>
      </w:r>
      <w:r>
        <w:rPr>
          <w:rFonts w:eastAsia="TimesNewRomanPSMT"/>
          <w:color w:val="auto"/>
          <w:lang w:val="sr-Cyrl-CS"/>
        </w:rPr>
        <w:t>вртић „ Сунце“ Надежде Петровић бр.8,32000 Чачак.</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Добављач се обавезује да добра испоручи према саставу, карактеристикама и роковима који су</w:t>
      </w:r>
      <w:r>
        <w:rPr>
          <w:rFonts w:eastAsia="TimesNewRomanPSMT"/>
          <w:color w:val="auto"/>
          <w:lang w:val="sr-Cyrl-CS"/>
        </w:rPr>
        <w:t xml:space="preserve"> </w:t>
      </w:r>
      <w:r w:rsidRPr="00621BCE">
        <w:rPr>
          <w:rFonts w:eastAsia="TimesNewRomanPSMT"/>
          <w:color w:val="auto"/>
        </w:rPr>
        <w:t>одређени у понуди, Техничкој спецификацији из члана 3. овог уговора.</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КОНТРОЛА КВАЛИТЕТА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8.</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Уколико се на добрима која су предмет овог Уговора установи било какав недостатак или је</w:t>
      </w:r>
      <w:r>
        <w:rPr>
          <w:rFonts w:eastAsia="TimesNewRomanPSMT"/>
          <w:color w:val="auto"/>
          <w:lang w:val="sr-Cyrl-CS"/>
        </w:rPr>
        <w:t xml:space="preserve"> </w:t>
      </w:r>
      <w:r w:rsidRPr="00621BCE">
        <w:rPr>
          <w:rFonts w:eastAsia="TimesNewRomanPSMT"/>
          <w:color w:val="auto"/>
        </w:rPr>
        <w:t>добро лошег квалитета, односно одступа од прихваћених стандарда, КУПАЦ ће доставити</w:t>
      </w:r>
      <w:r>
        <w:rPr>
          <w:rFonts w:eastAsia="TimesNewRomanPSMT"/>
          <w:color w:val="auto"/>
          <w:lang w:val="sr-Cyrl-CS"/>
        </w:rPr>
        <w:t xml:space="preserve"> </w:t>
      </w:r>
      <w:r w:rsidRPr="00621BCE">
        <w:rPr>
          <w:rFonts w:eastAsia="TimesNewRomanPSMT"/>
          <w:color w:val="auto"/>
        </w:rPr>
        <w:t>писмену рекламацију ПРОДАВЦУ , који је дужан да изврши неопходну замену истог дана по</w:t>
      </w:r>
      <w:r>
        <w:rPr>
          <w:rFonts w:eastAsia="TimesNewRomanPSMT"/>
          <w:color w:val="auto"/>
          <w:lang w:val="sr-Cyrl-CS"/>
        </w:rPr>
        <w:t xml:space="preserve"> </w:t>
      </w:r>
      <w:r w:rsidRPr="00621BCE">
        <w:rPr>
          <w:rFonts w:eastAsia="TimesNewRomanPSMT"/>
          <w:color w:val="auto"/>
        </w:rPr>
        <w:t>сачињавању Записника о рекламацији.</w:t>
      </w:r>
    </w:p>
    <w:p w:rsidR="002B1897" w:rsidRPr="00B90158" w:rsidRDefault="002B1897" w:rsidP="00C55B49">
      <w:pPr>
        <w:autoSpaceDE w:val="0"/>
        <w:autoSpaceDN w:val="0"/>
        <w:adjustRightInd w:val="0"/>
        <w:jc w:val="both"/>
        <w:rPr>
          <w:rFonts w:eastAsia="TimesNewRomanPSMT"/>
          <w:color w:val="auto"/>
          <w:lang w:val="sr-Cyrl-CS"/>
        </w:rPr>
      </w:pP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 случају да је ПРОДАВАЦ знао или морао знати за недостатке, КУПАЦ има право да се на те</w:t>
      </w:r>
      <w:r>
        <w:rPr>
          <w:rFonts w:eastAsia="TimesNewRomanPSMT"/>
          <w:color w:val="auto"/>
          <w:lang w:val="sr-Cyrl-CS"/>
        </w:rPr>
        <w:t xml:space="preserve"> </w:t>
      </w:r>
      <w:r w:rsidRPr="00621BCE">
        <w:rPr>
          <w:rFonts w:eastAsia="TimesNewRomanPSMT"/>
          <w:color w:val="auto"/>
        </w:rPr>
        <w:t>недостатке позове и када није извршио своју обавезу да добра прегледа, односно да</w:t>
      </w:r>
      <w:r>
        <w:rPr>
          <w:rFonts w:eastAsia="TimesNewRomanPSMT"/>
          <w:color w:val="auto"/>
          <w:lang w:val="sr-Cyrl-CS"/>
        </w:rPr>
        <w:t xml:space="preserve"> </w:t>
      </w:r>
      <w:r w:rsidRPr="00621BCE">
        <w:rPr>
          <w:rFonts w:eastAsia="TimesNewRomanPSMT"/>
          <w:color w:val="auto"/>
        </w:rPr>
        <w:t>благовремено обавести ПРОДАВЦА о уоченом недостатку.</w:t>
      </w:r>
    </w:p>
    <w:p w:rsidR="002B1897" w:rsidRPr="00B90158" w:rsidRDefault="002B1897" w:rsidP="00C55B49">
      <w:pPr>
        <w:autoSpaceDE w:val="0"/>
        <w:autoSpaceDN w:val="0"/>
        <w:adjustRightInd w:val="0"/>
        <w:jc w:val="both"/>
        <w:rPr>
          <w:rFonts w:eastAsia="TimesNewRomanPSMT"/>
          <w:color w:val="auto"/>
          <w:lang w:val="sr-Cyrl-CS"/>
        </w:rPr>
      </w:pP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Добра морају бити допремљена, упакована у амбалажи и на начин који је прописан за ову врсту</w:t>
      </w:r>
      <w:r>
        <w:rPr>
          <w:rFonts w:eastAsia="TimesNewRomanPSMT"/>
          <w:color w:val="auto"/>
          <w:lang w:val="sr-Cyrl-CS"/>
        </w:rPr>
        <w:t xml:space="preserve"> </w:t>
      </w:r>
      <w:r w:rsidRPr="00621BCE">
        <w:rPr>
          <w:rFonts w:eastAsia="TimesNewRomanPSMT"/>
          <w:color w:val="auto"/>
        </w:rPr>
        <w:t>робе, како би се обезбедила од делимичног или потпуног оштећења при утовару, транспорту,</w:t>
      </w:r>
      <w:r>
        <w:rPr>
          <w:rFonts w:eastAsia="TimesNewRomanPSMT"/>
          <w:color w:val="auto"/>
          <w:lang w:val="sr-Cyrl-CS"/>
        </w:rPr>
        <w:t xml:space="preserve"> </w:t>
      </w:r>
      <w:r w:rsidRPr="00621BCE">
        <w:rPr>
          <w:rFonts w:eastAsia="TimesNewRomanPSMT"/>
          <w:color w:val="auto"/>
        </w:rPr>
        <w:t>претовару и у складиштењу.</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 се обавезује да ће оштећену или изгубљену робу током транспорта, или евентуално</w:t>
      </w:r>
      <w:r>
        <w:rPr>
          <w:rFonts w:eastAsia="TimesNewRomanPSMT"/>
          <w:color w:val="auto"/>
          <w:lang w:val="sr-Cyrl-CS"/>
        </w:rPr>
        <w:t xml:space="preserve"> </w:t>
      </w:r>
      <w:r w:rsidRPr="00621BCE">
        <w:rPr>
          <w:rFonts w:eastAsia="TimesNewRomanPSMT"/>
          <w:color w:val="auto"/>
        </w:rPr>
        <w:t>погрешно упаковану, односно испоручену у количини мањој од наручене, надокнадити</w:t>
      </w:r>
      <w:r>
        <w:rPr>
          <w:rFonts w:eastAsia="TimesNewRomanPSMT"/>
          <w:color w:val="auto"/>
          <w:lang w:val="sr-Cyrl-CS"/>
        </w:rPr>
        <w:t xml:space="preserve"> </w:t>
      </w:r>
      <w:r w:rsidRPr="00621BCE">
        <w:rPr>
          <w:rFonts w:eastAsia="TimesNewRomanPSMT"/>
          <w:color w:val="auto"/>
        </w:rPr>
        <w:t>Наручиоцу о свом трошку.</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 се обавезује да ће се у свему придржавати прописа, норматива и стандарда важећих</w:t>
      </w:r>
      <w:r>
        <w:rPr>
          <w:rFonts w:eastAsia="TimesNewRomanPSMT"/>
          <w:color w:val="auto"/>
          <w:lang w:val="sr-Cyrl-CS"/>
        </w:rPr>
        <w:t xml:space="preserve"> </w:t>
      </w:r>
      <w:r w:rsidRPr="00621BCE">
        <w:rPr>
          <w:rFonts w:eastAsia="TimesNewRomanPSMT"/>
          <w:color w:val="auto"/>
        </w:rPr>
        <w:t>за робу која је предмет овог уговора.</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 случају неисправности КУПАЦ ће робу вратити, што може уједно бити и један од разлога за</w:t>
      </w:r>
      <w:r>
        <w:rPr>
          <w:rFonts w:eastAsia="TimesNewRomanPSMT"/>
          <w:color w:val="auto"/>
          <w:lang w:val="sr-Cyrl-CS"/>
        </w:rPr>
        <w:t xml:space="preserve"> </w:t>
      </w:r>
      <w:r w:rsidRPr="00621BCE">
        <w:rPr>
          <w:rFonts w:eastAsia="TimesNewRomanPSMT"/>
          <w:color w:val="auto"/>
        </w:rPr>
        <w:t>једнострани раскид овог Уговора од стране КУПЦА.</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ФИНАНСИЈСКА ГАРАНЦИЈА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9.</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 је дужан да у моменту закључења овог уговора достави Наручиоцу, као</w:t>
      </w:r>
      <w:r>
        <w:rPr>
          <w:rFonts w:eastAsia="TimesNewRomanPSMT"/>
          <w:color w:val="auto"/>
          <w:lang w:val="sr-Cyrl-CS"/>
        </w:rPr>
        <w:t xml:space="preserve"> </w:t>
      </w:r>
      <w:r w:rsidRPr="00621BCE">
        <w:rPr>
          <w:rFonts w:eastAsia="TimesNewRomanPSMT"/>
          <w:color w:val="auto"/>
        </w:rPr>
        <w:t>финансијско обезбеђење за добро извршење посла, једну бланко соло меницу неопозиву,</w:t>
      </w:r>
      <w:r>
        <w:rPr>
          <w:rFonts w:eastAsia="TimesNewRomanPSMT"/>
          <w:color w:val="auto"/>
          <w:lang w:val="sr-Cyrl-CS"/>
        </w:rPr>
        <w:t xml:space="preserve"> </w:t>
      </w:r>
      <w:r w:rsidRPr="00621BCE">
        <w:rPr>
          <w:rFonts w:eastAsia="TimesNewRomanPSMT"/>
          <w:color w:val="auto"/>
        </w:rPr>
        <w:t>безусловну, наплативу на први позив, односно без права приговора за добро извршење уговора, у</w:t>
      </w:r>
      <w:r>
        <w:rPr>
          <w:rFonts w:eastAsia="TimesNewRomanPSMT"/>
          <w:color w:val="auto"/>
          <w:lang w:val="sr-Cyrl-CS"/>
        </w:rPr>
        <w:t xml:space="preserve"> </w:t>
      </w:r>
      <w:r w:rsidRPr="00621BCE">
        <w:rPr>
          <w:rFonts w:eastAsia="TimesNewRomanPSMT"/>
          <w:color w:val="auto"/>
        </w:rPr>
        <w:t>висини од 10% од уговорене вредности јавне набавке (без ПДВ-а) што износи укупно</w:t>
      </w:r>
      <w:r>
        <w:rPr>
          <w:rFonts w:eastAsia="TimesNewRomanPSMT"/>
          <w:color w:val="auto"/>
          <w:lang w:val="sr-Cyrl-CS"/>
        </w:rPr>
        <w:t xml:space="preserve"> </w:t>
      </w:r>
      <w:r w:rsidRPr="00621BCE">
        <w:rPr>
          <w:rFonts w:eastAsia="TimesNewRomanPSMT"/>
          <w:color w:val="auto"/>
        </w:rPr>
        <w:t>______________ динара, заједно са следећим документима: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прописно сачињено, потписано и оверено овлашћење КУПЦУ за попуњавање и подношење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одговарајуће менице надлежној банци у циљу наплате (менично овлашћење);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фотокопију Картона депонованих потписа и извод из Регистра привредних друштава - Агенције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за привредне регистре, којима се доказује да је лице које потписује бланко соло меницу и</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менично овлашћење, овлашћено за заступање Понуђача и да нема ограничења за исто;</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фотокопију ОП обрасца (обрасца са навођењем лица овлашћених за заступање понуђача);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фотокопију захтева за регистрацију менице, овереног од стране пословне банке.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Рок важења менице је 30 дана дужи од дана престанка важења Уговора, након чега ће бити</w:t>
      </w:r>
      <w:r>
        <w:rPr>
          <w:rFonts w:eastAsia="TimesNewRomanPSMT"/>
          <w:color w:val="auto"/>
          <w:lang w:val="sr-Cyrl-CS"/>
        </w:rPr>
        <w:t xml:space="preserve"> </w:t>
      </w:r>
      <w:r w:rsidRPr="00621BCE">
        <w:rPr>
          <w:rFonts w:eastAsia="TimesNewRomanPSMT"/>
          <w:color w:val="auto"/>
        </w:rPr>
        <w:t>враћена ПРОДАВЦУ.</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РАСКИД УГОВОРА</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10.</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КУПАЦ задржава право да раскине Уговор, уколико ПРОДАВАЦ не испоштује рокове и</w:t>
      </w:r>
      <w:r>
        <w:rPr>
          <w:rFonts w:eastAsia="TimesNewRomanPSMT"/>
          <w:color w:val="auto"/>
          <w:lang w:val="sr-Cyrl-CS"/>
        </w:rPr>
        <w:t xml:space="preserve"> </w:t>
      </w:r>
      <w:r w:rsidRPr="00621BCE">
        <w:rPr>
          <w:rFonts w:eastAsia="TimesNewRomanPSMT"/>
          <w:color w:val="auto"/>
        </w:rPr>
        <w:t>динамику извршења Уговора, односно уколико поступи супротно одредбама овог Уговора и</w:t>
      </w:r>
      <w:r>
        <w:rPr>
          <w:rFonts w:eastAsia="TimesNewRomanPSMT"/>
          <w:color w:val="auto"/>
          <w:lang w:val="sr-Cyrl-CS"/>
        </w:rPr>
        <w:t xml:space="preserve"> </w:t>
      </w:r>
      <w:r w:rsidRPr="00621BCE">
        <w:rPr>
          <w:rFonts w:eastAsia="TimesNewRomanPSMT"/>
          <w:color w:val="auto"/>
        </w:rPr>
        <w:t>условима из конкурсне документације и своје понуде.</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Свака уговорна страна може отказати уговор са отказним роком од 30 дана од дана достављања</w:t>
      </w:r>
      <w:r>
        <w:rPr>
          <w:rFonts w:eastAsia="TimesNewRomanPSMT"/>
          <w:color w:val="auto"/>
          <w:lang w:val="sr-Cyrl-CS"/>
        </w:rPr>
        <w:t xml:space="preserve"> </w:t>
      </w:r>
      <w:r w:rsidRPr="00621BCE">
        <w:rPr>
          <w:rFonts w:eastAsia="TimesNewRomanPSMT"/>
          <w:color w:val="auto"/>
        </w:rPr>
        <w:t>писменог обавештења о отказу.</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ЗАВРШНЕ ОДРЕДБЕ</w:t>
      </w:r>
    </w:p>
    <w:p w:rsidR="002B1897" w:rsidRPr="00621BCE" w:rsidRDefault="002B1897" w:rsidP="00C55B49">
      <w:pPr>
        <w:autoSpaceDE w:val="0"/>
        <w:autoSpaceDN w:val="0"/>
        <w:adjustRightInd w:val="0"/>
        <w:jc w:val="center"/>
        <w:rPr>
          <w:rFonts w:eastAsia="TimesNewRomanPSMT"/>
          <w:color w:val="auto"/>
        </w:rPr>
      </w:pPr>
      <w:r w:rsidRPr="00621BCE">
        <w:rPr>
          <w:rFonts w:eastAsia="TimesNewRomanPSMT"/>
          <w:color w:val="auto"/>
        </w:rPr>
        <w:t>Члан 11.</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Саставни део овог уговора чине:</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 конкурсна документација Наручиоца ЈНМВ </w:t>
      </w:r>
      <w:r>
        <w:rPr>
          <w:rFonts w:eastAsia="TimesNewRomanPSMT"/>
          <w:color w:val="auto"/>
          <w:lang w:val="sr-Cyrl-CS"/>
        </w:rPr>
        <w:t>10/2015</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понуда понуђача број____________ од _____________ године</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Овај уговор производи правно дејство од дана потписивања овлашћених лица обе уговорне</w:t>
      </w:r>
      <w:r>
        <w:rPr>
          <w:rFonts w:eastAsia="TimesNewRomanPSMT"/>
          <w:color w:val="auto"/>
          <w:lang w:val="sr-Cyrl-CS"/>
        </w:rPr>
        <w:t xml:space="preserve"> </w:t>
      </w:r>
      <w:r w:rsidRPr="00621BCE">
        <w:rPr>
          <w:rFonts w:eastAsia="TimesNewRomanPSMT"/>
          <w:color w:val="auto"/>
        </w:rPr>
        <w:t>стране и важи до комплетне реализације Уговора.</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Све евентуалне спорове који настану из/или поводом овог Уговора, уговорне стране ће покушати</w:t>
      </w:r>
      <w:r>
        <w:rPr>
          <w:rFonts w:eastAsia="TimesNewRomanPSMT"/>
          <w:color w:val="auto"/>
          <w:lang w:val="sr-Cyrl-CS"/>
        </w:rPr>
        <w:t xml:space="preserve"> </w:t>
      </w:r>
      <w:r w:rsidRPr="00621BCE">
        <w:rPr>
          <w:rFonts w:eastAsia="TimesNewRomanPSMT"/>
          <w:color w:val="auto"/>
        </w:rPr>
        <w:t>да реше споразумно. За све што није предвиђено овим уговором важе одредбе Закона о</w:t>
      </w:r>
      <w:r>
        <w:rPr>
          <w:rFonts w:eastAsia="TimesNewRomanPSMT"/>
          <w:color w:val="auto"/>
          <w:lang w:val="sr-Cyrl-CS"/>
        </w:rPr>
        <w:t xml:space="preserve"> </w:t>
      </w:r>
      <w:r w:rsidRPr="00621BCE">
        <w:rPr>
          <w:rFonts w:eastAsia="TimesNewRomanPSMT"/>
          <w:color w:val="auto"/>
        </w:rPr>
        <w:t>облигационим односима и други прописи који регулишу ову материју.</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Уколико спорови између КУПЦА и ПРОДАВЦА не буде решен споразумно, уговара се</w:t>
      </w:r>
      <w:r>
        <w:rPr>
          <w:rFonts w:eastAsia="TimesNewRomanPSMT"/>
          <w:color w:val="auto"/>
          <w:lang w:val="sr-Cyrl-CS"/>
        </w:rPr>
        <w:t xml:space="preserve"> </w:t>
      </w:r>
      <w:r w:rsidRPr="00621BCE">
        <w:rPr>
          <w:rFonts w:eastAsia="TimesNewRomanPSMT"/>
          <w:color w:val="auto"/>
        </w:rPr>
        <w:t>надлежност Привредног суда у Чачку.</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center"/>
        <w:rPr>
          <w:rFonts w:eastAsia="TimesNewRomanPSMT"/>
          <w:color w:val="auto"/>
          <w:lang w:val="sr-Cyrl-CS"/>
        </w:rPr>
      </w:pPr>
      <w:r w:rsidRPr="00621BCE">
        <w:rPr>
          <w:rFonts w:eastAsia="TimesNewRomanPSMT"/>
          <w:color w:val="auto"/>
        </w:rPr>
        <w:t>Члан 12.</w:t>
      </w:r>
    </w:p>
    <w:p w:rsidR="002B1897"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Овај Уговор сачињен је у 6 (шест) истоветних примерака, од којих 3 (три) задржава КУПАЦ, а 3</w:t>
      </w:r>
      <w:r>
        <w:rPr>
          <w:rFonts w:eastAsia="TimesNewRomanPSMT"/>
          <w:color w:val="auto"/>
          <w:lang w:val="sr-Cyrl-CS"/>
        </w:rPr>
        <w:t xml:space="preserve"> </w:t>
      </w:r>
      <w:r w:rsidRPr="00621BCE">
        <w:rPr>
          <w:rFonts w:eastAsia="TimesNewRomanPSMT"/>
          <w:color w:val="auto"/>
        </w:rPr>
        <w:t>(три) ПРОДАВАЦ.</w:t>
      </w:r>
    </w:p>
    <w:p w:rsidR="002B1897" w:rsidRPr="00B90158" w:rsidRDefault="002B1897" w:rsidP="00C55B49">
      <w:pPr>
        <w:autoSpaceDE w:val="0"/>
        <w:autoSpaceDN w:val="0"/>
        <w:adjustRightInd w:val="0"/>
        <w:jc w:val="both"/>
        <w:rPr>
          <w:rFonts w:eastAsia="TimesNewRomanPSMT"/>
          <w:color w:val="auto"/>
          <w:lang w:val="sr-Cyrl-CS"/>
        </w:rPr>
      </w:pP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ПРОДАВАЦ:</w:t>
      </w:r>
      <w:r>
        <w:rPr>
          <w:rFonts w:eastAsia="TimesNewRomanPSMT"/>
          <w:color w:val="auto"/>
          <w:lang w:val="sr-Cyrl-CS"/>
        </w:rPr>
        <w:t xml:space="preserve">                                                                                                                              </w:t>
      </w:r>
      <w:r w:rsidRPr="00621BCE">
        <w:rPr>
          <w:rFonts w:eastAsia="TimesNewRomanPSMT"/>
          <w:color w:val="auto"/>
        </w:rPr>
        <w:t xml:space="preserve"> КУПАЦ:</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Понуђач </w:t>
      </w:r>
      <w:r>
        <w:rPr>
          <w:rFonts w:eastAsia="TimesNewRomanPSMT"/>
          <w:color w:val="auto"/>
          <w:lang w:val="sr-Cyrl-CS"/>
        </w:rPr>
        <w:t xml:space="preserve">                                                                                                                                    ПУ „ Радост“ </w:t>
      </w:r>
    </w:p>
    <w:p w:rsidR="002B1897" w:rsidRPr="00B90158" w:rsidRDefault="002B1897" w:rsidP="00C55B49">
      <w:pPr>
        <w:autoSpaceDE w:val="0"/>
        <w:autoSpaceDN w:val="0"/>
        <w:adjustRightInd w:val="0"/>
        <w:jc w:val="both"/>
        <w:rPr>
          <w:rFonts w:eastAsia="TimesNewRomanPSMT"/>
          <w:color w:val="auto"/>
          <w:lang w:val="sr-Cyrl-CS"/>
        </w:rPr>
      </w:pPr>
      <w:r w:rsidRPr="00621BCE">
        <w:rPr>
          <w:rFonts w:eastAsia="TimesNewRomanPSMT"/>
          <w:color w:val="auto"/>
        </w:rPr>
        <w:t xml:space="preserve">директор </w:t>
      </w:r>
      <w:r>
        <w:rPr>
          <w:rFonts w:eastAsia="TimesNewRomanPSMT"/>
          <w:color w:val="auto"/>
          <w:lang w:val="sr-Cyrl-CS"/>
        </w:rPr>
        <w:t xml:space="preserve"> </w:t>
      </w:r>
    </w:p>
    <w:p w:rsidR="002B1897" w:rsidRPr="00621BCE" w:rsidRDefault="002B1897" w:rsidP="00C55B49">
      <w:pPr>
        <w:autoSpaceDE w:val="0"/>
        <w:autoSpaceDN w:val="0"/>
        <w:adjustRightInd w:val="0"/>
        <w:jc w:val="both"/>
        <w:rPr>
          <w:rFonts w:eastAsia="TimesNewRomanPSMT"/>
          <w:color w:val="auto"/>
        </w:rPr>
      </w:pPr>
      <w:r w:rsidRPr="00621BCE">
        <w:rPr>
          <w:rFonts w:eastAsia="TimesNewRomanPSMT"/>
          <w:color w:val="auto"/>
        </w:rPr>
        <w:t xml:space="preserve">______________________ </w:t>
      </w:r>
      <w:r>
        <w:rPr>
          <w:rFonts w:eastAsia="TimesNewRomanPSMT"/>
          <w:color w:val="auto"/>
          <w:lang w:val="sr-Cyrl-CS"/>
        </w:rPr>
        <w:t xml:space="preserve">                                                                                        </w:t>
      </w:r>
      <w:r w:rsidRPr="00621BCE">
        <w:rPr>
          <w:rFonts w:eastAsia="TimesNewRomanPSMT"/>
          <w:color w:val="auto"/>
        </w:rPr>
        <w:t>______________________</w:t>
      </w:r>
    </w:p>
    <w:p w:rsidR="002B1897" w:rsidRPr="00B90158" w:rsidRDefault="002B1897" w:rsidP="00C55B49">
      <w:pPr>
        <w:autoSpaceDE w:val="0"/>
        <w:autoSpaceDN w:val="0"/>
        <w:adjustRightInd w:val="0"/>
        <w:jc w:val="both"/>
        <w:rPr>
          <w:rFonts w:eastAsia="TimesNewRomanPSMT"/>
          <w:color w:val="auto"/>
          <w:lang w:val="sr-Cyrl-CS"/>
        </w:rPr>
      </w:pPr>
      <w:r>
        <w:rPr>
          <w:rFonts w:eastAsia="TimesNewRomanPSMT"/>
          <w:color w:val="auto"/>
          <w:lang w:val="sr-Cyrl-CS"/>
        </w:rPr>
        <w:t xml:space="preserve">                           </w:t>
      </w:r>
    </w:p>
    <w:p w:rsidR="002B1897" w:rsidRPr="00621BCE" w:rsidRDefault="002B1897" w:rsidP="00C55B49">
      <w:pPr>
        <w:autoSpaceDE w:val="0"/>
        <w:autoSpaceDN w:val="0"/>
        <w:adjustRightInd w:val="0"/>
        <w:jc w:val="both"/>
        <w:rPr>
          <w:b/>
          <w:lang w:val="sr-Cyrl-CS"/>
        </w:rPr>
      </w:pPr>
      <w:r w:rsidRPr="00621BCE">
        <w:rPr>
          <w:rFonts w:eastAsia="TimesNewRomanPSMT"/>
          <w:color w:val="auto"/>
        </w:rPr>
        <w:t>Напомена: Овај модел уговора представља садржину уговора који ће бити закључен са</w:t>
      </w:r>
      <w:r w:rsidRPr="00621BCE">
        <w:rPr>
          <w:rFonts w:eastAsia="TimesNewRomanPSMT"/>
          <w:color w:val="auto"/>
          <w:lang w:val="sr-Cyrl-CS"/>
        </w:rPr>
        <w:t xml:space="preserve"> изабранимпонуђачем.</w:t>
      </w:r>
    </w:p>
    <w:p w:rsidR="002B1897" w:rsidRDefault="002B1897" w:rsidP="00621BCE">
      <w:pPr>
        <w:autoSpaceDE w:val="0"/>
        <w:autoSpaceDN w:val="0"/>
        <w:adjustRightInd w:val="0"/>
        <w:jc w:val="both"/>
        <w:rPr>
          <w:b/>
          <w:lang w:val="sr-Cyrl-CS"/>
        </w:rPr>
      </w:pPr>
    </w:p>
    <w:p w:rsidR="002B1897" w:rsidRDefault="002B1897" w:rsidP="00621BCE">
      <w:pPr>
        <w:autoSpaceDE w:val="0"/>
        <w:autoSpaceDN w:val="0"/>
        <w:adjustRightInd w:val="0"/>
        <w:jc w:val="both"/>
        <w:rPr>
          <w:b/>
          <w:lang w:val="sr-Cyrl-CS"/>
        </w:rPr>
      </w:pPr>
    </w:p>
    <w:p w:rsidR="002B1897" w:rsidRDefault="002B1897" w:rsidP="00621BCE">
      <w:pPr>
        <w:autoSpaceDE w:val="0"/>
        <w:autoSpaceDN w:val="0"/>
        <w:adjustRightInd w:val="0"/>
        <w:jc w:val="both"/>
        <w:rPr>
          <w:b/>
          <w:lang w:val="sr-Cyrl-CS"/>
        </w:rPr>
      </w:pPr>
    </w:p>
    <w:p w:rsidR="002B1897" w:rsidRDefault="002B1897" w:rsidP="00621BCE">
      <w:pPr>
        <w:autoSpaceDE w:val="0"/>
        <w:autoSpaceDN w:val="0"/>
        <w:adjustRightInd w:val="0"/>
        <w:jc w:val="both"/>
        <w:rPr>
          <w:b/>
          <w:lang w:val="sr-Cyrl-CS"/>
        </w:rPr>
      </w:pPr>
    </w:p>
    <w:p w:rsidR="002B1897" w:rsidRDefault="002B1897" w:rsidP="00621BCE">
      <w:pPr>
        <w:autoSpaceDE w:val="0"/>
        <w:autoSpaceDN w:val="0"/>
        <w:adjustRightInd w:val="0"/>
        <w:jc w:val="both"/>
        <w:rPr>
          <w:b/>
          <w:lang w:val="sr-Cyrl-CS"/>
        </w:rPr>
      </w:pPr>
      <w:r>
        <w:rPr>
          <w:b/>
          <w:lang w:val="sr-Cyrl-CS"/>
        </w:rPr>
        <w:t>ОБРАЗАЦ СТРУКТУРЕ ЦЕНЕ СА УПУСТВОМ КАКАО ДА СЕ ПОПУНИ</w:t>
      </w:r>
    </w:p>
    <w:p w:rsidR="002B1897" w:rsidRDefault="002B1897" w:rsidP="00621BCE">
      <w:pPr>
        <w:autoSpaceDE w:val="0"/>
        <w:autoSpaceDN w:val="0"/>
        <w:adjustRightInd w:val="0"/>
        <w:jc w:val="both"/>
        <w:rPr>
          <w:b/>
          <w:lang w:val="sr-Cyrl-CS"/>
        </w:rPr>
      </w:pPr>
      <w:r>
        <w:rPr>
          <w:b/>
          <w:lang w:val="sr-Cyrl-CS"/>
        </w:rPr>
        <w:t>Партија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082"/>
        <w:gridCol w:w="1250"/>
        <w:gridCol w:w="1116"/>
        <w:gridCol w:w="1222"/>
        <w:gridCol w:w="1257"/>
        <w:gridCol w:w="1204"/>
        <w:gridCol w:w="1182"/>
        <w:gridCol w:w="1208"/>
      </w:tblGrid>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Р.број</w:t>
            </w:r>
          </w:p>
        </w:tc>
        <w:tc>
          <w:tcPr>
            <w:tcW w:w="208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Опис добара</w:t>
            </w:r>
          </w:p>
        </w:tc>
        <w:tc>
          <w:tcPr>
            <w:tcW w:w="1250"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количине</w:t>
            </w:r>
          </w:p>
        </w:tc>
        <w:tc>
          <w:tcPr>
            <w:tcW w:w="1116"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јм</w:t>
            </w:r>
          </w:p>
        </w:tc>
        <w:tc>
          <w:tcPr>
            <w:tcW w:w="122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Једцена без пдв-а</w:t>
            </w:r>
          </w:p>
        </w:tc>
        <w:tc>
          <w:tcPr>
            <w:tcW w:w="1257"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Једн.цена са пдв-ом</w:t>
            </w:r>
          </w:p>
        </w:tc>
        <w:tc>
          <w:tcPr>
            <w:tcW w:w="1204"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Укупна цена без пдв-а</w:t>
            </w:r>
          </w:p>
        </w:tc>
        <w:tc>
          <w:tcPr>
            <w:tcW w:w="118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Износ пдв-а</w:t>
            </w:r>
          </w:p>
        </w:tc>
        <w:tc>
          <w:tcPr>
            <w:tcW w:w="120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Икупна цена са пдв-ом</w:t>
            </w: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08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1250"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3</w:t>
            </w:r>
          </w:p>
        </w:tc>
        <w:tc>
          <w:tcPr>
            <w:tcW w:w="1116"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4</w:t>
            </w:r>
          </w:p>
        </w:tc>
        <w:tc>
          <w:tcPr>
            <w:tcW w:w="122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5</w:t>
            </w:r>
          </w:p>
        </w:tc>
        <w:tc>
          <w:tcPr>
            <w:tcW w:w="1257"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6</w:t>
            </w:r>
          </w:p>
        </w:tc>
        <w:tc>
          <w:tcPr>
            <w:tcW w:w="1204"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7(5х3)</w:t>
            </w:r>
          </w:p>
        </w:tc>
        <w:tc>
          <w:tcPr>
            <w:tcW w:w="118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8</w:t>
            </w:r>
          </w:p>
        </w:tc>
        <w:tc>
          <w:tcPr>
            <w:tcW w:w="120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9(6х3)</w:t>
            </w: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082" w:type="dxa"/>
          </w:tcPr>
          <w:p w:rsidR="002B1897" w:rsidRPr="00A37E87" w:rsidRDefault="002B1897" w:rsidP="002522B3">
            <w:pPr>
              <w:rPr>
                <w:rFonts w:ascii="Calibri" w:hAnsi="Calibri"/>
                <w:lang w:val="en-US" w:eastAsia="en-US"/>
              </w:rPr>
            </w:pPr>
            <w:r w:rsidRPr="00A37E87">
              <w:rPr>
                <w:rFonts w:ascii="Calibri" w:hAnsi="Calibri"/>
              </w:rPr>
              <w:t>Ormar za dečje krevetiće i posteljinu</w:t>
            </w:r>
          </w:p>
          <w:p w:rsidR="002B1897" w:rsidRPr="00A37E87" w:rsidRDefault="002B1897" w:rsidP="002522B3">
            <w:pPr>
              <w:rPr>
                <w:rFonts w:ascii="Calibri" w:hAnsi="Calibri"/>
              </w:rPr>
            </w:pPr>
            <w:r w:rsidRPr="00A37E87">
              <w:rPr>
                <w:rFonts w:ascii="Calibri" w:hAnsi="Calibri"/>
              </w:rPr>
              <w:t>Dimenzije:  100x150x60 cm (švd)</w:t>
            </w:r>
          </w:p>
          <w:p w:rsidR="002B1897" w:rsidRPr="00A37E87" w:rsidRDefault="002B1897" w:rsidP="002522B3">
            <w:pPr>
              <w:rPr>
                <w:rFonts w:ascii="Calibri" w:hAnsi="Calibri"/>
              </w:rPr>
            </w:pPr>
            <w:r w:rsidRPr="00A37E87">
              <w:rPr>
                <w:rFonts w:ascii="Calibri" w:hAnsi="Calibri"/>
              </w:rPr>
              <w:t>Izrađen od univera debljine 18mm, kant ABS 2 mm,  Unutar se nalazi prostor predviđen za 8 krevetića. Ručkice upadajuće u obliku cveta. FGV šarke ili u sličnom kvalitetu.</w:t>
            </w:r>
          </w:p>
          <w:p w:rsidR="002B1897" w:rsidRPr="00A37E87" w:rsidRDefault="002B1897" w:rsidP="002522B3">
            <w:pPr>
              <w:rPr>
                <w:rFonts w:ascii="Calibri" w:hAnsi="Calibri"/>
                <w:lang w:val="en-US" w:eastAsia="en-US"/>
              </w:rPr>
            </w:pPr>
            <w:r w:rsidRPr="00A37E87">
              <w:rPr>
                <w:rFonts w:ascii="Calibri" w:hAnsi="Calibri"/>
              </w:rPr>
              <w:t xml:space="preserve">Dezeni: 2 ormara -  krila u dezenu Kronospan kapri plava 0121 PE, a 2 ormara - krila dezen Kronospan 8536 BS Lavand, ostalo bukva </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4</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 xml:space="preserve">Dečji sto četvorosed 90x58x90 </w:t>
            </w:r>
          </w:p>
          <w:p w:rsidR="002B1897" w:rsidRPr="00A37E87" w:rsidRDefault="002B1897" w:rsidP="002522B3">
            <w:pPr>
              <w:rPr>
                <w:rFonts w:ascii="Calibri" w:hAnsi="Calibri"/>
              </w:rPr>
            </w:pPr>
            <w:r w:rsidRPr="00A37E87">
              <w:rPr>
                <w:rFonts w:ascii="Calibri" w:hAnsi="Calibri"/>
              </w:rPr>
              <w:t xml:space="preserve">-izrađen od univera debljine 18 mm, kant ABS 2 mm. Noge stola izrađene od bukovog masiva. Ivice zaobljene.  Ploče stolova u sledećim dezenima: </w:t>
            </w:r>
          </w:p>
          <w:p w:rsidR="002B1897" w:rsidRPr="00A37E87" w:rsidRDefault="002B1897" w:rsidP="002522B3">
            <w:pPr>
              <w:rPr>
                <w:rFonts w:ascii="Calibri" w:hAnsi="Calibri"/>
              </w:rPr>
            </w:pPr>
            <w:r w:rsidRPr="00A37E87">
              <w:rPr>
                <w:rFonts w:ascii="Calibri" w:hAnsi="Calibri"/>
              </w:rPr>
              <w:t>Kronospan kapri plava 0121 PE…. 2 kom</w:t>
            </w:r>
          </w:p>
          <w:p w:rsidR="002B1897" w:rsidRPr="00A37E87" w:rsidRDefault="002B1897" w:rsidP="002522B3">
            <w:pPr>
              <w:rPr>
                <w:rFonts w:ascii="Calibri" w:hAnsi="Calibri"/>
                <w:lang w:val="en-US" w:eastAsia="en-US"/>
              </w:rPr>
            </w:pPr>
            <w:r w:rsidRPr="00A37E87">
              <w:rPr>
                <w:rFonts w:ascii="Calibri" w:hAnsi="Calibri"/>
              </w:rPr>
              <w:t>Kronospan 8536 BS Lavanda………2 kom</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4</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3</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Dečja stolica H=36 cm, lamelirana, drvena</w:t>
            </w:r>
          </w:p>
          <w:p w:rsidR="002B1897" w:rsidRPr="00A37E87" w:rsidRDefault="002B1897" w:rsidP="002522B3">
            <w:pPr>
              <w:rPr>
                <w:rFonts w:ascii="Calibri" w:hAnsi="Calibri"/>
                <w:lang w:val="en-US" w:eastAsia="en-US"/>
              </w:rPr>
            </w:pPr>
            <w:r w:rsidRPr="00A37E87">
              <w:rPr>
                <w:rFonts w:ascii="Calibri" w:hAnsi="Calibri"/>
              </w:rPr>
              <w:t xml:space="preserve">Dezen: plava boja </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32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4</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Komoda mobilna sa 4 pregrade</w:t>
            </w:r>
          </w:p>
          <w:p w:rsidR="002B1897" w:rsidRPr="00A37E87" w:rsidRDefault="002B1897" w:rsidP="002522B3">
            <w:pPr>
              <w:rPr>
                <w:rFonts w:ascii="Calibri" w:hAnsi="Calibri"/>
              </w:rPr>
            </w:pPr>
            <w:r w:rsidRPr="00A37E87">
              <w:rPr>
                <w:rFonts w:ascii="Calibri" w:hAnsi="Calibri"/>
              </w:rPr>
              <w:t>Dimenzije:  90x50x60 cm</w:t>
            </w:r>
          </w:p>
          <w:p w:rsidR="002B1897" w:rsidRPr="00A37E87" w:rsidRDefault="002B1897" w:rsidP="002522B3">
            <w:pPr>
              <w:rPr>
                <w:rFonts w:ascii="Calibri" w:hAnsi="Calibri"/>
                <w:lang w:val="en-US" w:eastAsia="en-US"/>
              </w:rPr>
            </w:pPr>
            <w:r w:rsidRPr="00A37E87">
              <w:rPr>
                <w:rFonts w:ascii="Calibri" w:hAnsi="Calibri"/>
              </w:rPr>
              <w:t xml:space="preserve">izrađena od univera debljine 18 mm, kant ABS 2 mm. Komoda je otvorenog tipa.  Poseduje točkiće. Dezen: Kronospan kapri plava 0121 PE I dezen Kronospan 8536 BS Lavanda i bukva </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5</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 xml:space="preserve">Viseća – zidna polica 40x30x127 cm </w:t>
            </w:r>
          </w:p>
          <w:p w:rsidR="002B1897" w:rsidRPr="00A37E87" w:rsidRDefault="002B1897" w:rsidP="002522B3">
            <w:pPr>
              <w:rPr>
                <w:rFonts w:ascii="Calibri" w:hAnsi="Calibri"/>
                <w:lang w:val="en-US" w:eastAsia="en-US"/>
              </w:rPr>
            </w:pPr>
            <w:r w:rsidRPr="00A37E87">
              <w:rPr>
                <w:rFonts w:ascii="Calibri" w:hAnsi="Calibri"/>
              </w:rPr>
              <w:t xml:space="preserve">- Dezen: Kronospan kapri plava 0121 PE i dezen Kronospan 8536 BS Lavanda </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6</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 xml:space="preserve">Dečji drveni krevetić sa dušekom 50x27x140 cm </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32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082" w:type="dxa"/>
          </w:tcPr>
          <w:p w:rsidR="002B1897" w:rsidRPr="00A37E87" w:rsidRDefault="002B1897" w:rsidP="002522B3">
            <w:pPr>
              <w:rPr>
                <w:rFonts w:ascii="Calibri" w:hAnsi="Calibri"/>
                <w:lang w:val="en-US" w:eastAsia="en-US"/>
              </w:rPr>
            </w:pPr>
            <w:r w:rsidRPr="00A37E87">
              <w:rPr>
                <w:rFonts w:ascii="Calibri" w:hAnsi="Calibri"/>
              </w:rPr>
              <w:t xml:space="preserve"> Ormar za dečje krevetiće i posteljinu</w:t>
            </w:r>
          </w:p>
          <w:p w:rsidR="002B1897" w:rsidRPr="00A37E87" w:rsidRDefault="002B1897" w:rsidP="002522B3">
            <w:pPr>
              <w:rPr>
                <w:rFonts w:ascii="Calibri" w:hAnsi="Calibri"/>
              </w:rPr>
            </w:pPr>
            <w:r w:rsidRPr="00A37E87">
              <w:rPr>
                <w:rFonts w:ascii="Calibri" w:hAnsi="Calibri"/>
              </w:rPr>
              <w:t>Dimenzije:  100x150x60 cm (švd)</w:t>
            </w:r>
          </w:p>
          <w:p w:rsidR="002B1897" w:rsidRPr="00A37E87" w:rsidRDefault="002B1897" w:rsidP="002522B3">
            <w:pPr>
              <w:rPr>
                <w:rFonts w:ascii="Calibri" w:hAnsi="Calibri"/>
              </w:rPr>
            </w:pPr>
            <w:r w:rsidRPr="00A37E87">
              <w:rPr>
                <w:rFonts w:ascii="Calibri" w:hAnsi="Calibri"/>
              </w:rPr>
              <w:t>Izrađen od univera debljine 18mm, kant ABS 2 mm,  Unutar se nalazi prostor predviđen za 8 krevetića. Ručkice upadajuće u obliku cveta. FGV šarke ili u sličnom kvalitetu.</w:t>
            </w:r>
          </w:p>
          <w:p w:rsidR="002B1897" w:rsidRPr="00A37E87" w:rsidRDefault="002B1897" w:rsidP="002522B3">
            <w:pPr>
              <w:rPr>
                <w:rFonts w:ascii="Calibri" w:hAnsi="Calibri"/>
              </w:rPr>
            </w:pPr>
            <w:r w:rsidRPr="00A37E87">
              <w:rPr>
                <w:rFonts w:ascii="Calibri" w:hAnsi="Calibri"/>
              </w:rPr>
              <w:t xml:space="preserve">Dezeni: 2 ormara – krila Kastamonu D 108 plava </w:t>
            </w:r>
          </w:p>
          <w:p w:rsidR="002B1897" w:rsidRPr="00A37E87" w:rsidRDefault="002B1897" w:rsidP="002522B3">
            <w:pPr>
              <w:rPr>
                <w:rFonts w:ascii="Calibri" w:hAnsi="Calibri"/>
                <w:lang w:val="en-US" w:eastAsia="en-US"/>
              </w:rPr>
            </w:pPr>
            <w:r w:rsidRPr="00A37E87">
              <w:rPr>
                <w:rFonts w:ascii="Calibri" w:hAnsi="Calibri"/>
              </w:rPr>
              <w:t>2 ormara – krila Kastamonu D 125 pink, ostalo bukva</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4</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 xml:space="preserve">Dečji sto četvorosed 90x58x90 </w:t>
            </w:r>
          </w:p>
          <w:p w:rsidR="002B1897" w:rsidRPr="00A37E87" w:rsidRDefault="002B1897" w:rsidP="002522B3">
            <w:pPr>
              <w:rPr>
                <w:rFonts w:ascii="Calibri" w:hAnsi="Calibri"/>
              </w:rPr>
            </w:pPr>
            <w:r w:rsidRPr="00A37E87">
              <w:rPr>
                <w:rFonts w:ascii="Calibri" w:hAnsi="Calibri"/>
              </w:rPr>
              <w:t xml:space="preserve">-izrađen od univera debljine 18 mm, kant ABS 2 mm. Noge stola izrađene od bukovog masiva. Ivice zaobljene.  Ploče stolova u sledećim dezenima: </w:t>
            </w:r>
          </w:p>
          <w:p w:rsidR="002B1897" w:rsidRPr="00A37E87" w:rsidRDefault="002B1897" w:rsidP="002522B3">
            <w:pPr>
              <w:rPr>
                <w:rFonts w:ascii="Calibri" w:hAnsi="Calibri"/>
              </w:rPr>
            </w:pPr>
            <w:r w:rsidRPr="00A37E87">
              <w:rPr>
                <w:rFonts w:ascii="Calibri" w:hAnsi="Calibri"/>
              </w:rPr>
              <w:t xml:space="preserve">Dezeni: 2 stola  Kastamonu D 108 plava </w:t>
            </w:r>
          </w:p>
          <w:p w:rsidR="002B1897" w:rsidRPr="00A37E87" w:rsidRDefault="002B1897" w:rsidP="002522B3">
            <w:pPr>
              <w:rPr>
                <w:rFonts w:ascii="Calibri" w:hAnsi="Calibri"/>
              </w:rPr>
            </w:pPr>
            <w:r w:rsidRPr="00A37E87">
              <w:rPr>
                <w:rFonts w:ascii="Calibri" w:hAnsi="Calibri"/>
              </w:rPr>
              <w:t>2 stola Kastamonu D 125 pink</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4</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3</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Dečja stolica H=36 cm, lamelirana, drvena</w:t>
            </w:r>
          </w:p>
          <w:p w:rsidR="002B1897" w:rsidRPr="00A37E87" w:rsidRDefault="002B1897" w:rsidP="002522B3">
            <w:pPr>
              <w:rPr>
                <w:rFonts w:ascii="Calibri" w:hAnsi="Calibri"/>
                <w:lang w:val="en-US" w:eastAsia="en-US"/>
              </w:rPr>
            </w:pPr>
            <w:r w:rsidRPr="00A37E87">
              <w:rPr>
                <w:rFonts w:ascii="Calibri" w:hAnsi="Calibri"/>
              </w:rPr>
              <w:t xml:space="preserve">Dezen: plava boja </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32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4</w:t>
            </w:r>
          </w:p>
        </w:tc>
        <w:tc>
          <w:tcPr>
            <w:tcW w:w="2082" w:type="dxa"/>
          </w:tcPr>
          <w:p w:rsidR="002B1897" w:rsidRPr="00A37E87" w:rsidRDefault="002B1897" w:rsidP="002522B3">
            <w:pPr>
              <w:rPr>
                <w:rFonts w:ascii="Calibri" w:hAnsi="Calibri"/>
                <w:lang w:val="en-US" w:eastAsia="en-US"/>
              </w:rPr>
            </w:pPr>
            <w:r w:rsidRPr="00A37E87">
              <w:rPr>
                <w:rFonts w:ascii="Calibri" w:hAnsi="Calibri"/>
              </w:rPr>
              <w:t>Komoda mobilna sa 4 pregrade</w:t>
            </w:r>
          </w:p>
          <w:p w:rsidR="002B1897" w:rsidRPr="00A37E87" w:rsidRDefault="002B1897" w:rsidP="002522B3">
            <w:pPr>
              <w:rPr>
                <w:rFonts w:ascii="Calibri" w:hAnsi="Calibri"/>
              </w:rPr>
            </w:pPr>
            <w:r w:rsidRPr="00A37E87">
              <w:rPr>
                <w:rFonts w:ascii="Calibri" w:hAnsi="Calibri"/>
              </w:rPr>
              <w:t>Dimenzije:  90x50x60 cm</w:t>
            </w:r>
          </w:p>
          <w:p w:rsidR="002B1897" w:rsidRPr="00A37E87" w:rsidRDefault="002B1897" w:rsidP="002522B3">
            <w:pPr>
              <w:rPr>
                <w:rFonts w:ascii="Calibri" w:hAnsi="Calibri"/>
              </w:rPr>
            </w:pPr>
            <w:r w:rsidRPr="00A37E87">
              <w:rPr>
                <w:rFonts w:ascii="Calibri" w:hAnsi="Calibri"/>
              </w:rPr>
              <w:t xml:space="preserve">izrađena od univera debljine 18 mm, kant ABS 2 mm. Komoda je otvorenog tipa.  Poseduje točkiće. Dezeni: Kastamonu D 108 plava </w:t>
            </w:r>
          </w:p>
          <w:p w:rsidR="002B1897" w:rsidRPr="00A37E87" w:rsidRDefault="002B1897" w:rsidP="002522B3">
            <w:pPr>
              <w:rPr>
                <w:rFonts w:ascii="Calibri" w:hAnsi="Calibri"/>
                <w:lang w:val="en-US" w:eastAsia="en-US"/>
              </w:rPr>
            </w:pPr>
            <w:r w:rsidRPr="00A37E87">
              <w:rPr>
                <w:rFonts w:ascii="Calibri" w:hAnsi="Calibri"/>
              </w:rPr>
              <w:t>I Kastamonu D 125 pink I bukva</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5</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 xml:space="preserve">Viseća – zidna polica 40x30x127 cm </w:t>
            </w:r>
          </w:p>
          <w:p w:rsidR="002B1897" w:rsidRPr="00A37E87" w:rsidRDefault="002B1897" w:rsidP="002522B3">
            <w:pPr>
              <w:rPr>
                <w:rFonts w:ascii="Calibri" w:hAnsi="Calibri"/>
                <w:lang w:val="en-US" w:eastAsia="en-US"/>
              </w:rPr>
            </w:pPr>
            <w:r w:rsidRPr="00A37E87">
              <w:rPr>
                <w:rFonts w:ascii="Calibri" w:hAnsi="Calibri"/>
              </w:rPr>
              <w:t>- Dezen: Kastamonu D 108 plava i Kastamonu D 125 pink</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6</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 xml:space="preserve">Dečji drveni krevetić sa dušekom 50x27x140 cm </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32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082" w:type="dxa"/>
          </w:tcPr>
          <w:p w:rsidR="002B1897" w:rsidRPr="00A37E87" w:rsidRDefault="002B1897" w:rsidP="002522B3">
            <w:pPr>
              <w:rPr>
                <w:rFonts w:ascii="Calibri" w:hAnsi="Calibri"/>
                <w:lang w:val="en-US" w:eastAsia="en-US"/>
              </w:rPr>
            </w:pPr>
            <w:r w:rsidRPr="00A37E87">
              <w:rPr>
                <w:rFonts w:ascii="Calibri" w:hAnsi="Calibri"/>
              </w:rPr>
              <w:t xml:space="preserve"> Ormar za dečje krevetiće i posteljinu</w:t>
            </w:r>
          </w:p>
          <w:p w:rsidR="002B1897" w:rsidRPr="00A37E87" w:rsidRDefault="002B1897" w:rsidP="002522B3">
            <w:pPr>
              <w:rPr>
                <w:rFonts w:ascii="Calibri" w:hAnsi="Calibri"/>
              </w:rPr>
            </w:pPr>
            <w:r w:rsidRPr="00A37E87">
              <w:rPr>
                <w:rFonts w:ascii="Calibri" w:hAnsi="Calibri"/>
              </w:rPr>
              <w:t>Dimenzije:  100x150x60 cm (švd)</w:t>
            </w:r>
          </w:p>
          <w:p w:rsidR="002B1897" w:rsidRPr="00A37E87" w:rsidRDefault="002B1897" w:rsidP="002522B3">
            <w:pPr>
              <w:rPr>
                <w:rFonts w:ascii="Calibri" w:hAnsi="Calibri"/>
              </w:rPr>
            </w:pPr>
            <w:r w:rsidRPr="00A37E87">
              <w:rPr>
                <w:rFonts w:ascii="Calibri" w:hAnsi="Calibri"/>
              </w:rPr>
              <w:t>Izrađen od univera debljine 18mm, kant ABS 2 mm,  Unutar se nalazi prostor predviđen za 8 krevetića. Ručkice upadajuće u obliku cveta. FGV šarke ili u sličnom kvalitetu.</w:t>
            </w:r>
          </w:p>
          <w:p w:rsidR="002B1897" w:rsidRPr="00A37E87" w:rsidRDefault="002B1897" w:rsidP="002522B3">
            <w:pPr>
              <w:rPr>
                <w:rFonts w:ascii="Calibri" w:hAnsi="Calibri"/>
              </w:rPr>
            </w:pPr>
            <w:r w:rsidRPr="00A37E87">
              <w:rPr>
                <w:rFonts w:ascii="Calibri" w:hAnsi="Calibri"/>
              </w:rPr>
              <w:t xml:space="preserve">Dezeni: </w:t>
            </w:r>
          </w:p>
          <w:p w:rsidR="002B1897" w:rsidRPr="00A37E87" w:rsidRDefault="002B1897" w:rsidP="002522B3">
            <w:pPr>
              <w:rPr>
                <w:rFonts w:ascii="Calibri" w:hAnsi="Calibri"/>
              </w:rPr>
            </w:pPr>
            <w:r w:rsidRPr="00A37E87">
              <w:rPr>
                <w:rFonts w:ascii="Calibri" w:hAnsi="Calibri"/>
              </w:rPr>
              <w:t>2 ormara – krila Kastamonu D 117 red</w:t>
            </w:r>
          </w:p>
          <w:p w:rsidR="002B1897" w:rsidRPr="00A37E87" w:rsidRDefault="002B1897" w:rsidP="002522B3">
            <w:pPr>
              <w:rPr>
                <w:rFonts w:ascii="Calibri" w:hAnsi="Calibri"/>
                <w:lang w:val="en-US" w:eastAsia="en-US"/>
              </w:rPr>
            </w:pPr>
            <w:r w:rsidRPr="00A37E87">
              <w:rPr>
                <w:rFonts w:ascii="Calibri" w:hAnsi="Calibri"/>
              </w:rPr>
              <w:t xml:space="preserve">2 ormara – krila Kronospan 7190 BS mamba zelena, ostalo bukva </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4</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Dečji sto četvorosed 90x58x90 (švd)</w:t>
            </w:r>
          </w:p>
          <w:p w:rsidR="002B1897" w:rsidRPr="00A37E87" w:rsidRDefault="002B1897" w:rsidP="002522B3">
            <w:pPr>
              <w:rPr>
                <w:rFonts w:ascii="Calibri" w:hAnsi="Calibri"/>
              </w:rPr>
            </w:pPr>
            <w:r w:rsidRPr="00A37E87">
              <w:rPr>
                <w:rFonts w:ascii="Calibri" w:hAnsi="Calibri"/>
              </w:rPr>
              <w:t xml:space="preserve">-izrađen od univera debljine 18 mm, kant ABS 2 mm. Noge stola izrađene od bukovog masiva. Ivice zaobljene.  Ploče stolova u sledećim dezenima: </w:t>
            </w:r>
          </w:p>
          <w:p w:rsidR="002B1897" w:rsidRPr="00A37E87" w:rsidRDefault="002B1897" w:rsidP="002522B3">
            <w:pPr>
              <w:rPr>
                <w:rFonts w:ascii="Calibri" w:hAnsi="Calibri"/>
              </w:rPr>
            </w:pPr>
            <w:r w:rsidRPr="00A37E87">
              <w:rPr>
                <w:rFonts w:ascii="Calibri" w:hAnsi="Calibri"/>
              </w:rPr>
              <w:t>Kastamonu D 117 red …. 2 kom</w:t>
            </w:r>
          </w:p>
          <w:p w:rsidR="002B1897" w:rsidRPr="00A37E87" w:rsidRDefault="002B1897" w:rsidP="002522B3">
            <w:pPr>
              <w:rPr>
                <w:rFonts w:ascii="Calibri" w:hAnsi="Calibri"/>
              </w:rPr>
            </w:pPr>
            <w:r w:rsidRPr="00A37E87">
              <w:rPr>
                <w:rFonts w:ascii="Calibri" w:hAnsi="Calibri"/>
              </w:rPr>
              <w:t>Kronospan 7190 BS mamba zelena ………2 kom</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4</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3</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Dečja stolica H=36 cm, lamelirana, drvena</w:t>
            </w:r>
          </w:p>
          <w:p w:rsidR="002B1897" w:rsidRPr="00A37E87" w:rsidRDefault="002B1897" w:rsidP="002522B3">
            <w:pPr>
              <w:rPr>
                <w:rFonts w:ascii="Calibri" w:hAnsi="Calibri"/>
                <w:lang w:val="en-US" w:eastAsia="en-US"/>
              </w:rPr>
            </w:pPr>
            <w:r w:rsidRPr="00A37E87">
              <w:rPr>
                <w:rFonts w:ascii="Calibri" w:hAnsi="Calibri"/>
              </w:rPr>
              <w:t xml:space="preserve">Dezen: zelena boja </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32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4</w:t>
            </w:r>
          </w:p>
        </w:tc>
        <w:tc>
          <w:tcPr>
            <w:tcW w:w="2082" w:type="dxa"/>
          </w:tcPr>
          <w:p w:rsidR="002B1897" w:rsidRPr="00A37E87" w:rsidRDefault="002B1897" w:rsidP="002522B3">
            <w:pPr>
              <w:rPr>
                <w:rFonts w:ascii="Calibri" w:hAnsi="Calibri"/>
                <w:lang w:val="en-US" w:eastAsia="en-US"/>
              </w:rPr>
            </w:pPr>
            <w:r w:rsidRPr="00A37E87">
              <w:rPr>
                <w:rFonts w:ascii="Calibri" w:hAnsi="Calibri"/>
              </w:rPr>
              <w:t>Komoda mobilna sa 4 pregrade</w:t>
            </w:r>
          </w:p>
          <w:p w:rsidR="002B1897" w:rsidRPr="00A37E87" w:rsidRDefault="002B1897" w:rsidP="002522B3">
            <w:pPr>
              <w:rPr>
                <w:rFonts w:ascii="Calibri" w:hAnsi="Calibri"/>
              </w:rPr>
            </w:pPr>
            <w:r w:rsidRPr="00A37E87">
              <w:rPr>
                <w:rFonts w:ascii="Calibri" w:hAnsi="Calibri"/>
              </w:rPr>
              <w:t>Dimenzije:  90x50x60 cm</w:t>
            </w:r>
          </w:p>
          <w:p w:rsidR="002B1897" w:rsidRPr="00A37E87" w:rsidRDefault="002B1897" w:rsidP="002522B3">
            <w:pPr>
              <w:rPr>
                <w:rFonts w:ascii="Calibri" w:hAnsi="Calibri"/>
                <w:lang w:val="en-US" w:eastAsia="en-US"/>
              </w:rPr>
            </w:pPr>
            <w:r w:rsidRPr="00A37E87">
              <w:rPr>
                <w:rFonts w:ascii="Calibri" w:hAnsi="Calibri"/>
              </w:rPr>
              <w:t xml:space="preserve">izrađena od univera debljine 18 mm, kant ABS 2 mm. Komoda je otvorenog tipa.  Poseduje točkiće. Dezen: Kronospan 7190 BS mamba zelena i Kastamonu D 117 red i bukva </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5</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 xml:space="preserve">Viseća – zidna polica 40x30x127 cm </w:t>
            </w:r>
          </w:p>
          <w:p w:rsidR="002B1897" w:rsidRPr="00A37E87" w:rsidRDefault="002B1897" w:rsidP="002522B3">
            <w:pPr>
              <w:rPr>
                <w:rFonts w:ascii="Calibri" w:hAnsi="Calibri"/>
                <w:lang w:val="en-US" w:eastAsia="en-US"/>
              </w:rPr>
            </w:pPr>
            <w:r w:rsidRPr="00A37E87">
              <w:rPr>
                <w:rFonts w:ascii="Calibri" w:hAnsi="Calibri"/>
              </w:rPr>
              <w:t>- Dezen: Kronospan 7190 BS mamba zelena i Kastamonu D 117 red</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6</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 xml:space="preserve">Dečji drveni krevetić sa dušekom 50x27x140 cm </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32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082" w:type="dxa"/>
          </w:tcPr>
          <w:p w:rsidR="002B1897" w:rsidRPr="00A37E87" w:rsidRDefault="002B1897" w:rsidP="002522B3">
            <w:pPr>
              <w:rPr>
                <w:rFonts w:ascii="Calibri" w:hAnsi="Calibri"/>
                <w:lang w:val="en-US" w:eastAsia="en-US"/>
              </w:rPr>
            </w:pPr>
            <w:r w:rsidRPr="00A37E87">
              <w:rPr>
                <w:rFonts w:ascii="Calibri" w:hAnsi="Calibri"/>
              </w:rPr>
              <w:t>Garderober sa aplikacijama 50x150x32 cm (švd)</w:t>
            </w:r>
          </w:p>
          <w:p w:rsidR="002B1897" w:rsidRPr="00A37E87" w:rsidRDefault="002B1897" w:rsidP="002522B3">
            <w:pPr>
              <w:rPr>
                <w:rFonts w:ascii="Calibri" w:hAnsi="Calibri"/>
                <w:lang w:eastAsia="en-US"/>
              </w:rPr>
            </w:pPr>
            <w:r w:rsidRPr="00A37E87">
              <w:rPr>
                <w:rFonts w:ascii="Calibri" w:hAnsi="Calibri"/>
              </w:rPr>
              <w:t>-izrađen od univera debljine 18 mm, kant ABS 2 mm. Dezen bukva. Unutar se nalaze 4 police. Ručkice upadajuće - cvetići. (Aplikacije KIT, Čamac i Delfin). FGV šarke ili u sličnom kvalitetu.</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2082" w:type="dxa"/>
          </w:tcPr>
          <w:p w:rsidR="002B1897" w:rsidRPr="00A37E87" w:rsidRDefault="002B1897" w:rsidP="002522B3">
            <w:pPr>
              <w:rPr>
                <w:rFonts w:ascii="Calibri" w:hAnsi="Calibri"/>
                <w:lang w:val="en-US" w:eastAsia="en-US"/>
              </w:rPr>
            </w:pPr>
            <w:r w:rsidRPr="00A37E87">
              <w:rPr>
                <w:rFonts w:ascii="Calibri" w:hAnsi="Calibri"/>
              </w:rPr>
              <w:t>Garderober sa aplikacijama 50x150x32 cm (švd)</w:t>
            </w:r>
          </w:p>
          <w:p w:rsidR="002B1897" w:rsidRPr="00A37E87" w:rsidRDefault="002B1897" w:rsidP="002522B3">
            <w:pPr>
              <w:rPr>
                <w:rFonts w:ascii="Calibri" w:hAnsi="Calibri"/>
                <w:lang w:eastAsia="en-US"/>
              </w:rPr>
            </w:pPr>
            <w:r w:rsidRPr="00A37E87">
              <w:rPr>
                <w:rFonts w:ascii="Calibri" w:hAnsi="Calibri"/>
              </w:rPr>
              <w:t>-izrađen od univera debljine 18 mm, kant ABS 2 mm. Dezen bukva. Unutar se nalazi 5 polica. Ručkice upadajuće - cvetići. (Aplikacije KIT, Čamac i Delfin). FGV šarke ili u sličnom kvalitetu.</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6</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3</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Klupice sa rešetkom za cipele 100x30x30</w:t>
            </w:r>
          </w:p>
          <w:p w:rsidR="002B1897" w:rsidRPr="00A37E87" w:rsidRDefault="002B1897" w:rsidP="002522B3">
            <w:pPr>
              <w:rPr>
                <w:rFonts w:ascii="Calibri" w:hAnsi="Calibri"/>
                <w:lang w:val="en-US" w:eastAsia="en-US"/>
              </w:rPr>
            </w:pPr>
            <w:r w:rsidRPr="00A37E87">
              <w:rPr>
                <w:rFonts w:ascii="Calibri" w:hAnsi="Calibri"/>
              </w:rPr>
              <w:t>-izrađene od univera debljine 18 mm, kant ABS 2 mm. Boje klupica plava – 0121 PE , žuta – Kastamonu D 133 , crvena D 117 red, zelena – 7190 BS mamba zelena ,  roze-lavanda 8536 BS</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5</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4</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Klub fotelja Classic -zeleni štof</w:t>
            </w:r>
          </w:p>
          <w:p w:rsidR="002B1897" w:rsidRPr="00A37E87" w:rsidRDefault="002B1897" w:rsidP="002522B3">
            <w:pPr>
              <w:rPr>
                <w:rFonts w:ascii="Calibri" w:hAnsi="Calibri"/>
              </w:rPr>
            </w:pPr>
            <w:r w:rsidRPr="00A37E87">
              <w:rPr>
                <w:rFonts w:ascii="Calibri" w:hAnsi="Calibri"/>
              </w:rPr>
              <w:t>-69x65x72 cm</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8</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5</w:t>
            </w:r>
          </w:p>
        </w:tc>
        <w:tc>
          <w:tcPr>
            <w:tcW w:w="2082" w:type="dxa"/>
            <w:vAlign w:val="bottom"/>
          </w:tcPr>
          <w:p w:rsidR="002B1897" w:rsidRPr="00A37E87" w:rsidRDefault="002B1897" w:rsidP="002522B3">
            <w:pPr>
              <w:rPr>
                <w:rFonts w:ascii="Calibri" w:hAnsi="Calibri"/>
                <w:lang w:val="en-US" w:eastAsia="en-US"/>
              </w:rPr>
            </w:pPr>
            <w:r w:rsidRPr="00A37E87">
              <w:rPr>
                <w:rFonts w:ascii="Calibri" w:hAnsi="Calibri"/>
              </w:rPr>
              <w:t>Viseći element za čaše 124x30x45 cm</w:t>
            </w:r>
          </w:p>
          <w:p w:rsidR="002B1897" w:rsidRPr="00A37E87" w:rsidRDefault="002B1897" w:rsidP="002522B3">
            <w:pPr>
              <w:rPr>
                <w:rFonts w:ascii="Calibri" w:hAnsi="Calibri"/>
                <w:lang w:val="en-US" w:eastAsia="en-US"/>
              </w:rPr>
            </w:pPr>
            <w:r w:rsidRPr="00A37E87">
              <w:rPr>
                <w:rFonts w:ascii="Calibri" w:hAnsi="Calibri"/>
              </w:rPr>
              <w:t>-izrađen od univera 18 mm, kant ABS 2 mm, dezen bukva. Element je trokrilni. FGV šarke ili u sličnom kvalitetu.</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6</w:t>
            </w:r>
          </w:p>
        </w:tc>
        <w:tc>
          <w:tcPr>
            <w:tcW w:w="2082" w:type="dxa"/>
          </w:tcPr>
          <w:p w:rsidR="002B1897" w:rsidRPr="00A37E87" w:rsidRDefault="002B1897" w:rsidP="002522B3">
            <w:pPr>
              <w:rPr>
                <w:rFonts w:ascii="Calibri" w:hAnsi="Calibri"/>
                <w:lang w:val="en-US" w:eastAsia="en-US"/>
              </w:rPr>
            </w:pPr>
            <w:r w:rsidRPr="00A37E87">
              <w:rPr>
                <w:rFonts w:ascii="Calibri" w:hAnsi="Calibri"/>
                <w:sz w:val="22"/>
                <w:szCs w:val="22"/>
              </w:rPr>
              <w:t>Dečji sto – okrugli Ø90 cm</w:t>
            </w:r>
          </w:p>
          <w:p w:rsidR="002B1897" w:rsidRPr="00A37E87" w:rsidRDefault="002B1897" w:rsidP="002522B3">
            <w:pPr>
              <w:rPr>
                <w:rFonts w:ascii="Calibri" w:hAnsi="Calibri"/>
                <w:lang w:val="en-US" w:eastAsia="en-US"/>
              </w:rPr>
            </w:pPr>
            <w:r w:rsidRPr="00A37E87">
              <w:rPr>
                <w:rFonts w:ascii="Calibri" w:hAnsi="Calibri"/>
                <w:sz w:val="22"/>
                <w:szCs w:val="22"/>
              </w:rPr>
              <w:t xml:space="preserve">-izrađen od univera debljine 18 mm, kant ABS 2 mm. Dezen: bukva. Nogari izrađeni od bukovog masiva. </w:t>
            </w:r>
          </w:p>
        </w:tc>
        <w:tc>
          <w:tcPr>
            <w:tcW w:w="1250" w:type="dxa"/>
            <w:vAlign w:val="center"/>
          </w:tcPr>
          <w:p w:rsidR="002B1897" w:rsidRPr="00A37E87" w:rsidRDefault="002B1897" w:rsidP="00A37E87">
            <w:pPr>
              <w:jc w:val="center"/>
              <w:rPr>
                <w:rFonts w:ascii="Calibri" w:hAnsi="Calibri"/>
                <w:lang w:val="en-US" w:eastAsia="en-US"/>
              </w:rPr>
            </w:pPr>
          </w:p>
          <w:p w:rsidR="002B1897" w:rsidRPr="00A37E87" w:rsidRDefault="002B1897" w:rsidP="00A37E87">
            <w:pPr>
              <w:jc w:val="center"/>
              <w:rPr>
                <w:rFonts w:ascii="Calibri" w:hAnsi="Calibri"/>
                <w:lang w:val="en-US" w:eastAsia="en-US"/>
              </w:rPr>
            </w:pPr>
            <w:r w:rsidRPr="00A37E87">
              <w:rPr>
                <w:rFonts w:ascii="Calibri" w:hAnsi="Calibri"/>
                <w:sz w:val="22"/>
                <w:szCs w:val="22"/>
              </w:rPr>
              <w:t>kom</w:t>
            </w:r>
          </w:p>
        </w:tc>
        <w:tc>
          <w:tcPr>
            <w:tcW w:w="1116" w:type="dxa"/>
            <w:vAlign w:val="center"/>
          </w:tcPr>
          <w:p w:rsidR="002B1897" w:rsidRPr="00A37E87" w:rsidRDefault="002B1897" w:rsidP="00A37E87">
            <w:pPr>
              <w:jc w:val="center"/>
              <w:rPr>
                <w:rFonts w:ascii="Calibri" w:hAnsi="Calibri"/>
                <w:lang w:val="en-US" w:eastAsia="en-US"/>
              </w:rPr>
            </w:pPr>
            <w:r w:rsidRPr="00A37E87">
              <w:rPr>
                <w:rFonts w:ascii="Calibri" w:hAnsi="Calibri"/>
                <w:sz w:val="22"/>
                <w:szCs w:val="22"/>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7</w:t>
            </w:r>
          </w:p>
        </w:tc>
        <w:tc>
          <w:tcPr>
            <w:tcW w:w="2082" w:type="dxa"/>
          </w:tcPr>
          <w:p w:rsidR="002B1897" w:rsidRPr="00A37E87" w:rsidRDefault="002B1897" w:rsidP="002522B3">
            <w:pPr>
              <w:rPr>
                <w:rFonts w:ascii="Calibri" w:hAnsi="Calibri"/>
                <w:lang w:val="en-US" w:eastAsia="en-US"/>
              </w:rPr>
            </w:pPr>
            <w:r w:rsidRPr="00A37E87">
              <w:rPr>
                <w:rFonts w:ascii="Calibri" w:hAnsi="Calibri"/>
                <w:sz w:val="22"/>
                <w:szCs w:val="22"/>
              </w:rPr>
              <w:t xml:space="preserve">Dečja stolica H=36 cm, drvena lamelirana, natur </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sz w:val="22"/>
                <w:szCs w:val="22"/>
              </w:rPr>
              <w:t>kom</w:t>
            </w:r>
          </w:p>
        </w:tc>
        <w:tc>
          <w:tcPr>
            <w:tcW w:w="1116" w:type="dxa"/>
            <w:vAlign w:val="center"/>
          </w:tcPr>
          <w:p w:rsidR="002B1897" w:rsidRPr="00A37E87" w:rsidRDefault="002B1897" w:rsidP="00A37E87">
            <w:pPr>
              <w:jc w:val="center"/>
              <w:rPr>
                <w:rFonts w:ascii="Calibri" w:hAnsi="Calibri"/>
                <w:lang w:val="en-US" w:eastAsia="en-US"/>
              </w:rPr>
            </w:pPr>
            <w:r w:rsidRPr="00A37E87">
              <w:rPr>
                <w:rFonts w:ascii="Calibri" w:hAnsi="Calibri"/>
                <w:sz w:val="22"/>
                <w:szCs w:val="22"/>
              </w:rPr>
              <w:t>4</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082" w:type="dxa"/>
          </w:tcPr>
          <w:p w:rsidR="002B1897" w:rsidRPr="00A37E87" w:rsidRDefault="002B1897" w:rsidP="002522B3">
            <w:pPr>
              <w:rPr>
                <w:rFonts w:ascii="Calibri" w:hAnsi="Calibri"/>
                <w:lang w:val="en-US" w:eastAsia="en-US"/>
              </w:rPr>
            </w:pPr>
            <w:r w:rsidRPr="00A37E87">
              <w:rPr>
                <w:rFonts w:ascii="Calibri" w:hAnsi="Calibri"/>
              </w:rPr>
              <w:t>Kancelarijski sto- ploča stola je od egger univera u dekoru H1706 ST15 Trešnja (ili slično), debljine 36mm, kantovano kružnim kantovanjem kant trakom ABS 42/2 u istom dekoru. Sto je zaobljen na krajevima (ovalni sto). Na vertikalnom ukrućenju nogara, predvideti dekorativni otvor sa 2 inox šipke Ø15mm. Bočne strane stola su od istog dekora, debljine 36mm, širine 80cm i kantovane istom kant trakom ABS 42/2. Dimenzije stola su 200/80/75cm (š/d/v).</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2082" w:type="dxa"/>
          </w:tcPr>
          <w:p w:rsidR="002B1897" w:rsidRPr="00A37E87" w:rsidRDefault="002B1897" w:rsidP="002522B3">
            <w:pPr>
              <w:rPr>
                <w:rFonts w:ascii="Calibri" w:hAnsi="Calibri"/>
                <w:lang w:eastAsia="en-US"/>
              </w:rPr>
            </w:pPr>
            <w:r w:rsidRPr="00A37E87">
              <w:rPr>
                <w:rFonts w:ascii="Calibri" w:hAnsi="Calibri"/>
              </w:rPr>
              <w:t>Fiokar-kaseta- mobilni fiokar sa sigurnosnom bravom, dimenzija 50/50/65cm (š/d/v), sa 3 fioke na teleskopskim klizačima, od egger univera u dekoru H1706 ST15 Trešnja (ili slično). Vrh i dno fiokara uraditi kao dupli ram 2x18mm i okantovati sa ABS 42/2 kant trakom u istom dekoru. Fiokar je sa točkićima sa kočnicama. Ručke prema izboru naručioca.</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3</w:t>
            </w:r>
          </w:p>
        </w:tc>
        <w:tc>
          <w:tcPr>
            <w:tcW w:w="2082" w:type="dxa"/>
          </w:tcPr>
          <w:p w:rsidR="002B1897" w:rsidRPr="00A37E87" w:rsidRDefault="002B1897" w:rsidP="002522B3">
            <w:pPr>
              <w:rPr>
                <w:rFonts w:ascii="Calibri" w:hAnsi="Calibri"/>
              </w:rPr>
            </w:pPr>
            <w:r w:rsidRPr="00A37E87">
              <w:rPr>
                <w:rFonts w:ascii="Calibri" w:hAnsi="Calibri"/>
              </w:rPr>
              <w:t xml:space="preserve">Fiokar- fiokar, dimenzija 60/50/118cm (š/d/v). sa 4 fioke na teleskopskim klizačima (FGV ili slično), od egger univera u dekoru H1706 ST15 Trešnja (ili slično). Vrh i dno fiokara uraditi kao dupli ram 2x18mm i okantovati sa ABS 42/2 kant trakom u istom dekoru. Ručke prema izboru naručioca. </w:t>
            </w:r>
          </w:p>
        </w:tc>
        <w:tc>
          <w:tcPr>
            <w:tcW w:w="1250" w:type="dxa"/>
            <w:vAlign w:val="center"/>
          </w:tcPr>
          <w:p w:rsidR="002B1897" w:rsidRPr="00A37E87" w:rsidRDefault="002B1897" w:rsidP="00A37E87">
            <w:pPr>
              <w:jc w:val="center"/>
              <w:rPr>
                <w:rFonts w:ascii="Calibri" w:hAnsi="Calibri"/>
                <w:lang w:val="sr-Cyrl-CS"/>
              </w:rPr>
            </w:pPr>
            <w:r w:rsidRPr="00A37E87">
              <w:rPr>
                <w:rFonts w:ascii="Calibri" w:hAnsi="Calibri"/>
                <w:lang w:val="sr-Cyrl-CS"/>
              </w:rPr>
              <w:t>ком</w:t>
            </w:r>
          </w:p>
        </w:tc>
        <w:tc>
          <w:tcPr>
            <w:tcW w:w="1116" w:type="dxa"/>
            <w:vAlign w:val="center"/>
          </w:tcPr>
          <w:p w:rsidR="002B1897" w:rsidRPr="00A37E87" w:rsidRDefault="002B1897" w:rsidP="00A37E87">
            <w:pPr>
              <w:jc w:val="center"/>
              <w:rPr>
                <w:rFonts w:ascii="Calibri" w:hAnsi="Calibri"/>
                <w:lang w:val="sr-Cyrl-CS"/>
              </w:rPr>
            </w:pPr>
            <w:r w:rsidRPr="00A37E87">
              <w:rPr>
                <w:rFonts w:ascii="Calibri" w:hAnsi="Calibri"/>
                <w:lang w:val="sr-Cyrl-CS"/>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4</w:t>
            </w:r>
          </w:p>
        </w:tc>
        <w:tc>
          <w:tcPr>
            <w:tcW w:w="2082" w:type="dxa"/>
            <w:vAlign w:val="bottom"/>
          </w:tcPr>
          <w:p w:rsidR="002B1897" w:rsidRPr="00A37E87" w:rsidRDefault="002B1897" w:rsidP="002522B3">
            <w:pPr>
              <w:rPr>
                <w:rFonts w:ascii="Calibri" w:hAnsi="Calibri"/>
                <w:highlight w:val="yellow"/>
                <w:lang w:val="en-US" w:eastAsia="en-US"/>
              </w:rPr>
            </w:pPr>
            <w:r w:rsidRPr="00A37E87">
              <w:rPr>
                <w:rFonts w:ascii="Calibri" w:hAnsi="Calibri"/>
              </w:rPr>
              <w:t>Komoda sa 2 krila-  komoda je od egger univera u dekoru H1706 ST15 Trešnja (ili slično). Vrh i dno komode su dupli ram 2x18mm, okantovan sa ABS 42/2 kant trakom u istom dekoru. Ostatak komode je od univera debljine 18mm u istom dekoru. Krila vrata postaviti na klap šarke bez usporivača tipa FGV ili slično. Dimenzije komode su 120/50/118 (š/d/v). Ručke prema izboru naručioca.</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5</w:t>
            </w:r>
          </w:p>
        </w:tc>
        <w:tc>
          <w:tcPr>
            <w:tcW w:w="2082" w:type="dxa"/>
          </w:tcPr>
          <w:p w:rsidR="002B1897" w:rsidRPr="00A37E87" w:rsidRDefault="002B1897" w:rsidP="002522B3">
            <w:pPr>
              <w:rPr>
                <w:rFonts w:ascii="Calibri" w:hAnsi="Calibri"/>
                <w:highlight w:val="yellow"/>
                <w:lang w:val="en-US" w:eastAsia="en-US"/>
              </w:rPr>
            </w:pPr>
            <w:r w:rsidRPr="00A37E87">
              <w:rPr>
                <w:rFonts w:ascii="Calibri" w:hAnsi="Calibri"/>
              </w:rPr>
              <w:t>Klub sto-  od egger univera u dekoru H1706 ST15 Trešnja (ili slično). Sto je kvadratnog oblika kao kutija četvrtastog preseka. Dimenzije stola su 80/80/40cm (š/d/v).Sve ivice gerovati po 45</w:t>
            </w:r>
            <w:r w:rsidRPr="00A37E87">
              <w:rPr>
                <w:rFonts w:ascii="Calibri" w:hAnsi="Calibri"/>
                <w:sz w:val="22"/>
                <w:szCs w:val="22"/>
              </w:rPr>
              <w:t xml:space="preserve">°. Nogari stola su kutijastog preseka10/10/10cm, takođe gerovani po </w:t>
            </w:r>
            <w:r w:rsidRPr="00A37E87">
              <w:rPr>
                <w:rFonts w:ascii="Calibri" w:hAnsi="Calibri"/>
              </w:rPr>
              <w:t>45</w:t>
            </w:r>
            <w:r w:rsidRPr="00A37E87">
              <w:rPr>
                <w:rFonts w:ascii="Calibri" w:hAnsi="Calibri"/>
                <w:sz w:val="22"/>
                <w:szCs w:val="22"/>
              </w:rPr>
              <w:t>°.</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6</w:t>
            </w:r>
          </w:p>
        </w:tc>
        <w:tc>
          <w:tcPr>
            <w:tcW w:w="2082" w:type="dxa"/>
          </w:tcPr>
          <w:p w:rsidR="002B1897" w:rsidRPr="00A37E87" w:rsidRDefault="002B1897" w:rsidP="002522B3">
            <w:pPr>
              <w:rPr>
                <w:rFonts w:ascii="Calibri" w:hAnsi="Calibri"/>
                <w:color w:val="auto"/>
                <w:highlight w:val="yellow"/>
                <w:lang w:val="en-US" w:eastAsia="en-US"/>
              </w:rPr>
            </w:pPr>
            <w:r w:rsidRPr="00A37E87">
              <w:rPr>
                <w:rFonts w:ascii="Calibri" w:hAnsi="Calibri"/>
                <w:color w:val="auto"/>
              </w:rPr>
              <w:t>Otvorena polica sa 2 police- od egger univera u dekoru H1706 ST15 Trešnja (ili slično), kantovana sa ABS 42/2 kant trakom</w:t>
            </w:r>
            <w:r w:rsidRPr="00A37E87">
              <w:rPr>
                <w:rFonts w:ascii="Calibri" w:hAnsi="Calibri"/>
              </w:rPr>
              <w:t xml:space="preserve"> u istom dekoru.</w:t>
            </w:r>
            <w:r w:rsidRPr="00A37E87">
              <w:rPr>
                <w:rFonts w:ascii="Calibri" w:hAnsi="Calibri"/>
                <w:color w:val="auto"/>
              </w:rPr>
              <w:t xml:space="preserve">. Dimenzije 60/50/118cm </w:t>
            </w:r>
            <w:r w:rsidRPr="00A37E87">
              <w:rPr>
                <w:rFonts w:ascii="Calibri" w:hAnsi="Calibri"/>
              </w:rPr>
              <w:t>(š/d/v). Vrh i dno komode su dupli ram 2x18mm, okantovan sa ABS 42/2 kant trakom u istom dekoru.</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7</w:t>
            </w:r>
          </w:p>
        </w:tc>
        <w:tc>
          <w:tcPr>
            <w:tcW w:w="2082" w:type="dxa"/>
          </w:tcPr>
          <w:p w:rsidR="002B1897" w:rsidRPr="00A37E87" w:rsidRDefault="002B1897" w:rsidP="002522B3">
            <w:pPr>
              <w:rPr>
                <w:rFonts w:ascii="Calibri" w:hAnsi="Calibri"/>
                <w:color w:val="auto"/>
                <w:highlight w:val="yellow"/>
                <w:lang w:val="en-US" w:eastAsia="en-US"/>
              </w:rPr>
            </w:pPr>
            <w:r w:rsidRPr="00A37E87">
              <w:rPr>
                <w:rFonts w:ascii="Calibri" w:hAnsi="Calibri"/>
                <w:color w:val="auto"/>
              </w:rPr>
              <w:t>Otvorena polica sa 1 policom- od egger univera u dekoru H1706 ST15 Trešnja (ili slično), kantovana sa ABS 42/2 kant trakom</w:t>
            </w:r>
            <w:r w:rsidRPr="00A37E87">
              <w:rPr>
                <w:rFonts w:ascii="Calibri" w:hAnsi="Calibri"/>
              </w:rPr>
              <w:t xml:space="preserve"> u istom dekoru.</w:t>
            </w:r>
            <w:r w:rsidRPr="00A37E87">
              <w:rPr>
                <w:rFonts w:ascii="Calibri" w:hAnsi="Calibri"/>
                <w:color w:val="auto"/>
              </w:rPr>
              <w:t xml:space="preserve"> Dimenzije 25/50/118 </w:t>
            </w:r>
            <w:r w:rsidRPr="00A37E87">
              <w:rPr>
                <w:rFonts w:ascii="Calibri" w:hAnsi="Calibri"/>
              </w:rPr>
              <w:t>(š/d/v). Vrh i dno komode su dupli ram 2x18mm, okantovan sa ABS 42/2 kant trakom u istom dekoru.</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sz w:val="22"/>
                <w:szCs w:val="22"/>
              </w:rPr>
              <w:t>kom</w:t>
            </w:r>
          </w:p>
        </w:tc>
        <w:tc>
          <w:tcPr>
            <w:tcW w:w="1116" w:type="dxa"/>
            <w:vAlign w:val="center"/>
          </w:tcPr>
          <w:p w:rsidR="002B1897" w:rsidRPr="00A37E87" w:rsidRDefault="002B1897" w:rsidP="00A37E87">
            <w:pPr>
              <w:jc w:val="center"/>
              <w:rPr>
                <w:rFonts w:ascii="Calibri" w:hAnsi="Calibri"/>
                <w:lang w:val="en-US" w:eastAsia="en-US"/>
              </w:rPr>
            </w:pPr>
            <w:r w:rsidRPr="00A37E87">
              <w:rPr>
                <w:rFonts w:ascii="Calibri" w:hAnsi="Calibri"/>
                <w:sz w:val="22"/>
                <w:szCs w:val="22"/>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8</w:t>
            </w:r>
          </w:p>
        </w:tc>
        <w:tc>
          <w:tcPr>
            <w:tcW w:w="2082" w:type="dxa"/>
          </w:tcPr>
          <w:p w:rsidR="002B1897" w:rsidRPr="00A37E87" w:rsidRDefault="002B1897" w:rsidP="002522B3">
            <w:pPr>
              <w:rPr>
                <w:rFonts w:ascii="Calibri" w:hAnsi="Calibri"/>
              </w:rPr>
            </w:pPr>
            <w:r w:rsidRPr="00A37E87">
              <w:rPr>
                <w:rFonts w:ascii="Calibri" w:hAnsi="Calibri"/>
                <w:sz w:val="22"/>
                <w:szCs w:val="22"/>
              </w:rPr>
              <w:t>Kancelarijska fotelja sa rukonaslonima u eko koži crvene boje, sa podiznim mehanizmom.</w:t>
            </w:r>
          </w:p>
        </w:tc>
        <w:tc>
          <w:tcPr>
            <w:tcW w:w="1250" w:type="dxa"/>
            <w:vAlign w:val="center"/>
          </w:tcPr>
          <w:p w:rsidR="002B1897" w:rsidRPr="00A37E87" w:rsidRDefault="002B1897" w:rsidP="00A37E87">
            <w:pPr>
              <w:jc w:val="center"/>
              <w:rPr>
                <w:rFonts w:ascii="Calibri" w:hAnsi="Calibri"/>
              </w:rPr>
            </w:pPr>
            <w:r w:rsidRPr="00A37E87">
              <w:rPr>
                <w:rFonts w:ascii="Calibri" w:hAnsi="Calibri"/>
                <w:sz w:val="22"/>
                <w:szCs w:val="22"/>
              </w:rPr>
              <w:t>kom</w:t>
            </w:r>
          </w:p>
        </w:tc>
        <w:tc>
          <w:tcPr>
            <w:tcW w:w="1116" w:type="dxa"/>
            <w:vAlign w:val="center"/>
          </w:tcPr>
          <w:p w:rsidR="002B1897" w:rsidRPr="00A37E87" w:rsidRDefault="002B1897" w:rsidP="00A37E87">
            <w:pPr>
              <w:jc w:val="center"/>
              <w:rPr>
                <w:rFonts w:ascii="Calibri" w:hAnsi="Calibri"/>
              </w:rPr>
            </w:pPr>
            <w:r w:rsidRPr="00A37E87">
              <w:rPr>
                <w:rFonts w:ascii="Calibri" w:hAnsi="Calibri"/>
                <w:sz w:val="22"/>
                <w:szCs w:val="22"/>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082" w:type="dxa"/>
          </w:tcPr>
          <w:p w:rsidR="002B1897" w:rsidRPr="00A37E87" w:rsidRDefault="002B1897" w:rsidP="002522B3">
            <w:pPr>
              <w:rPr>
                <w:rFonts w:ascii="Calibri" w:hAnsi="Calibri"/>
                <w:lang w:val="en-US" w:eastAsia="en-US"/>
              </w:rPr>
            </w:pPr>
            <w:r w:rsidRPr="00A37E87">
              <w:rPr>
                <w:rFonts w:ascii="Calibri" w:hAnsi="Calibri"/>
              </w:rPr>
              <w:t>Kancelarijski sto- ploča stola je od egger univera u dekoru H1706 ST15 Trešnja (ili slično), debljine 36mm, kantovano kružnim kantovanjem kant trakom ABS 42/2 u istom dekoru. Ukrućenje nogara je univer debljine 18mm u istom dekoru. Bočne strane stola su od istog dekora, debljine 36mm, širine 75cm kao i ploča stola, kantovati istom kant trakom ABS 42/2. Dimenzije 160/70/75cm (š/d/v).</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2082" w:type="dxa"/>
          </w:tcPr>
          <w:p w:rsidR="002B1897" w:rsidRPr="00A37E87" w:rsidRDefault="002B1897" w:rsidP="002522B3">
            <w:pPr>
              <w:rPr>
                <w:rFonts w:ascii="Calibri" w:hAnsi="Calibri"/>
                <w:lang w:eastAsia="en-US"/>
              </w:rPr>
            </w:pPr>
            <w:r w:rsidRPr="00A37E87">
              <w:rPr>
                <w:rFonts w:ascii="Calibri" w:hAnsi="Calibri"/>
              </w:rPr>
              <w:t>Fiokar-kaseta- mobilni fiokar sa sigurnosnom bravom, dimenzija 40/50/57 (š/d/v), sa 3 fioke na teleskopskim klizačima, od egger univera u dekoru H1706 ST15 Trešnja (ili slično). Vrh i dno fiokara uraditi kao dupli ram 2x18mm i okantovati sa ABS 42/2 kant trakom u istom dekoru. Fiokar je sa točkićima sa kočnicama. Ručke po izboru naručioca.</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3</w:t>
            </w:r>
          </w:p>
        </w:tc>
        <w:tc>
          <w:tcPr>
            <w:tcW w:w="2082" w:type="dxa"/>
          </w:tcPr>
          <w:p w:rsidR="002B1897" w:rsidRPr="00A37E87" w:rsidRDefault="002B1897" w:rsidP="002522B3">
            <w:pPr>
              <w:rPr>
                <w:rFonts w:ascii="Calibri" w:hAnsi="Calibri"/>
                <w:lang w:val="en-US" w:eastAsia="en-US"/>
              </w:rPr>
            </w:pPr>
            <w:r w:rsidRPr="00A37E87">
              <w:rPr>
                <w:rFonts w:ascii="Calibri" w:hAnsi="Calibri"/>
              </w:rPr>
              <w:t>Klub sto-  od egger univera u dekoru H1706 ST15 Trešnja (ili slično). Dimenzije stola su 80/60/55cm (š/d/v). Dno i bočne strane stola su debljine 36mm, jedna polica debljine 18mm na sredini visine stola. Sto okantovati sa ABS 42/2 kant trakom u istom dekoru.</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4</w:t>
            </w:r>
          </w:p>
        </w:tc>
        <w:tc>
          <w:tcPr>
            <w:tcW w:w="2082" w:type="dxa"/>
          </w:tcPr>
          <w:p w:rsidR="002B1897" w:rsidRPr="00A37E87" w:rsidRDefault="002B1897" w:rsidP="002522B3">
            <w:pPr>
              <w:rPr>
                <w:rFonts w:ascii="Calibri" w:hAnsi="Calibri"/>
                <w:color w:val="auto"/>
                <w:highlight w:val="yellow"/>
                <w:lang w:val="en-US" w:eastAsia="en-US"/>
              </w:rPr>
            </w:pPr>
            <w:r w:rsidRPr="00A37E87">
              <w:rPr>
                <w:rFonts w:ascii="Calibri" w:hAnsi="Calibri"/>
                <w:color w:val="auto"/>
              </w:rPr>
              <w:t xml:space="preserve">Ormar- dvokrilni </w:t>
            </w:r>
            <w:r w:rsidRPr="00A37E87">
              <w:rPr>
                <w:rFonts w:ascii="Calibri" w:hAnsi="Calibri"/>
              </w:rPr>
              <w:t>- od egger univera u dekoru H1706 ST15 Trešnja (ili slično), debljine 18mm, kantovano kant trakom ABS 42/2 u istom dekoru. Ormar je sa dvokrilnim vratima sa klap šarkama bez usporivača tipa FGV ili slično. U okviru ormara se nalaze 4 police sa jedne strane, a 1 polica i oklagija za vešanje garderobe sa druge strane. Dimenzije plakara su 130/55/200 (š/d/v). Ručke prema izboru naručioca.</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5</w:t>
            </w:r>
          </w:p>
        </w:tc>
        <w:tc>
          <w:tcPr>
            <w:tcW w:w="2082" w:type="dxa"/>
          </w:tcPr>
          <w:p w:rsidR="002B1897" w:rsidRPr="00A37E87" w:rsidRDefault="002B1897" w:rsidP="002522B3">
            <w:pPr>
              <w:rPr>
                <w:rFonts w:ascii="Calibri" w:hAnsi="Calibri"/>
                <w:color w:val="auto"/>
                <w:highlight w:val="yellow"/>
                <w:lang w:val="en-US" w:eastAsia="en-US"/>
              </w:rPr>
            </w:pPr>
            <w:r w:rsidRPr="00A37E87">
              <w:rPr>
                <w:rFonts w:ascii="Calibri" w:hAnsi="Calibri"/>
                <w:color w:val="auto"/>
              </w:rPr>
              <w:t xml:space="preserve">Ormar- dvokrilni </w:t>
            </w:r>
            <w:r w:rsidRPr="00A37E87">
              <w:rPr>
                <w:rFonts w:ascii="Calibri" w:hAnsi="Calibri"/>
              </w:rPr>
              <w:t>- od egger univera u dekoru H1706 ST15 Trešnja (ili slično), debljine 18mm, kantovano kant trakom ABS 42/2 u istom dekoru. Ormar je sa dvokrilnim vratima sa klap šarkama bez usporivača tipa FGV ili slično. U okviru ormara se nalaze 4 police iza jednog krila i 4 police iza drugog krila. Dimenzije plakara su 130/55/200 (š/d/v). Ručke prema izboru naručioca.</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082" w:type="dxa"/>
          </w:tcPr>
          <w:p w:rsidR="002B1897" w:rsidRPr="00A37E87" w:rsidRDefault="002B1897" w:rsidP="002522B3">
            <w:pPr>
              <w:rPr>
                <w:rFonts w:ascii="Calibri" w:hAnsi="Calibri"/>
                <w:highlight w:val="cyan"/>
                <w:lang w:eastAsia="en-US"/>
              </w:rPr>
            </w:pPr>
            <w:r w:rsidRPr="00A37E87">
              <w:rPr>
                <w:rFonts w:ascii="Calibri" w:hAnsi="Calibri"/>
              </w:rPr>
              <w:t>Administrativni plakar- od egger univera u dekoru H1706 ST15 Trešnja (ili slično), debljine 18mm, kantovano kant trakom ABS 42/2 u istom dekoru. Plakar je sa dvokrilnim vratima sa klap šarkama bez usporivača tipa FGV ili slično. U okviru plakara se nalaze  4 police sa jedne strane, a 1 polica i oklagija za vešanje garderobe sa druge strane. Dimenzije plakara su 83/55/200 (š/d/v). Ručke po izboru naručioca.</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2082" w:type="dxa"/>
          </w:tcPr>
          <w:p w:rsidR="002B1897" w:rsidRPr="00A37E87" w:rsidRDefault="002B1897" w:rsidP="002522B3">
            <w:pPr>
              <w:rPr>
                <w:rFonts w:ascii="Calibri" w:hAnsi="Calibri"/>
              </w:rPr>
            </w:pPr>
            <w:r w:rsidRPr="00A37E87">
              <w:rPr>
                <w:rFonts w:ascii="Calibri" w:hAnsi="Calibri"/>
              </w:rPr>
              <w:t>Administrativni plakar- od egger univera u dekoru H1706 ST15 Trešnja (ili slično), debljine 18mm, kantovano kant trakom ABS 42/2 u istom dekoru. Plakar je sa dvokrilnim vratima sa klap šarkama bez usporivača tipa FGV ili slično. U okviru plakara se nalaze  4 police sa jedne strane, i 4 police sa druge strane. Dimenzije plakara su 83/55/200 (š/d/v). Ručke po izboru naručioca.</w:t>
            </w:r>
          </w:p>
        </w:tc>
        <w:tc>
          <w:tcPr>
            <w:tcW w:w="1250" w:type="dxa"/>
            <w:vAlign w:val="center"/>
          </w:tcPr>
          <w:p w:rsidR="002B1897" w:rsidRPr="00A37E87" w:rsidRDefault="002B1897" w:rsidP="00A37E87">
            <w:pPr>
              <w:jc w:val="center"/>
              <w:rPr>
                <w:rFonts w:ascii="Calibri" w:hAnsi="Calibri"/>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rPr>
            </w:pPr>
            <w:r w:rsidRPr="00A37E87">
              <w:rPr>
                <w:rFonts w:ascii="Calibri" w:hAnsi="Calibri"/>
              </w:rPr>
              <w:t>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3</w:t>
            </w:r>
          </w:p>
        </w:tc>
        <w:tc>
          <w:tcPr>
            <w:tcW w:w="2082" w:type="dxa"/>
          </w:tcPr>
          <w:p w:rsidR="002B1897" w:rsidRPr="00A37E87" w:rsidRDefault="002B1897" w:rsidP="002522B3">
            <w:pPr>
              <w:rPr>
                <w:rFonts w:ascii="Calibri" w:hAnsi="Calibri"/>
                <w:highlight w:val="cyan"/>
                <w:lang w:val="en-US" w:eastAsia="en-US"/>
              </w:rPr>
            </w:pPr>
            <w:r w:rsidRPr="00A37E87">
              <w:rPr>
                <w:rFonts w:ascii="Calibri" w:hAnsi="Calibri"/>
              </w:rPr>
              <w:t>Niske komode za dokumentaciju- od egger univera u dekoru H1706 ST15 Trešnja (ili slično), debljine 18mm, kantovano kant trakom ABS 42/2 u istom dekoru. Komoda je podeljena na tri jednaka vertikalna dela- jednokrilna vrata sa strane i otvorena polica sa dve police u sredini. Vrata na komodi su sa klap šarkama bez usporivača tipa FGV ili slično sa bočnih strana. Dimenzije komode su 110/42/105 (š/d/v). Ručke po izboru naručioca.</w:t>
            </w:r>
          </w:p>
        </w:tc>
        <w:tc>
          <w:tcPr>
            <w:tcW w:w="1250" w:type="dxa"/>
            <w:vAlign w:val="center"/>
          </w:tcPr>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2</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4</w:t>
            </w:r>
          </w:p>
        </w:tc>
        <w:tc>
          <w:tcPr>
            <w:tcW w:w="2082" w:type="dxa"/>
          </w:tcPr>
          <w:p w:rsidR="002B1897" w:rsidRPr="00A37E87" w:rsidRDefault="002B1897" w:rsidP="002522B3">
            <w:pPr>
              <w:rPr>
                <w:rFonts w:ascii="Calibri" w:hAnsi="Calibri"/>
              </w:rPr>
            </w:pPr>
            <w:r w:rsidRPr="00A37E87">
              <w:rPr>
                <w:rFonts w:ascii="Calibri" w:hAnsi="Calibri"/>
                <w:sz w:val="22"/>
                <w:szCs w:val="22"/>
              </w:rPr>
              <w:t>Drvena trpezarijska stolica, tapacirana eko kožom u braon boji, sa podiznim mehanizmom.</w:t>
            </w:r>
          </w:p>
        </w:tc>
        <w:tc>
          <w:tcPr>
            <w:tcW w:w="1250" w:type="dxa"/>
            <w:vAlign w:val="center"/>
          </w:tcPr>
          <w:p w:rsidR="002B1897" w:rsidRPr="00A37E87" w:rsidRDefault="002B1897" w:rsidP="00A37E87">
            <w:pPr>
              <w:jc w:val="center"/>
              <w:rPr>
                <w:rFonts w:ascii="Calibri" w:hAnsi="Calibri"/>
              </w:rPr>
            </w:pPr>
            <w:r w:rsidRPr="00A37E87">
              <w:rPr>
                <w:rFonts w:ascii="Calibri" w:hAnsi="Calibri"/>
                <w:sz w:val="22"/>
                <w:szCs w:val="22"/>
              </w:rPr>
              <w:t>kom</w:t>
            </w:r>
          </w:p>
        </w:tc>
        <w:tc>
          <w:tcPr>
            <w:tcW w:w="1116" w:type="dxa"/>
            <w:vAlign w:val="center"/>
          </w:tcPr>
          <w:p w:rsidR="002B1897" w:rsidRPr="00A37E87" w:rsidRDefault="002B1897" w:rsidP="00A37E87">
            <w:pPr>
              <w:jc w:val="center"/>
              <w:rPr>
                <w:rFonts w:ascii="Calibri" w:hAnsi="Calibri"/>
              </w:rPr>
            </w:pPr>
            <w:r w:rsidRPr="00A37E87">
              <w:rPr>
                <w:rFonts w:ascii="Calibri" w:hAnsi="Calibri"/>
                <w:sz w:val="22"/>
                <w:szCs w:val="22"/>
              </w:rPr>
              <w:t>25</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5</w:t>
            </w:r>
          </w:p>
        </w:tc>
        <w:tc>
          <w:tcPr>
            <w:tcW w:w="2082" w:type="dxa"/>
          </w:tcPr>
          <w:p w:rsidR="002B1897" w:rsidRPr="00A37E87" w:rsidRDefault="002B1897" w:rsidP="002522B3">
            <w:pPr>
              <w:rPr>
                <w:rFonts w:ascii="Calibri" w:hAnsi="Calibri"/>
              </w:rPr>
            </w:pPr>
            <w:r w:rsidRPr="00A37E87">
              <w:rPr>
                <w:rFonts w:ascii="Calibri" w:hAnsi="Calibri"/>
                <w:sz w:val="22"/>
                <w:szCs w:val="22"/>
              </w:rPr>
              <w:t>Konferencijski sto izrađen od egger univera debljine 36mm u boji H3704. Sto je  u obliku latiničnog slova L sa zaobljenim ktajevima.  Sto kantovati kant ABS trakom 42/2. Sto je oslonjen na čelične stope stola, plastificirane u sivoj boji. Sto se sastoji iz tri dela: dva dela su dimenzija 90x270x76cm sa zaobljenim jednim krajem. Treći deo se nalazi na spoju druga dva i dimenzija je 90x90x76cm. Jedna ivica trećeg dela je zaobljena sa polukrugom 45°. Sva tri dela su spojena. Ukupna dužina stola je 360x360x76cm.</w:t>
            </w:r>
          </w:p>
        </w:tc>
        <w:tc>
          <w:tcPr>
            <w:tcW w:w="1250" w:type="dxa"/>
            <w:vAlign w:val="center"/>
          </w:tcPr>
          <w:p w:rsidR="002B1897" w:rsidRPr="00A37E87" w:rsidRDefault="002B1897" w:rsidP="00A37E87">
            <w:pPr>
              <w:jc w:val="center"/>
              <w:rPr>
                <w:rFonts w:ascii="Calibri" w:hAnsi="Calibri"/>
              </w:rPr>
            </w:pPr>
            <w:r w:rsidRPr="00A37E87">
              <w:rPr>
                <w:rFonts w:ascii="Calibri" w:hAnsi="Calibri"/>
                <w:sz w:val="22"/>
                <w:szCs w:val="22"/>
              </w:rPr>
              <w:t>kom</w:t>
            </w:r>
          </w:p>
        </w:tc>
        <w:tc>
          <w:tcPr>
            <w:tcW w:w="1116" w:type="dxa"/>
            <w:vAlign w:val="center"/>
          </w:tcPr>
          <w:p w:rsidR="002B1897" w:rsidRPr="00A37E87" w:rsidRDefault="002B1897" w:rsidP="00A37E87">
            <w:pPr>
              <w:jc w:val="center"/>
              <w:rPr>
                <w:rFonts w:ascii="Calibri" w:hAnsi="Calibri"/>
              </w:rPr>
            </w:pPr>
            <w:r w:rsidRPr="00A37E87">
              <w:rPr>
                <w:rFonts w:ascii="Calibri" w:hAnsi="Calibri"/>
                <w:sz w:val="22"/>
                <w:szCs w:val="22"/>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3332" w:type="dxa"/>
            <w:gridSpan w:val="2"/>
          </w:tcPr>
          <w:p w:rsidR="002B1897" w:rsidRPr="00A37E87" w:rsidRDefault="002B1897" w:rsidP="002522B3">
            <w:pPr>
              <w:rPr>
                <w:rFonts w:ascii="Calibri" w:hAnsi="Calibri"/>
                <w:highlight w:val="cyan"/>
                <w:lang w:val="en-US" w:eastAsia="en-US"/>
              </w:rPr>
            </w:pPr>
            <w:r w:rsidRPr="00A37E87">
              <w:rPr>
                <w:rFonts w:ascii="Calibri" w:hAnsi="Calibri"/>
              </w:rPr>
              <w:t>Donji kuhinjski elementi se sastoje od ugradnog podpultnog frižidera širine 60cm, sudoperom dimenzija, 86/50cm, ispod koje se nalazi dvokrilni element širine 93cm, fiokar sa 4 fioke na teleskopskim klizačima sa usporivačima (FGV ili slično) i jednokrilni element širine 60cm. Dubina donjih elemenata je 60cm. Gornje elemente uraditi tako da 2 elementa sa jednom policom budu iza dvokrilnih vrata u ukupnoj širini jednog elementa 107cm. Treći viseći element treba da sakrije ugrađeni aspirator širine 60cm. Dubina gornjih elemenata je 30cm, visine 70cm. Sve šarke raditi tipa FGV ili slično. Sve elemente raditi od egger univera (ili slično) u dekoru prema izboru naručioca, debljine 18mm, kantovano kant trakom ABS 42/2 u istom dekoru prema izboru naručioca. Radnu ploču raditi od univera debljine 38mm u dekoru prema izboru naručioca. Na spoju radne ploče i zida postaviti aluminijumsku dist lajsnu. Ukupna dužina kuhinje je 2731mm. Ručke po izboru naručioca.</w:t>
            </w:r>
          </w:p>
          <w:p w:rsidR="002B1897" w:rsidRPr="00A37E87" w:rsidRDefault="002B1897" w:rsidP="00A37E87">
            <w:pPr>
              <w:jc w:val="center"/>
              <w:rPr>
                <w:rFonts w:ascii="Calibri" w:hAnsi="Calibri"/>
                <w:lang w:val="en-US" w:eastAsia="en-US"/>
              </w:rPr>
            </w:pPr>
            <w:r w:rsidRPr="00A37E87">
              <w:rPr>
                <w:rFonts w:ascii="Calibri" w:hAnsi="Calibri"/>
              </w:rPr>
              <w:t>kom</w:t>
            </w:r>
          </w:p>
        </w:tc>
        <w:tc>
          <w:tcPr>
            <w:tcW w:w="1116" w:type="dxa"/>
            <w:vAlign w:val="center"/>
          </w:tcPr>
          <w:p w:rsidR="002B1897" w:rsidRPr="00A37E87" w:rsidRDefault="002B1897" w:rsidP="00A37E87">
            <w:pPr>
              <w:jc w:val="center"/>
              <w:rPr>
                <w:rFonts w:ascii="Calibri" w:hAnsi="Calibri"/>
                <w:lang w:eastAsia="en-US"/>
              </w:rPr>
            </w:pPr>
            <w:r w:rsidRPr="00A37E87">
              <w:rPr>
                <w:rFonts w:ascii="Calibri" w:hAnsi="Calibri"/>
              </w:rPr>
              <w:t>1</w:t>
            </w:r>
          </w:p>
        </w:tc>
        <w:tc>
          <w:tcPr>
            <w:tcW w:w="1222"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7782" w:type="dxa"/>
            <w:gridSpan w:val="6"/>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УКУПНО</w:t>
            </w:r>
          </w:p>
        </w:tc>
        <w:tc>
          <w:tcPr>
            <w:tcW w:w="1204" w:type="dxa"/>
          </w:tcPr>
          <w:p w:rsidR="002B1897" w:rsidRPr="00A37E87" w:rsidRDefault="002B1897" w:rsidP="00A37E87">
            <w:pPr>
              <w:autoSpaceDE w:val="0"/>
              <w:autoSpaceDN w:val="0"/>
              <w:adjustRightInd w:val="0"/>
              <w:jc w:val="both"/>
              <w:rPr>
                <w:rFonts w:ascii="Calibri" w:hAnsi="Calibri"/>
                <w:b/>
                <w:lang w:val="sr-Cyrl-CS"/>
              </w:rPr>
            </w:pPr>
          </w:p>
        </w:tc>
        <w:tc>
          <w:tcPr>
            <w:tcW w:w="1182" w:type="dxa"/>
          </w:tcPr>
          <w:p w:rsidR="002B1897" w:rsidRPr="00A37E87" w:rsidRDefault="002B1897" w:rsidP="00A37E87">
            <w:pPr>
              <w:autoSpaceDE w:val="0"/>
              <w:autoSpaceDN w:val="0"/>
              <w:adjustRightInd w:val="0"/>
              <w:jc w:val="both"/>
              <w:rPr>
                <w:rFonts w:ascii="Calibri" w:hAnsi="Calibri"/>
                <w:b/>
                <w:lang w:val="sr-Cyrl-CS"/>
              </w:rPr>
            </w:pPr>
          </w:p>
        </w:tc>
        <w:tc>
          <w:tcPr>
            <w:tcW w:w="1208" w:type="dxa"/>
          </w:tcPr>
          <w:p w:rsidR="002B1897" w:rsidRPr="00A37E87" w:rsidRDefault="002B1897" w:rsidP="00A37E87">
            <w:pPr>
              <w:autoSpaceDE w:val="0"/>
              <w:autoSpaceDN w:val="0"/>
              <w:adjustRightInd w:val="0"/>
              <w:jc w:val="both"/>
              <w:rPr>
                <w:rFonts w:ascii="Calibri" w:hAnsi="Calibri"/>
                <w:b/>
                <w:lang w:val="sr-Cyrl-CS"/>
              </w:rPr>
            </w:pPr>
          </w:p>
        </w:tc>
      </w:tr>
    </w:tbl>
    <w:p w:rsidR="002B1897" w:rsidRDefault="002B1897" w:rsidP="00621BCE">
      <w:pPr>
        <w:autoSpaceDE w:val="0"/>
        <w:autoSpaceDN w:val="0"/>
        <w:adjustRightInd w:val="0"/>
        <w:jc w:val="both"/>
        <w:rPr>
          <w:b/>
          <w:lang w:val="sr-Cyrl-CS"/>
        </w:rPr>
      </w:pP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Упутство за попуњавање обрасца структуре цене:</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Понуђачи треба да попуне образац структуре цене на следећи начин:</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5. уписати колико износи јединична цена без ПДВ-а дата као у понуди</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 колони 6. уписати колико износи јединична цена са ПДВ-ом;</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7. уписати колико износи укупна цена без ПДВ-а за сваки тражени предмет јавне</w:t>
      </w:r>
      <w:r>
        <w:rPr>
          <w:rFonts w:eastAsia="TimesNewRomanPSMT"/>
          <w:color w:val="auto"/>
          <w:lang w:val="sr-Cyrl-CS"/>
        </w:rPr>
        <w:t xml:space="preserve"> </w:t>
      </w:r>
      <w:r w:rsidRPr="002522B3">
        <w:rPr>
          <w:rFonts w:eastAsia="TimesNewRomanPSMT"/>
          <w:color w:val="auto"/>
        </w:rPr>
        <w:t>набавке и то тако што ће се помножити јединична цена без ПДВ-а (наведено у колони 5.) са</w:t>
      </w:r>
      <w:r>
        <w:rPr>
          <w:rFonts w:eastAsia="TimesNewRomanPSMT"/>
          <w:color w:val="auto"/>
          <w:lang w:val="sr-Cyrl-CS"/>
        </w:rPr>
        <w:t xml:space="preserve"> </w:t>
      </w:r>
      <w:r w:rsidRPr="002522B3">
        <w:rPr>
          <w:rFonts w:eastAsia="TimesNewRomanPSMT"/>
          <w:color w:val="auto"/>
        </w:rPr>
        <w:t>оквирним количинама (наведено у колони 3.);</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 колони 8. уписати укупан износ пореза који се обрачунава;</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9. уписати колико износи укупна цена са ПДВ-ом и то тако што ће помножити</w:t>
      </w:r>
      <w:r>
        <w:rPr>
          <w:rFonts w:eastAsia="TimesNewRomanPSMT"/>
          <w:color w:val="auto"/>
          <w:lang w:val="sr-Cyrl-CS"/>
        </w:rPr>
        <w:t xml:space="preserve"> </w:t>
      </w:r>
      <w:r w:rsidRPr="002522B3">
        <w:rPr>
          <w:rFonts w:eastAsia="TimesNewRomanPSMT"/>
          <w:color w:val="auto"/>
        </w:rPr>
        <w:t>јединичну цену са ПДВ-ом (наведену у колони 6.) са траженим количинама (које су наведене у</w:t>
      </w:r>
      <w:r>
        <w:rPr>
          <w:rFonts w:eastAsia="TimesNewRomanPSMT"/>
          <w:color w:val="auto"/>
          <w:lang w:val="sr-Cyrl-CS"/>
        </w:rPr>
        <w:t xml:space="preserve"> </w:t>
      </w:r>
      <w:r w:rsidRPr="002522B3">
        <w:rPr>
          <w:rFonts w:eastAsia="TimesNewRomanPSMT"/>
          <w:color w:val="auto"/>
        </w:rPr>
        <w:t>колони 3.);</w:t>
      </w:r>
    </w:p>
    <w:p w:rsidR="002B1897" w:rsidRDefault="002B1897" w:rsidP="002522B3">
      <w:pPr>
        <w:autoSpaceDE w:val="0"/>
        <w:autoSpaceDN w:val="0"/>
        <w:adjustRightInd w:val="0"/>
        <w:jc w:val="both"/>
        <w:rPr>
          <w:rFonts w:eastAsia="TimesNewRomanPSMT"/>
          <w:color w:val="auto"/>
          <w:lang w:val="sr-Cyrl-CS"/>
        </w:rPr>
      </w:pPr>
      <w:r w:rsidRPr="002522B3">
        <w:rPr>
          <w:rFonts w:eastAsia="TimesNewRomanPSMT"/>
          <w:color w:val="auto"/>
        </w:rPr>
        <w:t>Укупна цена мора да садржи све основне елементе структуре цене, тако да понуђена цена</w:t>
      </w:r>
      <w:r>
        <w:rPr>
          <w:rFonts w:eastAsia="TimesNewRomanPSMT"/>
          <w:color w:val="auto"/>
          <w:lang w:val="sr-Cyrl-CS"/>
        </w:rPr>
        <w:t xml:space="preserve"> </w:t>
      </w:r>
      <w:r w:rsidRPr="002522B3">
        <w:rPr>
          <w:rFonts w:eastAsia="TimesNewRomanPSMT"/>
          <w:color w:val="auto"/>
        </w:rPr>
        <w:t>покрива трошкове које понуђач има у реализацији испоручених добара.</w:t>
      </w: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r>
        <w:rPr>
          <w:rFonts w:eastAsia="TimesNewRomanPSMT"/>
          <w:color w:val="auto"/>
          <w:lang w:val="sr-Cyrl-CS"/>
        </w:rPr>
        <w:t>Датум: ________________                          м.п.                              __________________________</w:t>
      </w:r>
    </w:p>
    <w:p w:rsidR="002B1897" w:rsidRDefault="002B1897" w:rsidP="002522B3">
      <w:pPr>
        <w:autoSpaceDE w:val="0"/>
        <w:autoSpaceDN w:val="0"/>
        <w:adjustRightInd w:val="0"/>
        <w:jc w:val="both"/>
        <w:rPr>
          <w:rFonts w:eastAsia="TimesNewRomanPSMT"/>
          <w:color w:val="auto"/>
          <w:lang w:val="sr-Cyrl-CS"/>
        </w:rPr>
      </w:pPr>
      <w:r>
        <w:rPr>
          <w:rFonts w:eastAsia="TimesNewRomanPSMT"/>
          <w:color w:val="auto"/>
          <w:lang w:val="sr-Cyrl-CS"/>
        </w:rPr>
        <w:t xml:space="preserve">                                                                                                             (потпис овлашћеног лица)</w:t>
      </w: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r>
        <w:rPr>
          <w:rFonts w:eastAsia="TimesNewRomanPSMT"/>
          <w:color w:val="auto"/>
          <w:lang w:val="sr-Cyrl-CS"/>
        </w:rPr>
        <w:t>ПАРТИЈА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848"/>
        <w:gridCol w:w="1239"/>
        <w:gridCol w:w="813"/>
        <w:gridCol w:w="1148"/>
        <w:gridCol w:w="1257"/>
        <w:gridCol w:w="1090"/>
        <w:gridCol w:w="1022"/>
        <w:gridCol w:w="1104"/>
      </w:tblGrid>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Р.број</w:t>
            </w:r>
          </w:p>
        </w:tc>
        <w:tc>
          <w:tcPr>
            <w:tcW w:w="28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Опис добара</w:t>
            </w:r>
          </w:p>
        </w:tc>
        <w:tc>
          <w:tcPr>
            <w:tcW w:w="1239"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количине</w:t>
            </w:r>
          </w:p>
        </w:tc>
        <w:tc>
          <w:tcPr>
            <w:tcW w:w="813"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јм</w:t>
            </w:r>
          </w:p>
        </w:tc>
        <w:tc>
          <w:tcPr>
            <w:tcW w:w="11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Једцена без пдв-а</w:t>
            </w:r>
          </w:p>
        </w:tc>
        <w:tc>
          <w:tcPr>
            <w:tcW w:w="1257"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Једн.цена са пдв-ом</w:t>
            </w:r>
          </w:p>
        </w:tc>
        <w:tc>
          <w:tcPr>
            <w:tcW w:w="1090"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Укупна цена без пдв-а</w:t>
            </w:r>
          </w:p>
        </w:tc>
        <w:tc>
          <w:tcPr>
            <w:tcW w:w="102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Износ пдв-а</w:t>
            </w:r>
          </w:p>
        </w:tc>
        <w:tc>
          <w:tcPr>
            <w:tcW w:w="1104"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Икупна цена са пдв-ом</w:t>
            </w: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8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1239"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3</w:t>
            </w:r>
          </w:p>
        </w:tc>
        <w:tc>
          <w:tcPr>
            <w:tcW w:w="813"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4</w:t>
            </w:r>
          </w:p>
        </w:tc>
        <w:tc>
          <w:tcPr>
            <w:tcW w:w="11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5</w:t>
            </w:r>
          </w:p>
        </w:tc>
        <w:tc>
          <w:tcPr>
            <w:tcW w:w="1257"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6</w:t>
            </w:r>
          </w:p>
        </w:tc>
        <w:tc>
          <w:tcPr>
            <w:tcW w:w="1090"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7(5х3)</w:t>
            </w:r>
          </w:p>
        </w:tc>
        <w:tc>
          <w:tcPr>
            <w:tcW w:w="102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8</w:t>
            </w:r>
          </w:p>
        </w:tc>
        <w:tc>
          <w:tcPr>
            <w:tcW w:w="1104"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9(6х3)</w:t>
            </w: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848" w:type="dxa"/>
          </w:tcPr>
          <w:p w:rsidR="002B1897" w:rsidRPr="00A37E87" w:rsidRDefault="002B1897" w:rsidP="002522B3">
            <w:pPr>
              <w:rPr>
                <w:rFonts w:ascii="Calibri" w:hAnsi="Calibri"/>
              </w:rPr>
            </w:pPr>
            <w:r w:rsidRPr="00A37E87">
              <w:rPr>
                <w:rFonts w:ascii="Calibri" w:hAnsi="Calibri"/>
              </w:rPr>
              <w:t>Dečija posteljina (navlaka +čaršav)</w:t>
            </w:r>
          </w:p>
          <w:p w:rsidR="002B1897" w:rsidRPr="00A37E87" w:rsidRDefault="002B1897" w:rsidP="002522B3">
            <w:pPr>
              <w:rPr>
                <w:rFonts w:ascii="Calibri" w:hAnsi="Calibri"/>
              </w:rPr>
            </w:pPr>
            <w:r w:rsidRPr="00A37E87">
              <w:rPr>
                <w:rFonts w:ascii="Calibri" w:hAnsi="Calibri"/>
              </w:rPr>
              <w:t xml:space="preserve">1.1. Navlaka za pokrivač – štampano platno sa dečijim motivima različitih dezena. </w:t>
            </w:r>
          </w:p>
          <w:p w:rsidR="002B1897" w:rsidRPr="00A37E87" w:rsidRDefault="002B1897" w:rsidP="002522B3">
            <w:pPr>
              <w:rPr>
                <w:rFonts w:ascii="Calibri" w:hAnsi="Calibri"/>
              </w:rPr>
            </w:pPr>
            <w:r w:rsidRPr="00A37E87">
              <w:rPr>
                <w:rFonts w:ascii="Calibri" w:hAnsi="Calibri"/>
              </w:rPr>
              <w:t>Dimenzija navlake: 135x95cm.</w:t>
            </w:r>
          </w:p>
          <w:p w:rsidR="002B1897" w:rsidRPr="00A37E87" w:rsidRDefault="002B1897" w:rsidP="002522B3">
            <w:pPr>
              <w:rPr>
                <w:rFonts w:ascii="Calibri" w:hAnsi="Calibri"/>
              </w:rPr>
            </w:pPr>
            <w:r w:rsidRPr="00A37E87">
              <w:rPr>
                <w:rFonts w:ascii="Calibri" w:hAnsi="Calibri"/>
              </w:rPr>
              <w:t>Sirivinski sastav: pamuk 100% .</w:t>
            </w:r>
          </w:p>
          <w:p w:rsidR="002B1897" w:rsidRPr="00A37E87" w:rsidRDefault="002B1897" w:rsidP="002522B3">
            <w:pPr>
              <w:rPr>
                <w:rFonts w:ascii="Calibri" w:hAnsi="Calibri"/>
              </w:rPr>
            </w:pPr>
            <w:r w:rsidRPr="00A37E87">
              <w:rPr>
                <w:rFonts w:ascii="Calibri" w:hAnsi="Calibri"/>
              </w:rPr>
              <w:t>Težina platna (masa): 140-160 g/m</w:t>
            </w:r>
            <w:r w:rsidRPr="00A37E87">
              <w:rPr>
                <w:rFonts w:ascii="Calibri" w:hAnsi="Calibri"/>
                <w:vertAlign w:val="superscript"/>
              </w:rPr>
              <w:t>2</w:t>
            </w:r>
          </w:p>
          <w:p w:rsidR="002B1897" w:rsidRPr="00A37E87" w:rsidRDefault="002B1897" w:rsidP="002522B3">
            <w:pPr>
              <w:rPr>
                <w:rFonts w:ascii="Calibri" w:hAnsi="Calibri"/>
              </w:rPr>
            </w:pPr>
            <w:r w:rsidRPr="00A37E87">
              <w:rPr>
                <w:rFonts w:ascii="Calibri" w:hAnsi="Calibri"/>
              </w:rPr>
              <w:t>Postojanost boja: pri pranju na 90°C- ocena min. 4/4, pri peglanju na 200° C – ocena min.4/4, na otiranje mokro/suvo– ocena min. 4/4</w:t>
            </w:r>
          </w:p>
          <w:p w:rsidR="002B1897" w:rsidRPr="00A37E87" w:rsidRDefault="002B1897" w:rsidP="002522B3">
            <w:pPr>
              <w:rPr>
                <w:rFonts w:ascii="Calibri" w:hAnsi="Calibri"/>
              </w:rPr>
            </w:pPr>
            <w:r w:rsidRPr="00A37E87">
              <w:rPr>
                <w:rFonts w:ascii="Calibri" w:hAnsi="Calibri"/>
              </w:rPr>
              <w:t>1.2. Čaršav – jednobojno platno pratećih dezena štampe.</w:t>
            </w:r>
          </w:p>
          <w:p w:rsidR="002B1897" w:rsidRPr="00A37E87" w:rsidRDefault="002B1897" w:rsidP="002522B3">
            <w:pPr>
              <w:rPr>
                <w:rFonts w:ascii="Calibri" w:hAnsi="Calibri"/>
              </w:rPr>
            </w:pPr>
            <w:r w:rsidRPr="00A37E87">
              <w:rPr>
                <w:rFonts w:ascii="Calibri" w:hAnsi="Calibri"/>
              </w:rPr>
              <w:t>Dimenzija čaršava: 150x100 cm. Sirovinski sastav: pamuk 100%</w:t>
            </w:r>
          </w:p>
        </w:tc>
        <w:tc>
          <w:tcPr>
            <w:tcW w:w="1239" w:type="dxa"/>
            <w:vAlign w:val="center"/>
          </w:tcPr>
          <w:p w:rsidR="002B1897" w:rsidRPr="00A37E87" w:rsidRDefault="002B1897" w:rsidP="00A37E87">
            <w:pPr>
              <w:jc w:val="center"/>
              <w:rPr>
                <w:rFonts w:ascii="Calibri" w:hAnsi="Calibri"/>
              </w:rPr>
            </w:pPr>
            <w:r w:rsidRPr="00A37E87">
              <w:rPr>
                <w:rFonts w:ascii="Calibri" w:hAnsi="Calibri"/>
              </w:rPr>
              <w:t>kom</w:t>
            </w:r>
          </w:p>
        </w:tc>
        <w:tc>
          <w:tcPr>
            <w:tcW w:w="813" w:type="dxa"/>
            <w:vAlign w:val="center"/>
          </w:tcPr>
          <w:p w:rsidR="002B1897" w:rsidRPr="00A37E87" w:rsidRDefault="002B1897" w:rsidP="00A37E87">
            <w:pPr>
              <w:jc w:val="center"/>
              <w:rPr>
                <w:rFonts w:ascii="Calibri" w:hAnsi="Calibri"/>
              </w:rPr>
            </w:pPr>
            <w:r w:rsidRPr="00A37E87">
              <w:rPr>
                <w:rFonts w:ascii="Calibri" w:hAnsi="Calibri"/>
              </w:rPr>
              <w:t>96</w:t>
            </w:r>
          </w:p>
        </w:tc>
        <w:tc>
          <w:tcPr>
            <w:tcW w:w="1148"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2848" w:type="dxa"/>
          </w:tcPr>
          <w:p w:rsidR="002B1897" w:rsidRPr="00A37E87" w:rsidRDefault="002B1897" w:rsidP="002522B3">
            <w:pPr>
              <w:rPr>
                <w:rFonts w:ascii="Calibri" w:hAnsi="Calibri"/>
                <w:color w:val="222222"/>
              </w:rPr>
            </w:pPr>
            <w:r w:rsidRPr="00A37E87">
              <w:rPr>
                <w:rFonts w:ascii="Calibri" w:hAnsi="Calibri"/>
              </w:rPr>
              <w:t>Dečije ćebe sledećih karaterstika:</w:t>
            </w:r>
          </w:p>
          <w:p w:rsidR="002B1897" w:rsidRPr="00A37E87" w:rsidRDefault="002B1897" w:rsidP="002522B3">
            <w:pPr>
              <w:rPr>
                <w:rFonts w:ascii="Calibri" w:hAnsi="Calibri"/>
              </w:rPr>
            </w:pPr>
            <w:r w:rsidRPr="00A37E87">
              <w:rPr>
                <w:rFonts w:ascii="Calibri" w:hAnsi="Calibri"/>
              </w:rPr>
              <w:t>Sastav: poliakrilonnitril96%,pamuk 2%, poliester2%, površinska masa 450gr/m</w:t>
            </w:r>
            <w:r w:rsidRPr="00A37E87">
              <w:rPr>
                <w:rFonts w:ascii="Calibri" w:hAnsi="Calibri"/>
                <w:vertAlign w:val="superscript"/>
              </w:rPr>
              <w:t>2</w:t>
            </w:r>
            <w:r w:rsidRPr="00A37E87">
              <w:rPr>
                <w:rFonts w:ascii="Calibri" w:hAnsi="Calibri"/>
              </w:rPr>
              <w:t>.</w:t>
            </w:r>
          </w:p>
          <w:p w:rsidR="002B1897" w:rsidRPr="00A37E87" w:rsidRDefault="002B1897" w:rsidP="002522B3">
            <w:pPr>
              <w:rPr>
                <w:rFonts w:ascii="Calibri" w:hAnsi="Calibri"/>
              </w:rPr>
            </w:pPr>
            <w:r w:rsidRPr="00A37E87">
              <w:rPr>
                <w:rFonts w:ascii="Calibri" w:hAnsi="Calibri"/>
              </w:rPr>
              <w:t>Dimenzij: 100x150cm</w:t>
            </w:r>
          </w:p>
        </w:tc>
        <w:tc>
          <w:tcPr>
            <w:tcW w:w="1239" w:type="dxa"/>
            <w:vAlign w:val="center"/>
          </w:tcPr>
          <w:p w:rsidR="002B1897" w:rsidRPr="00A37E87" w:rsidRDefault="002B1897" w:rsidP="00A37E87">
            <w:pPr>
              <w:jc w:val="center"/>
              <w:rPr>
                <w:rFonts w:ascii="Calibri" w:hAnsi="Calibri"/>
              </w:rPr>
            </w:pPr>
            <w:r w:rsidRPr="00A37E87">
              <w:rPr>
                <w:rFonts w:ascii="Calibri" w:hAnsi="Calibri"/>
              </w:rPr>
              <w:t>kom</w:t>
            </w:r>
          </w:p>
        </w:tc>
        <w:tc>
          <w:tcPr>
            <w:tcW w:w="813" w:type="dxa"/>
            <w:vAlign w:val="center"/>
          </w:tcPr>
          <w:p w:rsidR="002B1897" w:rsidRPr="00A37E87" w:rsidRDefault="002B1897" w:rsidP="00A37E87">
            <w:pPr>
              <w:jc w:val="center"/>
              <w:rPr>
                <w:rFonts w:ascii="Calibri" w:hAnsi="Calibri"/>
              </w:rPr>
            </w:pPr>
            <w:r w:rsidRPr="00A37E87">
              <w:rPr>
                <w:rFonts w:ascii="Calibri" w:hAnsi="Calibri"/>
              </w:rPr>
              <w:t>96</w:t>
            </w:r>
          </w:p>
        </w:tc>
        <w:tc>
          <w:tcPr>
            <w:tcW w:w="2405" w:type="dxa"/>
            <w:gridSpan w:val="2"/>
          </w:tcPr>
          <w:p w:rsidR="002B1897" w:rsidRPr="00A37E87" w:rsidRDefault="002B1897" w:rsidP="00A37E87">
            <w:pPr>
              <w:autoSpaceDE w:val="0"/>
              <w:autoSpaceDN w:val="0"/>
              <w:adjustRightInd w:val="0"/>
              <w:jc w:val="both"/>
              <w:rPr>
                <w:rFonts w:ascii="Calibri" w:hAnsi="Calibri"/>
                <w:b/>
                <w:lang w:val="sr-Cyrl-CS"/>
              </w:rPr>
            </w:pP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160" w:type="dxa"/>
            <w:gridSpan w:val="6"/>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УКУПНО:</w:t>
            </w: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bl>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Упутство за попуњавање обрасца структуре цене:</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Понуђачи треба да попуне образац структуре цене на следећи начин:</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5. уписати колико износи јединична цена без ПДВ-а дата као у понуди</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 колони 6. уписати колико износи јединична цена са ПДВ-ом;</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7. уписати колико износи укупна цена без ПДВ-а за сваки тражени предмет јавне</w:t>
      </w:r>
      <w:r>
        <w:rPr>
          <w:rFonts w:eastAsia="TimesNewRomanPSMT"/>
          <w:color w:val="auto"/>
          <w:lang w:val="sr-Cyrl-CS"/>
        </w:rPr>
        <w:t xml:space="preserve"> </w:t>
      </w:r>
      <w:r w:rsidRPr="002522B3">
        <w:rPr>
          <w:rFonts w:eastAsia="TimesNewRomanPSMT"/>
          <w:color w:val="auto"/>
        </w:rPr>
        <w:t>набавке и то тако што ће се помножити јединична цена без ПДВ-а (наведено у колони 5.) са</w:t>
      </w:r>
      <w:r>
        <w:rPr>
          <w:rFonts w:eastAsia="TimesNewRomanPSMT"/>
          <w:color w:val="auto"/>
          <w:lang w:val="sr-Cyrl-CS"/>
        </w:rPr>
        <w:t xml:space="preserve"> </w:t>
      </w:r>
      <w:r w:rsidRPr="002522B3">
        <w:rPr>
          <w:rFonts w:eastAsia="TimesNewRomanPSMT"/>
          <w:color w:val="auto"/>
        </w:rPr>
        <w:t>оквирним количинама (наведено у колони 3.);</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 колони 8. уписати укупан износ пореза који се обрачунава;</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9. уписати колико износи укупна цена са ПДВ-ом и то тако што ће помножити</w:t>
      </w:r>
      <w:r>
        <w:rPr>
          <w:rFonts w:eastAsia="TimesNewRomanPSMT"/>
          <w:color w:val="auto"/>
          <w:lang w:val="sr-Cyrl-CS"/>
        </w:rPr>
        <w:t xml:space="preserve"> </w:t>
      </w:r>
      <w:r w:rsidRPr="002522B3">
        <w:rPr>
          <w:rFonts w:eastAsia="TimesNewRomanPSMT"/>
          <w:color w:val="auto"/>
        </w:rPr>
        <w:t>јединичну цену са ПДВ-ом (наведену у колони 6.) са траженим количинама (које су наведене у</w:t>
      </w:r>
      <w:r>
        <w:rPr>
          <w:rFonts w:eastAsia="TimesNewRomanPSMT"/>
          <w:color w:val="auto"/>
          <w:lang w:val="sr-Cyrl-CS"/>
        </w:rPr>
        <w:t xml:space="preserve"> </w:t>
      </w:r>
      <w:r w:rsidRPr="002522B3">
        <w:rPr>
          <w:rFonts w:eastAsia="TimesNewRomanPSMT"/>
          <w:color w:val="auto"/>
        </w:rPr>
        <w:t>колони 3.);</w:t>
      </w:r>
    </w:p>
    <w:p w:rsidR="002B1897" w:rsidRDefault="002B1897" w:rsidP="002522B3">
      <w:pPr>
        <w:autoSpaceDE w:val="0"/>
        <w:autoSpaceDN w:val="0"/>
        <w:adjustRightInd w:val="0"/>
        <w:jc w:val="both"/>
        <w:rPr>
          <w:rFonts w:eastAsia="TimesNewRomanPSMT"/>
          <w:color w:val="auto"/>
          <w:lang w:val="sr-Cyrl-CS"/>
        </w:rPr>
      </w:pPr>
      <w:r w:rsidRPr="002522B3">
        <w:rPr>
          <w:rFonts w:eastAsia="TimesNewRomanPSMT"/>
          <w:color w:val="auto"/>
        </w:rPr>
        <w:t>Укупна цена мора да садржи све основне елементе структуре цене, тако да понуђена цена</w:t>
      </w:r>
      <w:r>
        <w:rPr>
          <w:rFonts w:eastAsia="TimesNewRomanPSMT"/>
          <w:color w:val="auto"/>
          <w:lang w:val="sr-Cyrl-CS"/>
        </w:rPr>
        <w:t xml:space="preserve"> </w:t>
      </w:r>
      <w:r w:rsidRPr="002522B3">
        <w:rPr>
          <w:rFonts w:eastAsia="TimesNewRomanPSMT"/>
          <w:color w:val="auto"/>
        </w:rPr>
        <w:t>покрива трошкове које понуђач има у реализацији испоручених добара.</w:t>
      </w: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r>
        <w:rPr>
          <w:b/>
          <w:lang w:val="sr-Cyrl-CS"/>
        </w:rPr>
        <w:t>Датум: ____________                           м.п.                                        _______________________</w:t>
      </w:r>
    </w:p>
    <w:p w:rsidR="002B1897" w:rsidRDefault="002B1897" w:rsidP="002522B3">
      <w:pPr>
        <w:autoSpaceDE w:val="0"/>
        <w:autoSpaceDN w:val="0"/>
        <w:adjustRightInd w:val="0"/>
        <w:jc w:val="both"/>
        <w:rPr>
          <w:b/>
          <w:lang w:val="sr-Cyrl-CS"/>
        </w:rPr>
      </w:pPr>
      <w:r>
        <w:rPr>
          <w:b/>
          <w:lang w:val="sr-Cyrl-CS"/>
        </w:rPr>
        <w:t xml:space="preserve">                                                                                                                 (потпис овлашћеног лица)</w:t>
      </w: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r>
        <w:rPr>
          <w:b/>
          <w:lang w:val="sr-Cyrl-CS"/>
        </w:rPr>
        <w:t>Партија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848"/>
        <w:gridCol w:w="1239"/>
        <w:gridCol w:w="813"/>
        <w:gridCol w:w="1148"/>
        <w:gridCol w:w="1257"/>
        <w:gridCol w:w="1090"/>
        <w:gridCol w:w="1022"/>
        <w:gridCol w:w="1104"/>
      </w:tblGrid>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Р.број</w:t>
            </w:r>
          </w:p>
        </w:tc>
        <w:tc>
          <w:tcPr>
            <w:tcW w:w="28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Опис добара</w:t>
            </w:r>
          </w:p>
        </w:tc>
        <w:tc>
          <w:tcPr>
            <w:tcW w:w="1239"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количине</w:t>
            </w:r>
          </w:p>
        </w:tc>
        <w:tc>
          <w:tcPr>
            <w:tcW w:w="813"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јм</w:t>
            </w:r>
          </w:p>
        </w:tc>
        <w:tc>
          <w:tcPr>
            <w:tcW w:w="11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Једцена без пдв-а</w:t>
            </w:r>
          </w:p>
        </w:tc>
        <w:tc>
          <w:tcPr>
            <w:tcW w:w="1257"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Једн.цена са пдв-ом</w:t>
            </w:r>
          </w:p>
        </w:tc>
        <w:tc>
          <w:tcPr>
            <w:tcW w:w="1090"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Укупна цена без пдв-а</w:t>
            </w:r>
          </w:p>
        </w:tc>
        <w:tc>
          <w:tcPr>
            <w:tcW w:w="102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Износ пдв-а</w:t>
            </w:r>
          </w:p>
        </w:tc>
        <w:tc>
          <w:tcPr>
            <w:tcW w:w="1104"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Икупна цена са пдв-ом</w:t>
            </w: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8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1239"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3</w:t>
            </w:r>
          </w:p>
        </w:tc>
        <w:tc>
          <w:tcPr>
            <w:tcW w:w="813"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4</w:t>
            </w:r>
          </w:p>
        </w:tc>
        <w:tc>
          <w:tcPr>
            <w:tcW w:w="11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5</w:t>
            </w:r>
          </w:p>
        </w:tc>
        <w:tc>
          <w:tcPr>
            <w:tcW w:w="1257"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6</w:t>
            </w:r>
          </w:p>
        </w:tc>
        <w:tc>
          <w:tcPr>
            <w:tcW w:w="1090"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7(5х3)</w:t>
            </w:r>
          </w:p>
        </w:tc>
        <w:tc>
          <w:tcPr>
            <w:tcW w:w="102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8</w:t>
            </w:r>
          </w:p>
        </w:tc>
        <w:tc>
          <w:tcPr>
            <w:tcW w:w="1104"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9(6х3)</w:t>
            </w: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848" w:type="dxa"/>
          </w:tcPr>
          <w:p w:rsidR="002B1897" w:rsidRPr="00A37E87" w:rsidRDefault="002B1897" w:rsidP="002522B3">
            <w:pPr>
              <w:rPr>
                <w:rFonts w:ascii="Calibri" w:hAnsi="Calibri"/>
              </w:rPr>
            </w:pPr>
            <w:r w:rsidRPr="00A37E87">
              <w:rPr>
                <w:rFonts w:ascii="Calibri" w:hAnsi="Calibri"/>
              </w:rPr>
              <w:t>Dvodelna sudopera sa dva velika bazena i punom donjom policom.</w:t>
            </w:r>
          </w:p>
          <w:p w:rsidR="002B1897" w:rsidRPr="00A37E87" w:rsidRDefault="002B1897" w:rsidP="002522B3">
            <w:pPr>
              <w:rPr>
                <w:rFonts w:ascii="Calibri" w:hAnsi="Calibri"/>
              </w:rPr>
            </w:pPr>
            <w:r w:rsidRPr="00A37E87">
              <w:rPr>
                <w:rFonts w:ascii="Calibri" w:hAnsi="Calibri"/>
              </w:rPr>
              <w:t>Dimenzije:  160x70x85 cm (šdv)</w:t>
            </w:r>
          </w:p>
          <w:p w:rsidR="002B1897" w:rsidRPr="00A37E87" w:rsidRDefault="002B1897" w:rsidP="002522B3">
            <w:pPr>
              <w:rPr>
                <w:rFonts w:ascii="Calibri" w:hAnsi="Calibri"/>
              </w:rPr>
            </w:pPr>
            <w:r w:rsidRPr="00A37E87">
              <w:rPr>
                <w:rFonts w:ascii="Calibri" w:hAnsi="Calibri"/>
              </w:rPr>
              <w:t xml:space="preserve">Izrađen od nerđajućeg čelika (inox), vodootpornog i kiselootpornog. </w:t>
            </w:r>
          </w:p>
        </w:tc>
        <w:tc>
          <w:tcPr>
            <w:tcW w:w="1239" w:type="dxa"/>
            <w:vAlign w:val="center"/>
          </w:tcPr>
          <w:p w:rsidR="002B1897" w:rsidRPr="00A37E87" w:rsidRDefault="002B1897" w:rsidP="00A37E87">
            <w:pPr>
              <w:jc w:val="center"/>
              <w:rPr>
                <w:rFonts w:ascii="Calibri" w:hAnsi="Calibri"/>
              </w:rPr>
            </w:pPr>
            <w:r w:rsidRPr="00A37E87">
              <w:rPr>
                <w:rFonts w:ascii="Calibri" w:hAnsi="Calibri"/>
              </w:rPr>
              <w:t>kom</w:t>
            </w:r>
          </w:p>
        </w:tc>
        <w:tc>
          <w:tcPr>
            <w:tcW w:w="813" w:type="dxa"/>
            <w:vAlign w:val="center"/>
          </w:tcPr>
          <w:p w:rsidR="002B1897" w:rsidRPr="00A37E87" w:rsidRDefault="002B1897" w:rsidP="00A37E87">
            <w:pPr>
              <w:jc w:val="center"/>
              <w:rPr>
                <w:rFonts w:ascii="Calibri" w:hAnsi="Calibri"/>
              </w:rPr>
            </w:pPr>
            <w:r w:rsidRPr="00A37E87">
              <w:rPr>
                <w:rFonts w:ascii="Calibri" w:hAnsi="Calibri"/>
              </w:rPr>
              <w:t>1</w:t>
            </w:r>
          </w:p>
        </w:tc>
        <w:tc>
          <w:tcPr>
            <w:tcW w:w="1148"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2848" w:type="dxa"/>
          </w:tcPr>
          <w:p w:rsidR="002B1897" w:rsidRPr="00A37E87" w:rsidRDefault="002B1897" w:rsidP="002522B3">
            <w:pPr>
              <w:rPr>
                <w:rFonts w:ascii="Calibri" w:hAnsi="Calibri"/>
              </w:rPr>
            </w:pPr>
            <w:r w:rsidRPr="00A37E87">
              <w:rPr>
                <w:rFonts w:ascii="Calibri" w:hAnsi="Calibri"/>
              </w:rPr>
              <w:t>Radni sto od inoxa sa dvostranim kliznim vratima i punom donjom policom.</w:t>
            </w:r>
          </w:p>
          <w:p w:rsidR="002B1897" w:rsidRPr="00A37E87" w:rsidRDefault="002B1897" w:rsidP="002522B3">
            <w:pPr>
              <w:rPr>
                <w:rFonts w:ascii="Calibri" w:hAnsi="Calibri"/>
              </w:rPr>
            </w:pPr>
            <w:r w:rsidRPr="00A37E87">
              <w:rPr>
                <w:rFonts w:ascii="Calibri" w:hAnsi="Calibri"/>
              </w:rPr>
              <w:t>Dimenzije:  140x70x85 cm (šdv)</w:t>
            </w:r>
          </w:p>
        </w:tc>
        <w:tc>
          <w:tcPr>
            <w:tcW w:w="1239" w:type="dxa"/>
            <w:vAlign w:val="center"/>
          </w:tcPr>
          <w:p w:rsidR="002B1897" w:rsidRPr="00A37E87" w:rsidRDefault="002B1897" w:rsidP="00A37E87">
            <w:pPr>
              <w:jc w:val="center"/>
              <w:rPr>
                <w:rFonts w:ascii="Calibri" w:hAnsi="Calibri"/>
              </w:rPr>
            </w:pPr>
            <w:r w:rsidRPr="00A37E87">
              <w:rPr>
                <w:rFonts w:ascii="Calibri" w:hAnsi="Calibri"/>
              </w:rPr>
              <w:t>kom</w:t>
            </w:r>
          </w:p>
        </w:tc>
        <w:tc>
          <w:tcPr>
            <w:tcW w:w="813" w:type="dxa"/>
            <w:vAlign w:val="center"/>
          </w:tcPr>
          <w:p w:rsidR="002B1897" w:rsidRPr="00A37E87" w:rsidRDefault="002B1897" w:rsidP="00A37E87">
            <w:pPr>
              <w:jc w:val="center"/>
              <w:rPr>
                <w:rFonts w:ascii="Calibri" w:hAnsi="Calibri"/>
              </w:rPr>
            </w:pPr>
            <w:r w:rsidRPr="00A37E87">
              <w:rPr>
                <w:rFonts w:ascii="Calibri" w:hAnsi="Calibri"/>
              </w:rPr>
              <w:t>1</w:t>
            </w:r>
          </w:p>
        </w:tc>
        <w:tc>
          <w:tcPr>
            <w:tcW w:w="2405" w:type="dxa"/>
            <w:gridSpan w:val="2"/>
          </w:tcPr>
          <w:p w:rsidR="002B1897" w:rsidRPr="00A37E87" w:rsidRDefault="002B1897" w:rsidP="00A37E87">
            <w:pPr>
              <w:autoSpaceDE w:val="0"/>
              <w:autoSpaceDN w:val="0"/>
              <w:adjustRightInd w:val="0"/>
              <w:jc w:val="both"/>
              <w:rPr>
                <w:rFonts w:ascii="Calibri" w:hAnsi="Calibri"/>
                <w:b/>
                <w:lang w:val="sr-Cyrl-CS"/>
              </w:rPr>
            </w:pP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160" w:type="dxa"/>
            <w:gridSpan w:val="6"/>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УКУПНО:</w:t>
            </w: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bl>
    <w:p w:rsidR="002B1897" w:rsidRDefault="002B1897" w:rsidP="002522B3">
      <w:pPr>
        <w:autoSpaceDE w:val="0"/>
        <w:autoSpaceDN w:val="0"/>
        <w:adjustRightInd w:val="0"/>
        <w:jc w:val="both"/>
        <w:rPr>
          <w:b/>
          <w:lang w:val="sr-Cyrl-CS"/>
        </w:rPr>
      </w:pP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Упутство за попуњавање обрасца структуре цене:</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Понуђачи треба да попуне образац структуре цене на следећи начин:</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5. уписати колико износи јединична цена без ПДВ-а дата као у понуди</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 колони 6. уписати колико износи јединична цена са ПДВ-ом;</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7. уписати колико износи укупна цена без ПДВ-а за сваки тражени предмет јавне</w:t>
      </w:r>
      <w:r>
        <w:rPr>
          <w:rFonts w:eastAsia="TimesNewRomanPSMT"/>
          <w:color w:val="auto"/>
          <w:lang w:val="sr-Cyrl-CS"/>
        </w:rPr>
        <w:t xml:space="preserve"> </w:t>
      </w:r>
      <w:r w:rsidRPr="002522B3">
        <w:rPr>
          <w:rFonts w:eastAsia="TimesNewRomanPSMT"/>
          <w:color w:val="auto"/>
        </w:rPr>
        <w:t>набавке и то тако што ће се помножити јединична цена без ПДВ-а (наведено у колони 5.) са</w:t>
      </w:r>
      <w:r>
        <w:rPr>
          <w:rFonts w:eastAsia="TimesNewRomanPSMT"/>
          <w:color w:val="auto"/>
          <w:lang w:val="sr-Cyrl-CS"/>
        </w:rPr>
        <w:t xml:space="preserve"> </w:t>
      </w:r>
      <w:r w:rsidRPr="002522B3">
        <w:rPr>
          <w:rFonts w:eastAsia="TimesNewRomanPSMT"/>
          <w:color w:val="auto"/>
        </w:rPr>
        <w:t>оквирним количинама (наведено у колони 3.);</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 колони 8. уписати укупан износ пореза који се обрачунава;</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9. уписати колико износи укупна цена са ПДВ-ом и то тако што ће помножити</w:t>
      </w:r>
      <w:r>
        <w:rPr>
          <w:rFonts w:eastAsia="TimesNewRomanPSMT"/>
          <w:color w:val="auto"/>
          <w:lang w:val="sr-Cyrl-CS"/>
        </w:rPr>
        <w:t xml:space="preserve"> </w:t>
      </w:r>
      <w:r w:rsidRPr="002522B3">
        <w:rPr>
          <w:rFonts w:eastAsia="TimesNewRomanPSMT"/>
          <w:color w:val="auto"/>
        </w:rPr>
        <w:t>јединичну цену са ПДВ-ом (наведену у колони 6.) са траженим количинама (које су наведене у</w:t>
      </w:r>
      <w:r>
        <w:rPr>
          <w:rFonts w:eastAsia="TimesNewRomanPSMT"/>
          <w:color w:val="auto"/>
          <w:lang w:val="sr-Cyrl-CS"/>
        </w:rPr>
        <w:t xml:space="preserve"> </w:t>
      </w:r>
      <w:r w:rsidRPr="002522B3">
        <w:rPr>
          <w:rFonts w:eastAsia="TimesNewRomanPSMT"/>
          <w:color w:val="auto"/>
        </w:rPr>
        <w:t>колони 3.);</w:t>
      </w:r>
    </w:p>
    <w:p w:rsidR="002B1897" w:rsidRDefault="002B1897" w:rsidP="002522B3">
      <w:pPr>
        <w:autoSpaceDE w:val="0"/>
        <w:autoSpaceDN w:val="0"/>
        <w:adjustRightInd w:val="0"/>
        <w:jc w:val="both"/>
        <w:rPr>
          <w:rFonts w:eastAsia="TimesNewRomanPSMT"/>
          <w:color w:val="auto"/>
          <w:lang w:val="sr-Cyrl-CS"/>
        </w:rPr>
      </w:pPr>
      <w:r w:rsidRPr="002522B3">
        <w:rPr>
          <w:rFonts w:eastAsia="TimesNewRomanPSMT"/>
          <w:color w:val="auto"/>
        </w:rPr>
        <w:t>Укупна цена мора да садржи све основне елементе структуре цене, тако да понуђена цена</w:t>
      </w:r>
      <w:r>
        <w:rPr>
          <w:rFonts w:eastAsia="TimesNewRomanPSMT"/>
          <w:color w:val="auto"/>
          <w:lang w:val="sr-Cyrl-CS"/>
        </w:rPr>
        <w:t xml:space="preserve"> </w:t>
      </w:r>
      <w:r w:rsidRPr="002522B3">
        <w:rPr>
          <w:rFonts w:eastAsia="TimesNewRomanPSMT"/>
          <w:color w:val="auto"/>
        </w:rPr>
        <w:t>покрива трошкове које понуђач има у реализацији испоручених добара.</w:t>
      </w: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r>
        <w:rPr>
          <w:b/>
          <w:lang w:val="sr-Cyrl-CS"/>
        </w:rPr>
        <w:t>Датум:_________________                         м.п.                                                _______________________</w:t>
      </w:r>
    </w:p>
    <w:p w:rsidR="002B1897" w:rsidRDefault="002B1897" w:rsidP="002522B3">
      <w:pPr>
        <w:autoSpaceDE w:val="0"/>
        <w:autoSpaceDN w:val="0"/>
        <w:adjustRightInd w:val="0"/>
        <w:jc w:val="both"/>
        <w:rPr>
          <w:b/>
          <w:lang w:val="sr-Cyrl-CS"/>
        </w:rPr>
      </w:pPr>
      <w:r>
        <w:rPr>
          <w:b/>
          <w:lang w:val="sr-Cyrl-CS"/>
        </w:rPr>
        <w:t xml:space="preserve">                                                                                                                                    (потпис овлашћеног лица)</w:t>
      </w: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r>
        <w:rPr>
          <w:b/>
          <w:lang w:val="sr-Cyrl-CS"/>
        </w:rPr>
        <w:t>Партија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848"/>
        <w:gridCol w:w="1239"/>
        <w:gridCol w:w="813"/>
        <w:gridCol w:w="1148"/>
        <w:gridCol w:w="1257"/>
        <w:gridCol w:w="1090"/>
        <w:gridCol w:w="1022"/>
        <w:gridCol w:w="1104"/>
      </w:tblGrid>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Р.број</w:t>
            </w:r>
          </w:p>
        </w:tc>
        <w:tc>
          <w:tcPr>
            <w:tcW w:w="28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Опис добара</w:t>
            </w:r>
          </w:p>
        </w:tc>
        <w:tc>
          <w:tcPr>
            <w:tcW w:w="1239"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количине</w:t>
            </w:r>
          </w:p>
        </w:tc>
        <w:tc>
          <w:tcPr>
            <w:tcW w:w="813"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јм</w:t>
            </w:r>
          </w:p>
        </w:tc>
        <w:tc>
          <w:tcPr>
            <w:tcW w:w="11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Једцена без пдв-а</w:t>
            </w:r>
          </w:p>
        </w:tc>
        <w:tc>
          <w:tcPr>
            <w:tcW w:w="1257"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Једн.цена са пдв-ом</w:t>
            </w:r>
          </w:p>
        </w:tc>
        <w:tc>
          <w:tcPr>
            <w:tcW w:w="1090"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Укупна цена без пдв-а</w:t>
            </w:r>
          </w:p>
        </w:tc>
        <w:tc>
          <w:tcPr>
            <w:tcW w:w="102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Износ пдв-а</w:t>
            </w:r>
          </w:p>
        </w:tc>
        <w:tc>
          <w:tcPr>
            <w:tcW w:w="1104"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Икупна цена са пдв-ом</w:t>
            </w: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8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1239"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3</w:t>
            </w:r>
          </w:p>
        </w:tc>
        <w:tc>
          <w:tcPr>
            <w:tcW w:w="813"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4</w:t>
            </w:r>
          </w:p>
        </w:tc>
        <w:tc>
          <w:tcPr>
            <w:tcW w:w="11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5</w:t>
            </w:r>
          </w:p>
        </w:tc>
        <w:tc>
          <w:tcPr>
            <w:tcW w:w="1257"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6</w:t>
            </w:r>
          </w:p>
        </w:tc>
        <w:tc>
          <w:tcPr>
            <w:tcW w:w="1090"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7(5х3)</w:t>
            </w:r>
          </w:p>
        </w:tc>
        <w:tc>
          <w:tcPr>
            <w:tcW w:w="102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8</w:t>
            </w:r>
          </w:p>
        </w:tc>
        <w:tc>
          <w:tcPr>
            <w:tcW w:w="1104"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9(6х3)</w:t>
            </w: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848" w:type="dxa"/>
          </w:tcPr>
          <w:p w:rsidR="002B1897" w:rsidRPr="00A37E87" w:rsidRDefault="002B1897" w:rsidP="002522B3">
            <w:pPr>
              <w:rPr>
                <w:rFonts w:ascii="Calibri" w:hAnsi="Calibri"/>
              </w:rPr>
            </w:pPr>
            <w:r w:rsidRPr="00A37E87">
              <w:rPr>
                <w:rFonts w:ascii="Calibri" w:hAnsi="Calibri"/>
              </w:rPr>
              <w:t>kašika od nerđajućeg čelika</w:t>
            </w:r>
          </w:p>
        </w:tc>
        <w:tc>
          <w:tcPr>
            <w:tcW w:w="1239" w:type="dxa"/>
            <w:vAlign w:val="center"/>
          </w:tcPr>
          <w:p w:rsidR="002B1897" w:rsidRPr="00A37E87" w:rsidRDefault="002B1897" w:rsidP="00A37E87">
            <w:pPr>
              <w:jc w:val="center"/>
              <w:rPr>
                <w:rFonts w:ascii="Calibri" w:hAnsi="Calibri"/>
              </w:rPr>
            </w:pPr>
            <w:r w:rsidRPr="00A37E87">
              <w:rPr>
                <w:rFonts w:ascii="Calibri" w:hAnsi="Calibri"/>
              </w:rPr>
              <w:t>kom</w:t>
            </w:r>
          </w:p>
        </w:tc>
        <w:tc>
          <w:tcPr>
            <w:tcW w:w="813" w:type="dxa"/>
            <w:vAlign w:val="center"/>
          </w:tcPr>
          <w:p w:rsidR="002B1897" w:rsidRPr="00A37E87" w:rsidRDefault="002B1897" w:rsidP="00A37E87">
            <w:pPr>
              <w:jc w:val="center"/>
              <w:rPr>
                <w:rFonts w:ascii="Calibri" w:hAnsi="Calibri"/>
              </w:rPr>
            </w:pPr>
            <w:r w:rsidRPr="00A37E87">
              <w:rPr>
                <w:rFonts w:ascii="Calibri" w:hAnsi="Calibri"/>
              </w:rPr>
              <w:t>100</w:t>
            </w:r>
          </w:p>
        </w:tc>
        <w:tc>
          <w:tcPr>
            <w:tcW w:w="1148"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2848" w:type="dxa"/>
          </w:tcPr>
          <w:p w:rsidR="002B1897" w:rsidRPr="00A37E87" w:rsidRDefault="002B1897" w:rsidP="002522B3">
            <w:pPr>
              <w:rPr>
                <w:rFonts w:ascii="Calibri" w:hAnsi="Calibri"/>
              </w:rPr>
            </w:pPr>
            <w:r w:rsidRPr="00A37E87">
              <w:rPr>
                <w:rFonts w:ascii="Calibri" w:hAnsi="Calibri"/>
              </w:rPr>
              <w:t xml:space="preserve">kutlača 2l od nerđajućeg čelika </w:t>
            </w:r>
          </w:p>
        </w:tc>
        <w:tc>
          <w:tcPr>
            <w:tcW w:w="1239" w:type="dxa"/>
            <w:vAlign w:val="center"/>
          </w:tcPr>
          <w:p w:rsidR="002B1897" w:rsidRPr="00A37E87" w:rsidRDefault="002B1897" w:rsidP="00A37E87">
            <w:pPr>
              <w:jc w:val="center"/>
              <w:rPr>
                <w:rFonts w:ascii="Calibri" w:hAnsi="Calibri"/>
              </w:rPr>
            </w:pPr>
            <w:r w:rsidRPr="00A37E87">
              <w:rPr>
                <w:rFonts w:ascii="Calibri" w:hAnsi="Calibri"/>
              </w:rPr>
              <w:t>kom</w:t>
            </w:r>
          </w:p>
        </w:tc>
        <w:tc>
          <w:tcPr>
            <w:tcW w:w="813" w:type="dxa"/>
            <w:vAlign w:val="center"/>
          </w:tcPr>
          <w:p w:rsidR="002B1897" w:rsidRPr="00A37E87" w:rsidRDefault="002B1897" w:rsidP="00A37E87">
            <w:pPr>
              <w:jc w:val="center"/>
              <w:rPr>
                <w:rFonts w:ascii="Calibri" w:hAnsi="Calibri"/>
              </w:rPr>
            </w:pPr>
            <w:r w:rsidRPr="00A37E87">
              <w:rPr>
                <w:rFonts w:ascii="Calibri" w:hAnsi="Calibri"/>
              </w:rPr>
              <w:t>1</w:t>
            </w:r>
          </w:p>
        </w:tc>
        <w:tc>
          <w:tcPr>
            <w:tcW w:w="2405" w:type="dxa"/>
            <w:gridSpan w:val="2"/>
          </w:tcPr>
          <w:p w:rsidR="002B1897" w:rsidRPr="00A37E87" w:rsidRDefault="002B1897" w:rsidP="00A37E87">
            <w:pPr>
              <w:autoSpaceDE w:val="0"/>
              <w:autoSpaceDN w:val="0"/>
              <w:adjustRightInd w:val="0"/>
              <w:jc w:val="both"/>
              <w:rPr>
                <w:rFonts w:ascii="Calibri" w:hAnsi="Calibri"/>
                <w:b/>
                <w:lang w:val="sr-Cyrl-CS"/>
              </w:rPr>
            </w:pP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3</w:t>
            </w:r>
          </w:p>
        </w:tc>
        <w:tc>
          <w:tcPr>
            <w:tcW w:w="2848" w:type="dxa"/>
          </w:tcPr>
          <w:p w:rsidR="002B1897" w:rsidRPr="00A37E87" w:rsidRDefault="002B1897" w:rsidP="002522B3">
            <w:pPr>
              <w:rPr>
                <w:rFonts w:ascii="Calibri" w:hAnsi="Calibri"/>
              </w:rPr>
            </w:pPr>
            <w:r w:rsidRPr="00A37E87">
              <w:rPr>
                <w:rFonts w:ascii="Calibri" w:hAnsi="Calibri"/>
              </w:rPr>
              <w:t>kutlača 200gr. od nerđajućeg čelika</w:t>
            </w:r>
          </w:p>
        </w:tc>
        <w:tc>
          <w:tcPr>
            <w:tcW w:w="1239" w:type="dxa"/>
            <w:vAlign w:val="center"/>
          </w:tcPr>
          <w:p w:rsidR="002B1897" w:rsidRPr="00A37E87" w:rsidRDefault="002B1897" w:rsidP="00A37E87">
            <w:pPr>
              <w:jc w:val="center"/>
              <w:rPr>
                <w:rFonts w:ascii="Calibri" w:hAnsi="Calibri"/>
              </w:rPr>
            </w:pPr>
            <w:r w:rsidRPr="00A37E87">
              <w:rPr>
                <w:rFonts w:ascii="Calibri" w:hAnsi="Calibri"/>
              </w:rPr>
              <w:t>kom</w:t>
            </w:r>
          </w:p>
        </w:tc>
        <w:tc>
          <w:tcPr>
            <w:tcW w:w="813" w:type="dxa"/>
            <w:vAlign w:val="center"/>
          </w:tcPr>
          <w:p w:rsidR="002B1897" w:rsidRPr="00A37E87" w:rsidRDefault="002B1897" w:rsidP="00A37E87">
            <w:pPr>
              <w:jc w:val="center"/>
              <w:rPr>
                <w:rFonts w:ascii="Calibri" w:hAnsi="Calibri"/>
              </w:rPr>
            </w:pPr>
            <w:r w:rsidRPr="00A37E87">
              <w:rPr>
                <w:rFonts w:ascii="Calibri" w:hAnsi="Calibri"/>
              </w:rPr>
              <w:t>6</w:t>
            </w:r>
          </w:p>
        </w:tc>
        <w:tc>
          <w:tcPr>
            <w:tcW w:w="2405" w:type="dxa"/>
            <w:gridSpan w:val="2"/>
          </w:tcPr>
          <w:p w:rsidR="002B1897" w:rsidRPr="00A37E87" w:rsidRDefault="002B1897" w:rsidP="00A37E87">
            <w:pPr>
              <w:autoSpaceDE w:val="0"/>
              <w:autoSpaceDN w:val="0"/>
              <w:adjustRightInd w:val="0"/>
              <w:jc w:val="both"/>
              <w:rPr>
                <w:rFonts w:ascii="Calibri" w:hAnsi="Calibri"/>
                <w:b/>
                <w:lang w:val="sr-Cyrl-CS"/>
              </w:rPr>
            </w:pP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4</w:t>
            </w:r>
          </w:p>
        </w:tc>
        <w:tc>
          <w:tcPr>
            <w:tcW w:w="2848" w:type="dxa"/>
          </w:tcPr>
          <w:p w:rsidR="002B1897" w:rsidRPr="00A37E87" w:rsidRDefault="002B1897" w:rsidP="002522B3">
            <w:pPr>
              <w:rPr>
                <w:rFonts w:ascii="Calibri" w:hAnsi="Calibri"/>
              </w:rPr>
            </w:pPr>
            <w:r w:rsidRPr="00A37E87">
              <w:rPr>
                <w:rFonts w:ascii="Calibri" w:hAnsi="Calibri"/>
              </w:rPr>
              <w:t>tembalo duboko Ø17cm od nerđajućeg čelika</w:t>
            </w:r>
          </w:p>
        </w:tc>
        <w:tc>
          <w:tcPr>
            <w:tcW w:w="1239" w:type="dxa"/>
            <w:vAlign w:val="center"/>
          </w:tcPr>
          <w:p w:rsidR="002B1897" w:rsidRPr="00A37E87" w:rsidRDefault="002B1897" w:rsidP="00A37E87">
            <w:pPr>
              <w:jc w:val="center"/>
              <w:rPr>
                <w:rFonts w:ascii="Calibri" w:hAnsi="Calibri"/>
              </w:rPr>
            </w:pPr>
            <w:r w:rsidRPr="00A37E87">
              <w:rPr>
                <w:rFonts w:ascii="Calibri" w:hAnsi="Calibri"/>
              </w:rPr>
              <w:t>kom</w:t>
            </w:r>
          </w:p>
        </w:tc>
        <w:tc>
          <w:tcPr>
            <w:tcW w:w="813" w:type="dxa"/>
            <w:vAlign w:val="center"/>
          </w:tcPr>
          <w:p w:rsidR="002B1897" w:rsidRPr="00A37E87" w:rsidRDefault="002B1897" w:rsidP="00A37E87">
            <w:pPr>
              <w:jc w:val="center"/>
              <w:rPr>
                <w:rFonts w:ascii="Calibri" w:hAnsi="Calibri"/>
              </w:rPr>
            </w:pPr>
            <w:r w:rsidRPr="00A37E87">
              <w:rPr>
                <w:rFonts w:ascii="Calibri" w:hAnsi="Calibri"/>
              </w:rPr>
              <w:t>100</w:t>
            </w:r>
          </w:p>
        </w:tc>
        <w:tc>
          <w:tcPr>
            <w:tcW w:w="2405" w:type="dxa"/>
            <w:gridSpan w:val="2"/>
          </w:tcPr>
          <w:p w:rsidR="002B1897" w:rsidRPr="00A37E87" w:rsidRDefault="002B1897" w:rsidP="00A37E87">
            <w:pPr>
              <w:autoSpaceDE w:val="0"/>
              <w:autoSpaceDN w:val="0"/>
              <w:adjustRightInd w:val="0"/>
              <w:jc w:val="both"/>
              <w:rPr>
                <w:rFonts w:ascii="Calibri" w:hAnsi="Calibri"/>
                <w:b/>
                <w:lang w:val="sr-Cyrl-CS"/>
              </w:rPr>
            </w:pP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5</w:t>
            </w:r>
          </w:p>
        </w:tc>
        <w:tc>
          <w:tcPr>
            <w:tcW w:w="2848" w:type="dxa"/>
          </w:tcPr>
          <w:p w:rsidR="002B1897" w:rsidRPr="00A37E87" w:rsidRDefault="002B1897" w:rsidP="002522B3">
            <w:pPr>
              <w:rPr>
                <w:rFonts w:ascii="Calibri" w:hAnsi="Calibri"/>
              </w:rPr>
            </w:pPr>
            <w:r w:rsidRPr="00A37E87">
              <w:rPr>
                <w:rFonts w:ascii="Calibri" w:hAnsi="Calibri"/>
              </w:rPr>
              <w:t>tembalo duboko Ø17cm od nerđajućeg čelika</w:t>
            </w:r>
          </w:p>
        </w:tc>
        <w:tc>
          <w:tcPr>
            <w:tcW w:w="1239" w:type="dxa"/>
            <w:vAlign w:val="center"/>
          </w:tcPr>
          <w:p w:rsidR="002B1897" w:rsidRPr="00A37E87" w:rsidRDefault="002B1897" w:rsidP="00A37E87">
            <w:pPr>
              <w:jc w:val="center"/>
              <w:rPr>
                <w:rFonts w:ascii="Calibri" w:hAnsi="Calibri"/>
              </w:rPr>
            </w:pPr>
            <w:r w:rsidRPr="00A37E87">
              <w:rPr>
                <w:rFonts w:ascii="Calibri" w:hAnsi="Calibri"/>
              </w:rPr>
              <w:t>kom</w:t>
            </w:r>
          </w:p>
        </w:tc>
        <w:tc>
          <w:tcPr>
            <w:tcW w:w="813" w:type="dxa"/>
            <w:vAlign w:val="center"/>
          </w:tcPr>
          <w:p w:rsidR="002B1897" w:rsidRPr="00A37E87" w:rsidRDefault="002B1897" w:rsidP="00A37E87">
            <w:pPr>
              <w:jc w:val="center"/>
              <w:rPr>
                <w:rFonts w:ascii="Calibri" w:hAnsi="Calibri"/>
              </w:rPr>
            </w:pPr>
            <w:r w:rsidRPr="00A37E87">
              <w:rPr>
                <w:rFonts w:ascii="Calibri" w:hAnsi="Calibri"/>
              </w:rPr>
              <w:t>100</w:t>
            </w:r>
          </w:p>
        </w:tc>
        <w:tc>
          <w:tcPr>
            <w:tcW w:w="2405" w:type="dxa"/>
            <w:gridSpan w:val="2"/>
          </w:tcPr>
          <w:p w:rsidR="002B1897" w:rsidRPr="00A37E87" w:rsidRDefault="002B1897" w:rsidP="00A37E87">
            <w:pPr>
              <w:autoSpaceDE w:val="0"/>
              <w:autoSpaceDN w:val="0"/>
              <w:adjustRightInd w:val="0"/>
              <w:jc w:val="both"/>
              <w:rPr>
                <w:rFonts w:ascii="Calibri" w:hAnsi="Calibri"/>
                <w:b/>
                <w:lang w:val="sr-Cyrl-CS"/>
              </w:rPr>
            </w:pP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6</w:t>
            </w:r>
          </w:p>
        </w:tc>
        <w:tc>
          <w:tcPr>
            <w:tcW w:w="2848" w:type="dxa"/>
          </w:tcPr>
          <w:p w:rsidR="002B1897" w:rsidRPr="00A37E87" w:rsidRDefault="002B1897" w:rsidP="002522B3">
            <w:pPr>
              <w:rPr>
                <w:rFonts w:ascii="Calibri" w:hAnsi="Calibri"/>
              </w:rPr>
            </w:pPr>
            <w:r w:rsidRPr="00A37E87">
              <w:rPr>
                <w:rFonts w:ascii="Calibri" w:hAnsi="Calibri"/>
              </w:rPr>
              <w:t>supijera 2.5l od nerđajućeg čelika</w:t>
            </w:r>
          </w:p>
        </w:tc>
        <w:tc>
          <w:tcPr>
            <w:tcW w:w="1239" w:type="dxa"/>
            <w:vAlign w:val="center"/>
          </w:tcPr>
          <w:p w:rsidR="002B1897" w:rsidRPr="00A37E87" w:rsidRDefault="002B1897" w:rsidP="00A37E87">
            <w:pPr>
              <w:jc w:val="center"/>
              <w:rPr>
                <w:rFonts w:ascii="Calibri" w:hAnsi="Calibri"/>
              </w:rPr>
            </w:pPr>
            <w:r w:rsidRPr="00A37E87">
              <w:rPr>
                <w:rFonts w:ascii="Calibri" w:hAnsi="Calibri"/>
              </w:rPr>
              <w:t>kom</w:t>
            </w:r>
          </w:p>
        </w:tc>
        <w:tc>
          <w:tcPr>
            <w:tcW w:w="813" w:type="dxa"/>
            <w:vAlign w:val="center"/>
          </w:tcPr>
          <w:p w:rsidR="002B1897" w:rsidRPr="00A37E87" w:rsidRDefault="002B1897" w:rsidP="00A37E87">
            <w:pPr>
              <w:jc w:val="center"/>
              <w:rPr>
                <w:rFonts w:ascii="Calibri" w:hAnsi="Calibri"/>
              </w:rPr>
            </w:pPr>
            <w:r w:rsidRPr="00A37E87">
              <w:rPr>
                <w:rFonts w:ascii="Calibri" w:hAnsi="Calibri"/>
              </w:rPr>
              <w:t>6</w:t>
            </w:r>
          </w:p>
        </w:tc>
        <w:tc>
          <w:tcPr>
            <w:tcW w:w="2405" w:type="dxa"/>
            <w:gridSpan w:val="2"/>
          </w:tcPr>
          <w:p w:rsidR="002B1897" w:rsidRPr="00A37E87" w:rsidRDefault="002B1897" w:rsidP="00A37E87">
            <w:pPr>
              <w:autoSpaceDE w:val="0"/>
              <w:autoSpaceDN w:val="0"/>
              <w:adjustRightInd w:val="0"/>
              <w:jc w:val="both"/>
              <w:rPr>
                <w:rFonts w:ascii="Calibri" w:hAnsi="Calibri"/>
                <w:b/>
                <w:lang w:val="sr-Cyrl-CS"/>
              </w:rPr>
            </w:pP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160" w:type="dxa"/>
            <w:gridSpan w:val="6"/>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УКУПНО:</w:t>
            </w: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bl>
    <w:p w:rsidR="002B1897" w:rsidRDefault="002B1897" w:rsidP="002522B3">
      <w:pPr>
        <w:autoSpaceDE w:val="0"/>
        <w:autoSpaceDN w:val="0"/>
        <w:adjustRightInd w:val="0"/>
        <w:jc w:val="both"/>
        <w:rPr>
          <w:b/>
          <w:lang w:val="sr-Cyrl-CS"/>
        </w:rPr>
      </w:pP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Упутство за попуњавање обрасца структуре цене:</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Понуђачи треба да попуне образац структуре цене на следећи начин:</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5. уписати колико износи јединична цена без ПДВ-а дата као у понуди</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 колони 6. уписати колико износи јединична цена са ПДВ-ом;</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7. уписати колико износи укупна цена без ПДВ-а за сваки тражени предмет јавне</w:t>
      </w:r>
      <w:r>
        <w:rPr>
          <w:rFonts w:eastAsia="TimesNewRomanPSMT"/>
          <w:color w:val="auto"/>
          <w:lang w:val="sr-Cyrl-CS"/>
        </w:rPr>
        <w:t xml:space="preserve"> </w:t>
      </w:r>
      <w:r w:rsidRPr="002522B3">
        <w:rPr>
          <w:rFonts w:eastAsia="TimesNewRomanPSMT"/>
          <w:color w:val="auto"/>
        </w:rPr>
        <w:t>набавке и то тако што ће се помножити јединична цена без ПДВ-а (наведено у колони 5.) са</w:t>
      </w:r>
      <w:r>
        <w:rPr>
          <w:rFonts w:eastAsia="TimesNewRomanPSMT"/>
          <w:color w:val="auto"/>
          <w:lang w:val="sr-Cyrl-CS"/>
        </w:rPr>
        <w:t xml:space="preserve"> </w:t>
      </w:r>
      <w:r w:rsidRPr="002522B3">
        <w:rPr>
          <w:rFonts w:eastAsia="TimesNewRomanPSMT"/>
          <w:color w:val="auto"/>
        </w:rPr>
        <w:t>оквирним количинама (наведено у колони 3.);</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 колони 8. уписати укупан износ пореза који се обрачунава;</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9. уписати колико износи укупна цена са ПДВ-ом и то тако што ће помножити</w:t>
      </w:r>
      <w:r>
        <w:rPr>
          <w:rFonts w:eastAsia="TimesNewRomanPSMT"/>
          <w:color w:val="auto"/>
          <w:lang w:val="sr-Cyrl-CS"/>
        </w:rPr>
        <w:t xml:space="preserve"> </w:t>
      </w:r>
      <w:r w:rsidRPr="002522B3">
        <w:rPr>
          <w:rFonts w:eastAsia="TimesNewRomanPSMT"/>
          <w:color w:val="auto"/>
        </w:rPr>
        <w:t>јединичну цену са ПДВ-ом (наведену у колони 6.) са траженим количинама (које су наведене у</w:t>
      </w:r>
      <w:r>
        <w:rPr>
          <w:rFonts w:eastAsia="TimesNewRomanPSMT"/>
          <w:color w:val="auto"/>
          <w:lang w:val="sr-Cyrl-CS"/>
        </w:rPr>
        <w:t xml:space="preserve"> </w:t>
      </w:r>
      <w:r w:rsidRPr="002522B3">
        <w:rPr>
          <w:rFonts w:eastAsia="TimesNewRomanPSMT"/>
          <w:color w:val="auto"/>
        </w:rPr>
        <w:t>колони 3.);</w:t>
      </w:r>
    </w:p>
    <w:p w:rsidR="002B1897" w:rsidRDefault="002B1897" w:rsidP="002522B3">
      <w:pPr>
        <w:autoSpaceDE w:val="0"/>
        <w:autoSpaceDN w:val="0"/>
        <w:adjustRightInd w:val="0"/>
        <w:jc w:val="both"/>
        <w:rPr>
          <w:rFonts w:eastAsia="TimesNewRomanPSMT"/>
          <w:color w:val="auto"/>
          <w:lang w:val="sr-Cyrl-CS"/>
        </w:rPr>
      </w:pPr>
      <w:r w:rsidRPr="002522B3">
        <w:rPr>
          <w:rFonts w:eastAsia="TimesNewRomanPSMT"/>
          <w:color w:val="auto"/>
        </w:rPr>
        <w:t>Укупна цена мора да садржи све основне елементе структуре цене, тако да понуђена цена</w:t>
      </w:r>
      <w:r>
        <w:rPr>
          <w:rFonts w:eastAsia="TimesNewRomanPSMT"/>
          <w:color w:val="auto"/>
          <w:lang w:val="sr-Cyrl-CS"/>
        </w:rPr>
        <w:t xml:space="preserve"> </w:t>
      </w:r>
      <w:r w:rsidRPr="002522B3">
        <w:rPr>
          <w:rFonts w:eastAsia="TimesNewRomanPSMT"/>
          <w:color w:val="auto"/>
        </w:rPr>
        <w:t>покрива трошкове које понуђач има у реализацији испоручених добара.</w:t>
      </w: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r>
        <w:rPr>
          <w:rFonts w:eastAsia="TimesNewRomanPSMT"/>
          <w:color w:val="auto"/>
          <w:lang w:val="sr-Cyrl-CS"/>
        </w:rPr>
        <w:t>Датум:________________                                       м.п.                           ______________________</w:t>
      </w:r>
    </w:p>
    <w:p w:rsidR="002B1897" w:rsidRDefault="002B1897" w:rsidP="002522B3">
      <w:pPr>
        <w:autoSpaceDE w:val="0"/>
        <w:autoSpaceDN w:val="0"/>
        <w:adjustRightInd w:val="0"/>
        <w:jc w:val="both"/>
        <w:rPr>
          <w:rFonts w:eastAsia="TimesNewRomanPSMT"/>
          <w:color w:val="auto"/>
          <w:lang w:val="sr-Cyrl-CS"/>
        </w:rPr>
      </w:pPr>
      <w:r>
        <w:rPr>
          <w:rFonts w:eastAsia="TimesNewRomanPSMT"/>
          <w:color w:val="auto"/>
          <w:lang w:val="sr-Cyrl-CS"/>
        </w:rPr>
        <w:t xml:space="preserve">                                                                                                                       (потпис овлашћеног лица)</w:t>
      </w: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Default="002B1897" w:rsidP="002522B3">
      <w:pPr>
        <w:autoSpaceDE w:val="0"/>
        <w:autoSpaceDN w:val="0"/>
        <w:adjustRightInd w:val="0"/>
        <w:jc w:val="both"/>
        <w:rPr>
          <w:rFonts w:eastAsia="TimesNewRomanPSMT"/>
          <w:color w:val="auto"/>
          <w:lang w:val="sr-Cyrl-CS"/>
        </w:rPr>
      </w:pPr>
    </w:p>
    <w:p w:rsidR="002B1897" w:rsidRPr="00F5763F" w:rsidRDefault="002B1897" w:rsidP="002522B3">
      <w:pPr>
        <w:autoSpaceDE w:val="0"/>
        <w:autoSpaceDN w:val="0"/>
        <w:adjustRightInd w:val="0"/>
        <w:jc w:val="both"/>
        <w:rPr>
          <w:rFonts w:eastAsia="TimesNewRomanPSMT"/>
          <w:color w:val="auto"/>
          <w:lang w:val="sr-Cyrl-CS"/>
        </w:rPr>
      </w:pPr>
    </w:p>
    <w:p w:rsidR="002B1897" w:rsidRPr="002522B3"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r>
        <w:rPr>
          <w:b/>
          <w:lang w:val="sr-Cyrl-CS"/>
        </w:rPr>
        <w:t>Партија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848"/>
        <w:gridCol w:w="1239"/>
        <w:gridCol w:w="813"/>
        <w:gridCol w:w="1148"/>
        <w:gridCol w:w="1257"/>
        <w:gridCol w:w="1090"/>
        <w:gridCol w:w="1022"/>
        <w:gridCol w:w="1104"/>
      </w:tblGrid>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Р.број</w:t>
            </w:r>
          </w:p>
        </w:tc>
        <w:tc>
          <w:tcPr>
            <w:tcW w:w="28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Опис добара</w:t>
            </w:r>
          </w:p>
        </w:tc>
        <w:tc>
          <w:tcPr>
            <w:tcW w:w="1239"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количине</w:t>
            </w:r>
          </w:p>
        </w:tc>
        <w:tc>
          <w:tcPr>
            <w:tcW w:w="813"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јм</w:t>
            </w:r>
          </w:p>
        </w:tc>
        <w:tc>
          <w:tcPr>
            <w:tcW w:w="11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Једцена без пдв-а</w:t>
            </w:r>
          </w:p>
        </w:tc>
        <w:tc>
          <w:tcPr>
            <w:tcW w:w="1257"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Једн.цена са пдв-ом</w:t>
            </w:r>
          </w:p>
        </w:tc>
        <w:tc>
          <w:tcPr>
            <w:tcW w:w="1090"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Укупна цена без пдв-а</w:t>
            </w:r>
          </w:p>
        </w:tc>
        <w:tc>
          <w:tcPr>
            <w:tcW w:w="102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Износ пдв-а</w:t>
            </w:r>
          </w:p>
        </w:tc>
        <w:tc>
          <w:tcPr>
            <w:tcW w:w="1104"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Икупна цена са пдв-ом</w:t>
            </w: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8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1239"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3</w:t>
            </w:r>
          </w:p>
        </w:tc>
        <w:tc>
          <w:tcPr>
            <w:tcW w:w="813"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4</w:t>
            </w:r>
          </w:p>
        </w:tc>
        <w:tc>
          <w:tcPr>
            <w:tcW w:w="1148"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5</w:t>
            </w:r>
          </w:p>
        </w:tc>
        <w:tc>
          <w:tcPr>
            <w:tcW w:w="1257"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6</w:t>
            </w:r>
          </w:p>
        </w:tc>
        <w:tc>
          <w:tcPr>
            <w:tcW w:w="1090"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7(5х3)</w:t>
            </w:r>
          </w:p>
        </w:tc>
        <w:tc>
          <w:tcPr>
            <w:tcW w:w="1022"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8</w:t>
            </w:r>
          </w:p>
        </w:tc>
        <w:tc>
          <w:tcPr>
            <w:tcW w:w="1104"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9(6х3)</w:t>
            </w: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1.</w:t>
            </w:r>
          </w:p>
        </w:tc>
        <w:tc>
          <w:tcPr>
            <w:tcW w:w="2848" w:type="dxa"/>
          </w:tcPr>
          <w:p w:rsidR="002B1897" w:rsidRPr="00A37E87" w:rsidRDefault="002B1897" w:rsidP="00A37E87">
            <w:pPr>
              <w:shd w:val="clear" w:color="auto" w:fill="F7F7F7"/>
              <w:rPr>
                <w:rFonts w:ascii="Calibri" w:hAnsi="Calibri"/>
              </w:rPr>
            </w:pPr>
            <w:r w:rsidRPr="00A37E87">
              <w:rPr>
                <w:rFonts w:ascii="Calibri" w:hAnsi="Calibri"/>
              </w:rPr>
              <w:t xml:space="preserve">Indukcijski rešo- </w:t>
            </w:r>
            <w:r w:rsidRPr="00A37E87">
              <w:rPr>
                <w:rFonts w:ascii="Arial" w:hAnsi="Arial" w:cs="Arial"/>
                <w:sz w:val="20"/>
                <w:szCs w:val="20"/>
                <w:shd w:val="clear" w:color="auto" w:fill="F7F7F7"/>
              </w:rPr>
              <w:t>2</w:t>
            </w:r>
            <w:r w:rsidRPr="00A37E87">
              <w:rPr>
                <w:rFonts w:ascii="Calibri" w:hAnsi="Calibri"/>
              </w:rPr>
              <w:t xml:space="preserve"> indukcijske grejne površine sa upravljanjem na dodir  i temperaturom koja se ručno podešava.</w:t>
            </w:r>
          </w:p>
        </w:tc>
        <w:tc>
          <w:tcPr>
            <w:tcW w:w="1239" w:type="dxa"/>
            <w:vAlign w:val="center"/>
          </w:tcPr>
          <w:p w:rsidR="002B1897" w:rsidRPr="00A37E87" w:rsidRDefault="002B1897" w:rsidP="00A37E87">
            <w:pPr>
              <w:jc w:val="center"/>
              <w:rPr>
                <w:rFonts w:ascii="Calibri" w:hAnsi="Calibri"/>
              </w:rPr>
            </w:pPr>
            <w:r w:rsidRPr="00A37E87">
              <w:rPr>
                <w:rFonts w:ascii="Calibri" w:hAnsi="Calibri"/>
              </w:rPr>
              <w:t>kom</w:t>
            </w:r>
          </w:p>
        </w:tc>
        <w:tc>
          <w:tcPr>
            <w:tcW w:w="813" w:type="dxa"/>
            <w:vAlign w:val="center"/>
          </w:tcPr>
          <w:p w:rsidR="002B1897" w:rsidRPr="00A37E87" w:rsidRDefault="002B1897" w:rsidP="00A37E87">
            <w:pPr>
              <w:jc w:val="center"/>
              <w:rPr>
                <w:rFonts w:ascii="Calibri" w:hAnsi="Calibri"/>
              </w:rPr>
            </w:pPr>
            <w:r w:rsidRPr="00A37E87">
              <w:rPr>
                <w:rFonts w:ascii="Calibri" w:hAnsi="Calibri"/>
              </w:rPr>
              <w:t>1</w:t>
            </w:r>
          </w:p>
        </w:tc>
        <w:tc>
          <w:tcPr>
            <w:tcW w:w="1148" w:type="dxa"/>
          </w:tcPr>
          <w:p w:rsidR="002B1897" w:rsidRPr="00A37E87" w:rsidRDefault="002B1897" w:rsidP="00A37E87">
            <w:pPr>
              <w:autoSpaceDE w:val="0"/>
              <w:autoSpaceDN w:val="0"/>
              <w:adjustRightInd w:val="0"/>
              <w:jc w:val="both"/>
              <w:rPr>
                <w:rFonts w:ascii="Calibri" w:hAnsi="Calibri"/>
                <w:b/>
                <w:lang w:val="sr-Cyrl-CS"/>
              </w:rPr>
            </w:pPr>
          </w:p>
        </w:tc>
        <w:tc>
          <w:tcPr>
            <w:tcW w:w="1257" w:type="dxa"/>
          </w:tcPr>
          <w:p w:rsidR="002B1897" w:rsidRPr="00A37E87" w:rsidRDefault="002B1897" w:rsidP="00A37E87">
            <w:pPr>
              <w:autoSpaceDE w:val="0"/>
              <w:autoSpaceDN w:val="0"/>
              <w:adjustRightInd w:val="0"/>
              <w:jc w:val="both"/>
              <w:rPr>
                <w:rFonts w:ascii="Calibri" w:hAnsi="Calibri"/>
                <w:b/>
                <w:lang w:val="sr-Cyrl-CS"/>
              </w:rPr>
            </w:pP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55" w:type="dxa"/>
          </w:tcPr>
          <w:p w:rsidR="002B1897" w:rsidRPr="00A37E87" w:rsidRDefault="002B1897" w:rsidP="00A37E87">
            <w:pPr>
              <w:autoSpaceDE w:val="0"/>
              <w:autoSpaceDN w:val="0"/>
              <w:adjustRightInd w:val="0"/>
              <w:jc w:val="both"/>
              <w:rPr>
                <w:rFonts w:ascii="Calibri" w:hAnsi="Calibri"/>
                <w:b/>
                <w:lang w:val="sr-Cyrl-CS"/>
              </w:rPr>
            </w:pPr>
            <w:r w:rsidRPr="00A37E87">
              <w:rPr>
                <w:rFonts w:ascii="Calibri" w:hAnsi="Calibri"/>
                <w:b/>
                <w:lang w:val="sr-Cyrl-CS"/>
              </w:rPr>
              <w:t>2</w:t>
            </w:r>
          </w:p>
        </w:tc>
        <w:tc>
          <w:tcPr>
            <w:tcW w:w="2848" w:type="dxa"/>
          </w:tcPr>
          <w:p w:rsidR="002B1897" w:rsidRPr="00A37E87" w:rsidRDefault="002B1897" w:rsidP="002522B3">
            <w:pPr>
              <w:rPr>
                <w:rFonts w:ascii="Calibri" w:hAnsi="Calibri"/>
              </w:rPr>
            </w:pPr>
            <w:r w:rsidRPr="00A37E87">
              <w:rPr>
                <w:rFonts w:ascii="Calibri" w:hAnsi="Calibri"/>
              </w:rPr>
              <w:t>Frižider- ugradni, podpultni frižider, dimenzija 60/ 82/55 cm</w:t>
            </w:r>
            <w:r w:rsidRPr="00A37E87">
              <w:rPr>
                <w:rFonts w:ascii="Arial" w:hAnsi="Arial" w:cs="Arial"/>
                <w:sz w:val="18"/>
                <w:szCs w:val="18"/>
              </w:rPr>
              <w:t xml:space="preserve"> </w:t>
            </w:r>
            <w:r w:rsidRPr="00A37E87">
              <w:rPr>
                <w:rFonts w:ascii="Calibri" w:hAnsi="Calibri"/>
              </w:rPr>
              <w:t>(šxvxd), energetskog razreda A+.</w:t>
            </w:r>
          </w:p>
        </w:tc>
        <w:tc>
          <w:tcPr>
            <w:tcW w:w="1239" w:type="dxa"/>
            <w:vAlign w:val="center"/>
          </w:tcPr>
          <w:p w:rsidR="002B1897" w:rsidRPr="00A37E87" w:rsidRDefault="002B1897" w:rsidP="00A37E87">
            <w:pPr>
              <w:jc w:val="center"/>
              <w:rPr>
                <w:rFonts w:ascii="Calibri" w:hAnsi="Calibri"/>
              </w:rPr>
            </w:pPr>
            <w:r w:rsidRPr="00A37E87">
              <w:rPr>
                <w:rFonts w:ascii="Calibri" w:hAnsi="Calibri"/>
              </w:rPr>
              <w:t>kom</w:t>
            </w:r>
          </w:p>
        </w:tc>
        <w:tc>
          <w:tcPr>
            <w:tcW w:w="813" w:type="dxa"/>
            <w:vAlign w:val="center"/>
          </w:tcPr>
          <w:p w:rsidR="002B1897" w:rsidRPr="00A37E87" w:rsidRDefault="002B1897" w:rsidP="00A37E87">
            <w:pPr>
              <w:jc w:val="center"/>
              <w:rPr>
                <w:rFonts w:ascii="Calibri" w:hAnsi="Calibri"/>
              </w:rPr>
            </w:pPr>
            <w:r w:rsidRPr="00A37E87">
              <w:rPr>
                <w:rFonts w:ascii="Calibri" w:hAnsi="Calibri"/>
              </w:rPr>
              <w:t>1</w:t>
            </w:r>
          </w:p>
        </w:tc>
        <w:tc>
          <w:tcPr>
            <w:tcW w:w="2405" w:type="dxa"/>
            <w:gridSpan w:val="2"/>
          </w:tcPr>
          <w:p w:rsidR="002B1897" w:rsidRPr="00A37E87" w:rsidRDefault="002B1897" w:rsidP="00A37E87">
            <w:pPr>
              <w:autoSpaceDE w:val="0"/>
              <w:autoSpaceDN w:val="0"/>
              <w:adjustRightInd w:val="0"/>
              <w:jc w:val="both"/>
              <w:rPr>
                <w:rFonts w:ascii="Calibri" w:hAnsi="Calibri"/>
                <w:b/>
                <w:lang w:val="sr-Cyrl-CS"/>
              </w:rPr>
            </w:pP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r w:rsidR="002B1897" w:rsidTr="00A37E87">
        <w:tc>
          <w:tcPr>
            <w:tcW w:w="8160" w:type="dxa"/>
            <w:gridSpan w:val="6"/>
          </w:tcPr>
          <w:p w:rsidR="002B1897" w:rsidRPr="00A37E87" w:rsidRDefault="002B1897" w:rsidP="00A37E87">
            <w:pPr>
              <w:autoSpaceDE w:val="0"/>
              <w:autoSpaceDN w:val="0"/>
              <w:adjustRightInd w:val="0"/>
              <w:jc w:val="center"/>
              <w:rPr>
                <w:rFonts w:ascii="Calibri" w:hAnsi="Calibri"/>
                <w:b/>
                <w:lang w:val="sr-Cyrl-CS"/>
              </w:rPr>
            </w:pPr>
            <w:r w:rsidRPr="00A37E87">
              <w:rPr>
                <w:rFonts w:ascii="Calibri" w:hAnsi="Calibri"/>
                <w:b/>
                <w:lang w:val="sr-Cyrl-CS"/>
              </w:rPr>
              <w:t>УКУПНО:</w:t>
            </w:r>
          </w:p>
        </w:tc>
        <w:tc>
          <w:tcPr>
            <w:tcW w:w="1090" w:type="dxa"/>
          </w:tcPr>
          <w:p w:rsidR="002B1897" w:rsidRPr="00A37E87" w:rsidRDefault="002B1897" w:rsidP="00A37E87">
            <w:pPr>
              <w:autoSpaceDE w:val="0"/>
              <w:autoSpaceDN w:val="0"/>
              <w:adjustRightInd w:val="0"/>
              <w:jc w:val="both"/>
              <w:rPr>
                <w:rFonts w:ascii="Calibri" w:hAnsi="Calibri"/>
                <w:b/>
                <w:lang w:val="sr-Cyrl-CS"/>
              </w:rPr>
            </w:pPr>
          </w:p>
        </w:tc>
        <w:tc>
          <w:tcPr>
            <w:tcW w:w="1022" w:type="dxa"/>
          </w:tcPr>
          <w:p w:rsidR="002B1897" w:rsidRPr="00A37E87" w:rsidRDefault="002B1897" w:rsidP="00A37E87">
            <w:pPr>
              <w:autoSpaceDE w:val="0"/>
              <w:autoSpaceDN w:val="0"/>
              <w:adjustRightInd w:val="0"/>
              <w:jc w:val="both"/>
              <w:rPr>
                <w:rFonts w:ascii="Calibri" w:hAnsi="Calibri"/>
                <w:b/>
                <w:lang w:val="sr-Cyrl-CS"/>
              </w:rPr>
            </w:pPr>
          </w:p>
        </w:tc>
        <w:tc>
          <w:tcPr>
            <w:tcW w:w="1104" w:type="dxa"/>
          </w:tcPr>
          <w:p w:rsidR="002B1897" w:rsidRPr="00A37E87" w:rsidRDefault="002B1897" w:rsidP="00A37E87">
            <w:pPr>
              <w:autoSpaceDE w:val="0"/>
              <w:autoSpaceDN w:val="0"/>
              <w:adjustRightInd w:val="0"/>
              <w:jc w:val="both"/>
              <w:rPr>
                <w:rFonts w:ascii="Calibri" w:hAnsi="Calibri"/>
                <w:b/>
                <w:lang w:val="sr-Cyrl-CS"/>
              </w:rPr>
            </w:pPr>
          </w:p>
        </w:tc>
      </w:tr>
    </w:tbl>
    <w:p w:rsidR="002B1897" w:rsidRDefault="002B1897" w:rsidP="002522B3">
      <w:pPr>
        <w:autoSpaceDE w:val="0"/>
        <w:autoSpaceDN w:val="0"/>
        <w:adjustRightInd w:val="0"/>
        <w:jc w:val="both"/>
        <w:rPr>
          <w:b/>
          <w:lang w:val="sr-Cyrl-CS"/>
        </w:rPr>
      </w:pP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Упутство за попуњавање обрасца структуре цене:</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Понуђачи треба да попуне образац структуре цене на следећи начин:</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5. уписати колико износи јединична цена без ПДВ-а дата као у понуди</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 колони 6. уписати колико износи јединична цена са ПДВ-ом;</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7. уписати колико износи укупна цена без ПДВ-а за сваки тражени предмет јавне</w:t>
      </w:r>
      <w:r>
        <w:rPr>
          <w:rFonts w:eastAsia="TimesNewRomanPSMT"/>
          <w:color w:val="auto"/>
          <w:lang w:val="sr-Cyrl-CS"/>
        </w:rPr>
        <w:t xml:space="preserve"> </w:t>
      </w:r>
      <w:r w:rsidRPr="002522B3">
        <w:rPr>
          <w:rFonts w:eastAsia="TimesNewRomanPSMT"/>
          <w:color w:val="auto"/>
        </w:rPr>
        <w:t>набавке и то тако што ће се помножити јединична цена без ПДВ-а (наведено у колони 5.) са</w:t>
      </w:r>
      <w:r>
        <w:rPr>
          <w:rFonts w:eastAsia="TimesNewRomanPSMT"/>
          <w:color w:val="auto"/>
          <w:lang w:val="sr-Cyrl-CS"/>
        </w:rPr>
        <w:t xml:space="preserve"> </w:t>
      </w:r>
      <w:r w:rsidRPr="002522B3">
        <w:rPr>
          <w:rFonts w:eastAsia="TimesNewRomanPSMT"/>
          <w:color w:val="auto"/>
        </w:rPr>
        <w:t>оквирним количинама (наведено у колони 3.);</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-у колони 8. уписати укупан износ пореза који се обрачунава;</w:t>
      </w:r>
    </w:p>
    <w:p w:rsidR="002B1897" w:rsidRPr="002522B3" w:rsidRDefault="002B1897" w:rsidP="002522B3">
      <w:pPr>
        <w:autoSpaceDE w:val="0"/>
        <w:autoSpaceDN w:val="0"/>
        <w:adjustRightInd w:val="0"/>
        <w:jc w:val="both"/>
        <w:rPr>
          <w:rFonts w:eastAsia="TimesNewRomanPSMT"/>
          <w:color w:val="auto"/>
        </w:rPr>
      </w:pPr>
      <w:r w:rsidRPr="002522B3">
        <w:rPr>
          <w:rFonts w:eastAsia="TimesNewRomanPSMT"/>
          <w:color w:val="auto"/>
        </w:rPr>
        <w:t>- у колону 9. уписати колико износи укупна цена са ПДВ-ом и то тако што ће помножити</w:t>
      </w:r>
      <w:r>
        <w:rPr>
          <w:rFonts w:eastAsia="TimesNewRomanPSMT"/>
          <w:color w:val="auto"/>
          <w:lang w:val="sr-Cyrl-CS"/>
        </w:rPr>
        <w:t xml:space="preserve"> </w:t>
      </w:r>
      <w:r w:rsidRPr="002522B3">
        <w:rPr>
          <w:rFonts w:eastAsia="TimesNewRomanPSMT"/>
          <w:color w:val="auto"/>
        </w:rPr>
        <w:t>јединичну цену са ПДВ-ом (наведену у колони 6.) са траженим количинама (које су наведене у</w:t>
      </w:r>
      <w:r>
        <w:rPr>
          <w:rFonts w:eastAsia="TimesNewRomanPSMT"/>
          <w:color w:val="auto"/>
          <w:lang w:val="sr-Cyrl-CS"/>
        </w:rPr>
        <w:t xml:space="preserve"> </w:t>
      </w:r>
      <w:r w:rsidRPr="002522B3">
        <w:rPr>
          <w:rFonts w:eastAsia="TimesNewRomanPSMT"/>
          <w:color w:val="auto"/>
        </w:rPr>
        <w:t>колони 3.);</w:t>
      </w:r>
    </w:p>
    <w:p w:rsidR="002B1897" w:rsidRDefault="002B1897" w:rsidP="002522B3">
      <w:pPr>
        <w:autoSpaceDE w:val="0"/>
        <w:autoSpaceDN w:val="0"/>
        <w:adjustRightInd w:val="0"/>
        <w:jc w:val="both"/>
        <w:rPr>
          <w:rFonts w:eastAsia="TimesNewRomanPSMT"/>
          <w:color w:val="auto"/>
          <w:lang w:val="sr-Cyrl-CS"/>
        </w:rPr>
      </w:pPr>
      <w:r w:rsidRPr="002522B3">
        <w:rPr>
          <w:rFonts w:eastAsia="TimesNewRomanPSMT"/>
          <w:color w:val="auto"/>
        </w:rPr>
        <w:t>Укупна цена мора да садржи све основне елементе структуре цене, тако да понуђена цена</w:t>
      </w:r>
      <w:r>
        <w:rPr>
          <w:rFonts w:eastAsia="TimesNewRomanPSMT"/>
          <w:color w:val="auto"/>
          <w:lang w:val="sr-Cyrl-CS"/>
        </w:rPr>
        <w:t xml:space="preserve"> </w:t>
      </w:r>
      <w:r w:rsidRPr="002522B3">
        <w:rPr>
          <w:rFonts w:eastAsia="TimesNewRomanPSMT"/>
          <w:color w:val="auto"/>
        </w:rPr>
        <w:t>покрива трошкове које понуђач има у реализацији испоручених добара.</w:t>
      </w:r>
    </w:p>
    <w:p w:rsidR="002B1897" w:rsidRPr="002522B3" w:rsidRDefault="002B1897" w:rsidP="002522B3">
      <w:pPr>
        <w:autoSpaceDE w:val="0"/>
        <w:autoSpaceDN w:val="0"/>
        <w:adjustRightInd w:val="0"/>
        <w:jc w:val="both"/>
        <w:rPr>
          <w:b/>
          <w:lang w:val="sr-Cyrl-CS"/>
        </w:rPr>
      </w:pPr>
    </w:p>
    <w:p w:rsidR="002B1897" w:rsidRDefault="002B1897" w:rsidP="002522B3">
      <w:pPr>
        <w:autoSpaceDE w:val="0"/>
        <w:autoSpaceDN w:val="0"/>
        <w:adjustRightInd w:val="0"/>
        <w:jc w:val="both"/>
        <w:rPr>
          <w:b/>
          <w:lang w:val="sr-Cyrl-CS"/>
        </w:rPr>
      </w:pPr>
      <w:r>
        <w:rPr>
          <w:b/>
          <w:lang w:val="sr-Cyrl-CS"/>
        </w:rPr>
        <w:t>Датум:__________________                       м.п.                                           ________________________</w:t>
      </w:r>
    </w:p>
    <w:p w:rsidR="002B1897" w:rsidRPr="002522B3" w:rsidRDefault="002B1897" w:rsidP="002522B3">
      <w:pPr>
        <w:autoSpaceDE w:val="0"/>
        <w:autoSpaceDN w:val="0"/>
        <w:adjustRightInd w:val="0"/>
        <w:jc w:val="both"/>
        <w:rPr>
          <w:b/>
          <w:lang w:val="sr-Cyrl-CS"/>
        </w:rPr>
      </w:pPr>
      <w:r>
        <w:rPr>
          <w:b/>
          <w:lang w:val="sr-Cyrl-CS"/>
        </w:rPr>
        <w:t xml:space="preserve">                                                                                                                         Потпис овлашћеног лица</w:t>
      </w:r>
    </w:p>
    <w:sectPr w:rsidR="002B1897" w:rsidRPr="002522B3" w:rsidSect="00F1139C">
      <w:footerReference w:type="default" r:id="rId10"/>
      <w:pgSz w:w="12240" w:h="15840"/>
      <w:pgMar w:top="567" w:right="540" w:bottom="851" w:left="5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11" w:rsidRDefault="00AA2F11">
      <w:r>
        <w:separator/>
      </w:r>
    </w:p>
  </w:endnote>
  <w:endnote w:type="continuationSeparator" w:id="0">
    <w:p w:rsidR="00AA2F11" w:rsidRDefault="00AA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97" w:rsidRPr="00B13BC1" w:rsidRDefault="002B1897" w:rsidP="00B13BC1">
    <w:pPr>
      <w:pStyle w:val="Footer"/>
      <w:jc w:val="center"/>
      <w:rPr>
        <w:i/>
        <w:u w:val="single"/>
        <w:lang w:val="sr-Cyrl-CS"/>
      </w:rPr>
    </w:pPr>
    <w:r w:rsidRPr="00B13BC1">
      <w:rPr>
        <w:i/>
        <w:u w:val="single"/>
      </w:rPr>
      <w:t>Јавна набавка мале вредности 10/2015- Опрема ( намештај) -</w:t>
    </w:r>
    <w:r>
      <w:rPr>
        <w:i/>
        <w:u w:val="single"/>
        <w:lang w:val="sr-Cyrl-CS"/>
      </w:rPr>
      <w:t>стр</w:t>
    </w:r>
    <w:r>
      <w:rPr>
        <w:rStyle w:val="PageNumber"/>
      </w:rPr>
      <w:fldChar w:fldCharType="begin"/>
    </w:r>
    <w:r>
      <w:rPr>
        <w:rStyle w:val="PageNumber"/>
      </w:rPr>
      <w:instrText xml:space="preserve"> PAGE </w:instrText>
    </w:r>
    <w:r>
      <w:rPr>
        <w:rStyle w:val="PageNumber"/>
      </w:rPr>
      <w:fldChar w:fldCharType="separate"/>
    </w:r>
    <w:r w:rsidR="00F10A8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11" w:rsidRDefault="00AA2F11">
      <w:r>
        <w:separator/>
      </w:r>
    </w:p>
  </w:footnote>
  <w:footnote w:type="continuationSeparator" w:id="0">
    <w:p w:rsidR="00AA2F11" w:rsidRDefault="00AA2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934"/>
    <w:multiLevelType w:val="hybridMultilevel"/>
    <w:tmpl w:val="A7C6F698"/>
    <w:lvl w:ilvl="0" w:tplc="081A0011">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
    <w:nsid w:val="1AC82C77"/>
    <w:multiLevelType w:val="hybridMultilevel"/>
    <w:tmpl w:val="7C5E8C84"/>
    <w:lvl w:ilvl="0" w:tplc="081A000F">
      <w:start w:val="1"/>
      <w:numFmt w:val="decimal"/>
      <w:lvlText w:val="%1."/>
      <w:lvlJc w:val="left"/>
      <w:pPr>
        <w:tabs>
          <w:tab w:val="num" w:pos="720"/>
        </w:tabs>
        <w:ind w:left="720" w:hanging="360"/>
      </w:pPr>
      <w:rPr>
        <w:rFonts w:cs="Times New Roman" w:hint="default"/>
        <w:b w:val="0"/>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
    <w:nsid w:val="347C244E"/>
    <w:multiLevelType w:val="hybridMultilevel"/>
    <w:tmpl w:val="0650876A"/>
    <w:lvl w:ilvl="0" w:tplc="081A0011">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
    <w:nsid w:val="46B41F26"/>
    <w:multiLevelType w:val="multilevel"/>
    <w:tmpl w:val="3F1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D5FB2"/>
    <w:multiLevelType w:val="hybridMultilevel"/>
    <w:tmpl w:val="CBF40670"/>
    <w:lvl w:ilvl="0" w:tplc="D1042102">
      <w:start w:val="2"/>
      <w:numFmt w:val="bullet"/>
      <w:lvlText w:val="-"/>
      <w:lvlJc w:val="left"/>
      <w:pPr>
        <w:tabs>
          <w:tab w:val="num" w:pos="720"/>
        </w:tabs>
        <w:ind w:left="720" w:hanging="360"/>
      </w:pPr>
      <w:rPr>
        <w:rFonts w:ascii="Times New Roman" w:eastAsia="TimesNewRomanPSMT"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4C3B45B9"/>
    <w:multiLevelType w:val="multilevel"/>
    <w:tmpl w:val="0AF8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95ACB"/>
    <w:multiLevelType w:val="hybridMultilevel"/>
    <w:tmpl w:val="58BC9EB8"/>
    <w:lvl w:ilvl="0" w:tplc="081A0011">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7">
    <w:nsid w:val="6B5C6DFB"/>
    <w:multiLevelType w:val="hybridMultilevel"/>
    <w:tmpl w:val="325C3C26"/>
    <w:lvl w:ilvl="0" w:tplc="DC3A1DBC">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8">
    <w:nsid w:val="79273271"/>
    <w:multiLevelType w:val="multilevel"/>
    <w:tmpl w:val="C5CE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1"/>
  </w:num>
  <w:num w:numId="5">
    <w:abstractNumId w:val="6"/>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41"/>
    <w:rsid w:val="000278CD"/>
    <w:rsid w:val="00093174"/>
    <w:rsid w:val="00095B9E"/>
    <w:rsid w:val="000B0F03"/>
    <w:rsid w:val="000C7108"/>
    <w:rsid w:val="000F4ACA"/>
    <w:rsid w:val="00113214"/>
    <w:rsid w:val="001136AA"/>
    <w:rsid w:val="00130BA8"/>
    <w:rsid w:val="001437A2"/>
    <w:rsid w:val="00181B4B"/>
    <w:rsid w:val="00183F2C"/>
    <w:rsid w:val="001A7AEB"/>
    <w:rsid w:val="001C2E7E"/>
    <w:rsid w:val="002303D1"/>
    <w:rsid w:val="0023754F"/>
    <w:rsid w:val="002522B3"/>
    <w:rsid w:val="00256CE2"/>
    <w:rsid w:val="00263BFF"/>
    <w:rsid w:val="00270836"/>
    <w:rsid w:val="002A4EA8"/>
    <w:rsid w:val="002B1182"/>
    <w:rsid w:val="002B1897"/>
    <w:rsid w:val="003354EB"/>
    <w:rsid w:val="00395447"/>
    <w:rsid w:val="00397EDF"/>
    <w:rsid w:val="003B0D96"/>
    <w:rsid w:val="00412DF3"/>
    <w:rsid w:val="00414A33"/>
    <w:rsid w:val="004161EE"/>
    <w:rsid w:val="00476A3A"/>
    <w:rsid w:val="004C37EA"/>
    <w:rsid w:val="004D76B2"/>
    <w:rsid w:val="00500C6A"/>
    <w:rsid w:val="00516481"/>
    <w:rsid w:val="005208D4"/>
    <w:rsid w:val="00574F8D"/>
    <w:rsid w:val="005D3082"/>
    <w:rsid w:val="005E033A"/>
    <w:rsid w:val="00621BCE"/>
    <w:rsid w:val="00631A14"/>
    <w:rsid w:val="00636E5C"/>
    <w:rsid w:val="00647CF0"/>
    <w:rsid w:val="00647E5E"/>
    <w:rsid w:val="00664B67"/>
    <w:rsid w:val="006757E3"/>
    <w:rsid w:val="006B0BA3"/>
    <w:rsid w:val="006F76CB"/>
    <w:rsid w:val="007129DB"/>
    <w:rsid w:val="007164BE"/>
    <w:rsid w:val="00716597"/>
    <w:rsid w:val="007463EF"/>
    <w:rsid w:val="007A4A85"/>
    <w:rsid w:val="007A6A9D"/>
    <w:rsid w:val="007C3032"/>
    <w:rsid w:val="007E3043"/>
    <w:rsid w:val="0082308C"/>
    <w:rsid w:val="0084260F"/>
    <w:rsid w:val="008543CA"/>
    <w:rsid w:val="008A3C41"/>
    <w:rsid w:val="008C51F7"/>
    <w:rsid w:val="008E7E07"/>
    <w:rsid w:val="00906ADA"/>
    <w:rsid w:val="00926C18"/>
    <w:rsid w:val="00977F7C"/>
    <w:rsid w:val="00990126"/>
    <w:rsid w:val="009B1FF9"/>
    <w:rsid w:val="009C53A6"/>
    <w:rsid w:val="00A37E87"/>
    <w:rsid w:val="00A52C30"/>
    <w:rsid w:val="00A738A0"/>
    <w:rsid w:val="00A8328F"/>
    <w:rsid w:val="00AA2F11"/>
    <w:rsid w:val="00AB319E"/>
    <w:rsid w:val="00AC7080"/>
    <w:rsid w:val="00B13BC1"/>
    <w:rsid w:val="00B20126"/>
    <w:rsid w:val="00B3315D"/>
    <w:rsid w:val="00B5110D"/>
    <w:rsid w:val="00B7093B"/>
    <w:rsid w:val="00B90158"/>
    <w:rsid w:val="00B95793"/>
    <w:rsid w:val="00BA18AF"/>
    <w:rsid w:val="00BC2178"/>
    <w:rsid w:val="00BF2BC5"/>
    <w:rsid w:val="00C24D01"/>
    <w:rsid w:val="00C308D0"/>
    <w:rsid w:val="00C33DB3"/>
    <w:rsid w:val="00C55B49"/>
    <w:rsid w:val="00C60B59"/>
    <w:rsid w:val="00CA715A"/>
    <w:rsid w:val="00CF0C25"/>
    <w:rsid w:val="00D563BF"/>
    <w:rsid w:val="00D57639"/>
    <w:rsid w:val="00D7346A"/>
    <w:rsid w:val="00DB0007"/>
    <w:rsid w:val="00DC25B5"/>
    <w:rsid w:val="00DC5922"/>
    <w:rsid w:val="00DE3B44"/>
    <w:rsid w:val="00E4594E"/>
    <w:rsid w:val="00E50CC2"/>
    <w:rsid w:val="00E82AD3"/>
    <w:rsid w:val="00E86505"/>
    <w:rsid w:val="00E93F06"/>
    <w:rsid w:val="00E96B14"/>
    <w:rsid w:val="00EA3E40"/>
    <w:rsid w:val="00EC7A9B"/>
    <w:rsid w:val="00EE27C8"/>
    <w:rsid w:val="00F10A80"/>
    <w:rsid w:val="00F1139C"/>
    <w:rsid w:val="00F14FE6"/>
    <w:rsid w:val="00F44ECC"/>
    <w:rsid w:val="00F5763F"/>
    <w:rsid w:val="00F7206C"/>
    <w:rsid w:val="00F75056"/>
    <w:rsid w:val="00F843C4"/>
    <w:rsid w:val="00F94F8F"/>
    <w:rsid w:val="00FA0960"/>
    <w:rsid w:val="00FD21D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6C"/>
    <w:rPr>
      <w:color w:val="000000"/>
      <w:sz w:val="24"/>
      <w:szCs w:val="24"/>
    </w:rPr>
  </w:style>
  <w:style w:type="paragraph" w:styleId="Heading1">
    <w:name w:val="heading 1"/>
    <w:basedOn w:val="Normal"/>
    <w:next w:val="Normal"/>
    <w:link w:val="Heading1Char"/>
    <w:uiPriority w:val="99"/>
    <w:qFormat/>
    <w:rsid w:val="00F7206C"/>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F7206C"/>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F7206C"/>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F7206C"/>
    <w:pPr>
      <w:keepNext/>
      <w:keepLines/>
      <w:spacing w:before="240" w:after="40"/>
      <w:contextualSpacing/>
      <w:outlineLvl w:val="3"/>
    </w:pPr>
    <w:rPr>
      <w:b/>
    </w:rPr>
  </w:style>
  <w:style w:type="paragraph" w:styleId="Heading5">
    <w:name w:val="heading 5"/>
    <w:basedOn w:val="Normal"/>
    <w:next w:val="Normal"/>
    <w:link w:val="Heading5Char"/>
    <w:uiPriority w:val="99"/>
    <w:qFormat/>
    <w:rsid w:val="00F7206C"/>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F7206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6CE2"/>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256CE2"/>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256CE2"/>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256CE2"/>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256CE2"/>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256CE2"/>
    <w:rPr>
      <w:rFonts w:ascii="Calibri" w:hAnsi="Calibri" w:cs="Times New Roman"/>
      <w:b/>
      <w:bCs/>
      <w:color w:val="000000"/>
    </w:rPr>
  </w:style>
  <w:style w:type="paragraph" w:styleId="Title">
    <w:name w:val="Title"/>
    <w:basedOn w:val="Normal"/>
    <w:next w:val="Normal"/>
    <w:link w:val="TitleChar"/>
    <w:uiPriority w:val="99"/>
    <w:qFormat/>
    <w:rsid w:val="00F7206C"/>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256CE2"/>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F7206C"/>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256CE2"/>
    <w:rPr>
      <w:rFonts w:ascii="Cambria" w:hAnsi="Cambria" w:cs="Times New Roman"/>
      <w:color w:val="000000"/>
      <w:sz w:val="24"/>
      <w:szCs w:val="24"/>
    </w:rPr>
  </w:style>
  <w:style w:type="table" w:customStyle="1" w:styleId="Style">
    <w:name w:val="Style"/>
    <w:uiPriority w:val="99"/>
    <w:rsid w:val="00F7206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F7206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F7206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F7206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F7206C"/>
    <w:rPr>
      <w:sz w:val="20"/>
      <w:szCs w:val="20"/>
    </w:rPr>
    <w:tblPr>
      <w:tblStyleRowBandSize w:val="1"/>
      <w:tblStyleColBandSize w:val="1"/>
      <w:tblInd w:w="0" w:type="dxa"/>
      <w:tblCellMar>
        <w:top w:w="0" w:type="dxa"/>
        <w:left w:w="108" w:type="dxa"/>
        <w:bottom w:w="0" w:type="dxa"/>
        <w:right w:w="108" w:type="dxa"/>
      </w:tblCellMar>
    </w:tblPr>
  </w:style>
  <w:style w:type="character" w:customStyle="1" w:styleId="Title1">
    <w:name w:val="Title1"/>
    <w:basedOn w:val="DefaultParagraphFont"/>
    <w:uiPriority w:val="99"/>
    <w:rsid w:val="007164BE"/>
    <w:rPr>
      <w:rFonts w:cs="Times New Roman"/>
    </w:rPr>
  </w:style>
  <w:style w:type="character" w:customStyle="1" w:styleId="apple-converted-space">
    <w:name w:val="apple-converted-space"/>
    <w:basedOn w:val="DefaultParagraphFont"/>
    <w:uiPriority w:val="99"/>
    <w:rsid w:val="007164BE"/>
    <w:rPr>
      <w:rFonts w:cs="Times New Roman"/>
    </w:rPr>
  </w:style>
  <w:style w:type="table" w:styleId="TableGrid">
    <w:name w:val="Table Grid"/>
    <w:basedOn w:val="TableNormal"/>
    <w:uiPriority w:val="99"/>
    <w:locked/>
    <w:rsid w:val="00C33DB3"/>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33DB3"/>
    <w:rPr>
      <w:rFonts w:cs="Times New Roman"/>
      <w:color w:val="0000FF"/>
      <w:u w:val="single"/>
    </w:rPr>
  </w:style>
  <w:style w:type="paragraph" w:styleId="Header">
    <w:name w:val="header"/>
    <w:basedOn w:val="Normal"/>
    <w:link w:val="HeaderChar"/>
    <w:uiPriority w:val="99"/>
    <w:rsid w:val="00B13BC1"/>
    <w:pPr>
      <w:tabs>
        <w:tab w:val="center" w:pos="4535"/>
        <w:tab w:val="right" w:pos="9071"/>
      </w:tabs>
    </w:pPr>
  </w:style>
  <w:style w:type="character" w:customStyle="1" w:styleId="HeaderChar">
    <w:name w:val="Header Char"/>
    <w:basedOn w:val="DefaultParagraphFont"/>
    <w:link w:val="Header"/>
    <w:uiPriority w:val="99"/>
    <w:semiHidden/>
    <w:locked/>
    <w:rPr>
      <w:rFonts w:cs="Times New Roman"/>
      <w:color w:val="000000"/>
      <w:sz w:val="24"/>
      <w:szCs w:val="24"/>
    </w:rPr>
  </w:style>
  <w:style w:type="paragraph" w:styleId="Footer">
    <w:name w:val="footer"/>
    <w:basedOn w:val="Normal"/>
    <w:link w:val="FooterChar"/>
    <w:uiPriority w:val="99"/>
    <w:rsid w:val="00B13BC1"/>
    <w:pPr>
      <w:tabs>
        <w:tab w:val="center" w:pos="4535"/>
        <w:tab w:val="right" w:pos="9071"/>
      </w:tabs>
    </w:pPr>
  </w:style>
  <w:style w:type="character" w:customStyle="1" w:styleId="FooterChar">
    <w:name w:val="Footer Char"/>
    <w:basedOn w:val="DefaultParagraphFont"/>
    <w:link w:val="Footer"/>
    <w:uiPriority w:val="99"/>
    <w:semiHidden/>
    <w:locked/>
    <w:rPr>
      <w:rFonts w:cs="Times New Roman"/>
      <w:color w:val="000000"/>
      <w:sz w:val="24"/>
      <w:szCs w:val="24"/>
    </w:rPr>
  </w:style>
  <w:style w:type="character" w:styleId="PageNumber">
    <w:name w:val="page number"/>
    <w:basedOn w:val="DefaultParagraphFont"/>
    <w:uiPriority w:val="99"/>
    <w:rsid w:val="00B13B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6C"/>
    <w:rPr>
      <w:color w:val="000000"/>
      <w:sz w:val="24"/>
      <w:szCs w:val="24"/>
    </w:rPr>
  </w:style>
  <w:style w:type="paragraph" w:styleId="Heading1">
    <w:name w:val="heading 1"/>
    <w:basedOn w:val="Normal"/>
    <w:next w:val="Normal"/>
    <w:link w:val="Heading1Char"/>
    <w:uiPriority w:val="99"/>
    <w:qFormat/>
    <w:rsid w:val="00F7206C"/>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F7206C"/>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F7206C"/>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F7206C"/>
    <w:pPr>
      <w:keepNext/>
      <w:keepLines/>
      <w:spacing w:before="240" w:after="40"/>
      <w:contextualSpacing/>
      <w:outlineLvl w:val="3"/>
    </w:pPr>
    <w:rPr>
      <w:b/>
    </w:rPr>
  </w:style>
  <w:style w:type="paragraph" w:styleId="Heading5">
    <w:name w:val="heading 5"/>
    <w:basedOn w:val="Normal"/>
    <w:next w:val="Normal"/>
    <w:link w:val="Heading5Char"/>
    <w:uiPriority w:val="99"/>
    <w:qFormat/>
    <w:rsid w:val="00F7206C"/>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F7206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6CE2"/>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256CE2"/>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256CE2"/>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256CE2"/>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256CE2"/>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256CE2"/>
    <w:rPr>
      <w:rFonts w:ascii="Calibri" w:hAnsi="Calibri" w:cs="Times New Roman"/>
      <w:b/>
      <w:bCs/>
      <w:color w:val="000000"/>
    </w:rPr>
  </w:style>
  <w:style w:type="paragraph" w:styleId="Title">
    <w:name w:val="Title"/>
    <w:basedOn w:val="Normal"/>
    <w:next w:val="Normal"/>
    <w:link w:val="TitleChar"/>
    <w:uiPriority w:val="99"/>
    <w:qFormat/>
    <w:rsid w:val="00F7206C"/>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256CE2"/>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F7206C"/>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256CE2"/>
    <w:rPr>
      <w:rFonts w:ascii="Cambria" w:hAnsi="Cambria" w:cs="Times New Roman"/>
      <w:color w:val="000000"/>
      <w:sz w:val="24"/>
      <w:szCs w:val="24"/>
    </w:rPr>
  </w:style>
  <w:style w:type="table" w:customStyle="1" w:styleId="Style">
    <w:name w:val="Style"/>
    <w:uiPriority w:val="99"/>
    <w:rsid w:val="00F7206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F7206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F7206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F7206C"/>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F7206C"/>
    <w:rPr>
      <w:sz w:val="20"/>
      <w:szCs w:val="20"/>
    </w:rPr>
    <w:tblPr>
      <w:tblStyleRowBandSize w:val="1"/>
      <w:tblStyleColBandSize w:val="1"/>
      <w:tblInd w:w="0" w:type="dxa"/>
      <w:tblCellMar>
        <w:top w:w="0" w:type="dxa"/>
        <w:left w:w="108" w:type="dxa"/>
        <w:bottom w:w="0" w:type="dxa"/>
        <w:right w:w="108" w:type="dxa"/>
      </w:tblCellMar>
    </w:tblPr>
  </w:style>
  <w:style w:type="character" w:customStyle="1" w:styleId="Title1">
    <w:name w:val="Title1"/>
    <w:basedOn w:val="DefaultParagraphFont"/>
    <w:uiPriority w:val="99"/>
    <w:rsid w:val="007164BE"/>
    <w:rPr>
      <w:rFonts w:cs="Times New Roman"/>
    </w:rPr>
  </w:style>
  <w:style w:type="character" w:customStyle="1" w:styleId="apple-converted-space">
    <w:name w:val="apple-converted-space"/>
    <w:basedOn w:val="DefaultParagraphFont"/>
    <w:uiPriority w:val="99"/>
    <w:rsid w:val="007164BE"/>
    <w:rPr>
      <w:rFonts w:cs="Times New Roman"/>
    </w:rPr>
  </w:style>
  <w:style w:type="table" w:styleId="TableGrid">
    <w:name w:val="Table Grid"/>
    <w:basedOn w:val="TableNormal"/>
    <w:uiPriority w:val="99"/>
    <w:locked/>
    <w:rsid w:val="00C33DB3"/>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33DB3"/>
    <w:rPr>
      <w:rFonts w:cs="Times New Roman"/>
      <w:color w:val="0000FF"/>
      <w:u w:val="single"/>
    </w:rPr>
  </w:style>
  <w:style w:type="paragraph" w:styleId="Header">
    <w:name w:val="header"/>
    <w:basedOn w:val="Normal"/>
    <w:link w:val="HeaderChar"/>
    <w:uiPriority w:val="99"/>
    <w:rsid w:val="00B13BC1"/>
    <w:pPr>
      <w:tabs>
        <w:tab w:val="center" w:pos="4535"/>
        <w:tab w:val="right" w:pos="9071"/>
      </w:tabs>
    </w:pPr>
  </w:style>
  <w:style w:type="character" w:customStyle="1" w:styleId="HeaderChar">
    <w:name w:val="Header Char"/>
    <w:basedOn w:val="DefaultParagraphFont"/>
    <w:link w:val="Header"/>
    <w:uiPriority w:val="99"/>
    <w:semiHidden/>
    <w:locked/>
    <w:rPr>
      <w:rFonts w:cs="Times New Roman"/>
      <w:color w:val="000000"/>
      <w:sz w:val="24"/>
      <w:szCs w:val="24"/>
    </w:rPr>
  </w:style>
  <w:style w:type="paragraph" w:styleId="Footer">
    <w:name w:val="footer"/>
    <w:basedOn w:val="Normal"/>
    <w:link w:val="FooterChar"/>
    <w:uiPriority w:val="99"/>
    <w:rsid w:val="00B13BC1"/>
    <w:pPr>
      <w:tabs>
        <w:tab w:val="center" w:pos="4535"/>
        <w:tab w:val="right" w:pos="9071"/>
      </w:tabs>
    </w:pPr>
  </w:style>
  <w:style w:type="character" w:customStyle="1" w:styleId="FooterChar">
    <w:name w:val="Footer Char"/>
    <w:basedOn w:val="DefaultParagraphFont"/>
    <w:link w:val="Footer"/>
    <w:uiPriority w:val="99"/>
    <w:semiHidden/>
    <w:locked/>
    <w:rPr>
      <w:rFonts w:cs="Times New Roman"/>
      <w:color w:val="000000"/>
      <w:sz w:val="24"/>
      <w:szCs w:val="24"/>
    </w:rPr>
  </w:style>
  <w:style w:type="character" w:styleId="PageNumber">
    <w:name w:val="page number"/>
    <w:basedOn w:val="DefaultParagraphFont"/>
    <w:uiPriority w:val="99"/>
    <w:rsid w:val="00B13B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54755">
      <w:marLeft w:val="0"/>
      <w:marRight w:val="0"/>
      <w:marTop w:val="0"/>
      <w:marBottom w:val="0"/>
      <w:divBdr>
        <w:top w:val="none" w:sz="0" w:space="0" w:color="auto"/>
        <w:left w:val="none" w:sz="0" w:space="0" w:color="auto"/>
        <w:bottom w:val="none" w:sz="0" w:space="0" w:color="auto"/>
        <w:right w:val="none" w:sz="0" w:space="0" w:color="auto"/>
      </w:divBdr>
    </w:div>
    <w:div w:id="2049254757">
      <w:marLeft w:val="0"/>
      <w:marRight w:val="0"/>
      <w:marTop w:val="0"/>
      <w:marBottom w:val="0"/>
      <w:divBdr>
        <w:top w:val="none" w:sz="0" w:space="0" w:color="auto"/>
        <w:left w:val="none" w:sz="0" w:space="0" w:color="auto"/>
        <w:bottom w:val="none" w:sz="0" w:space="0" w:color="auto"/>
        <w:right w:val="none" w:sz="0" w:space="0" w:color="auto"/>
      </w:divBdr>
    </w:div>
    <w:div w:id="2049254758">
      <w:marLeft w:val="0"/>
      <w:marRight w:val="0"/>
      <w:marTop w:val="0"/>
      <w:marBottom w:val="0"/>
      <w:divBdr>
        <w:top w:val="none" w:sz="0" w:space="0" w:color="auto"/>
        <w:left w:val="none" w:sz="0" w:space="0" w:color="auto"/>
        <w:bottom w:val="none" w:sz="0" w:space="0" w:color="auto"/>
        <w:right w:val="none" w:sz="0" w:space="0" w:color="auto"/>
      </w:divBdr>
    </w:div>
    <w:div w:id="2049254760">
      <w:marLeft w:val="0"/>
      <w:marRight w:val="0"/>
      <w:marTop w:val="0"/>
      <w:marBottom w:val="0"/>
      <w:divBdr>
        <w:top w:val="none" w:sz="0" w:space="0" w:color="auto"/>
        <w:left w:val="none" w:sz="0" w:space="0" w:color="auto"/>
        <w:bottom w:val="none" w:sz="0" w:space="0" w:color="auto"/>
        <w:right w:val="none" w:sz="0" w:space="0" w:color="auto"/>
      </w:divBdr>
      <w:divsChild>
        <w:div w:id="2049254756">
          <w:marLeft w:val="0"/>
          <w:marRight w:val="0"/>
          <w:marTop w:val="0"/>
          <w:marBottom w:val="0"/>
          <w:divBdr>
            <w:top w:val="none" w:sz="0" w:space="0" w:color="auto"/>
            <w:left w:val="none" w:sz="0" w:space="0" w:color="auto"/>
            <w:bottom w:val="none" w:sz="0" w:space="0" w:color="auto"/>
            <w:right w:val="none" w:sz="0" w:space="0" w:color="auto"/>
          </w:divBdr>
        </w:div>
        <w:div w:id="2049254759">
          <w:marLeft w:val="0"/>
          <w:marRight w:val="0"/>
          <w:marTop w:val="0"/>
          <w:marBottom w:val="0"/>
          <w:divBdr>
            <w:top w:val="none" w:sz="0" w:space="0" w:color="auto"/>
            <w:left w:val="none" w:sz="0" w:space="0" w:color="auto"/>
            <w:bottom w:val="none" w:sz="0" w:space="0" w:color="auto"/>
            <w:right w:val="none" w:sz="0" w:space="0" w:color="auto"/>
          </w:divBdr>
        </w:div>
        <w:div w:id="2049254761">
          <w:marLeft w:val="0"/>
          <w:marRight w:val="0"/>
          <w:marTop w:val="0"/>
          <w:marBottom w:val="0"/>
          <w:divBdr>
            <w:top w:val="none" w:sz="0" w:space="0" w:color="auto"/>
            <w:left w:val="none" w:sz="0" w:space="0" w:color="auto"/>
            <w:bottom w:val="none" w:sz="0" w:space="0" w:color="auto"/>
            <w:right w:val="none" w:sz="0" w:space="0" w:color="auto"/>
          </w:divBdr>
        </w:div>
        <w:div w:id="2049254762">
          <w:marLeft w:val="0"/>
          <w:marRight w:val="0"/>
          <w:marTop w:val="0"/>
          <w:marBottom w:val="0"/>
          <w:divBdr>
            <w:top w:val="none" w:sz="0" w:space="0" w:color="auto"/>
            <w:left w:val="none" w:sz="0" w:space="0" w:color="auto"/>
            <w:bottom w:val="none" w:sz="0" w:space="0" w:color="auto"/>
            <w:right w:val="none" w:sz="0" w:space="0" w:color="auto"/>
          </w:divBdr>
        </w:div>
        <w:div w:id="2049254763">
          <w:marLeft w:val="0"/>
          <w:marRight w:val="0"/>
          <w:marTop w:val="0"/>
          <w:marBottom w:val="0"/>
          <w:divBdr>
            <w:top w:val="none" w:sz="0" w:space="0" w:color="auto"/>
            <w:left w:val="none" w:sz="0" w:space="0" w:color="auto"/>
            <w:bottom w:val="none" w:sz="0" w:space="0" w:color="auto"/>
            <w:right w:val="none" w:sz="0" w:space="0" w:color="auto"/>
          </w:divBdr>
        </w:div>
        <w:div w:id="204925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ost-cacak@open.telekom.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ost-cacak@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22742</Words>
  <Characters>129633</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TEHNIČKA SPECIFIKACIJA</vt:lpstr>
    </vt:vector>
  </TitlesOfParts>
  <Company/>
  <LinksUpToDate>false</LinksUpToDate>
  <CharactersWithSpaces>152071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TEHNIČKA SPECIFIKACIJA</dc:title>
  <dc:creator>kleut</dc:creator>
  <cp:lastModifiedBy>kleut</cp:lastModifiedBy>
  <cp:revision>2</cp:revision>
  <dcterms:created xsi:type="dcterms:W3CDTF">2015-12-18T14:11:00Z</dcterms:created>
  <dcterms:modified xsi:type="dcterms:W3CDTF">2015-12-18T14:11:00Z</dcterms:modified>
</cp:coreProperties>
</file>